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03" w:rsidRDefault="008E5403" w:rsidP="008E5403">
      <w:pPr>
        <w:jc w:val="center"/>
      </w:pPr>
      <w:r>
        <w:t>Российская  Федерация</w:t>
      </w:r>
    </w:p>
    <w:p w:rsidR="008E5403" w:rsidRDefault="008E5403" w:rsidP="008E5403">
      <w:pPr>
        <w:jc w:val="center"/>
      </w:pPr>
      <w:r>
        <w:t xml:space="preserve">  Ростовская  область </w:t>
      </w:r>
    </w:p>
    <w:p w:rsidR="008E5403" w:rsidRDefault="008E5403" w:rsidP="008E5403">
      <w:pPr>
        <w:jc w:val="center"/>
        <w:rPr>
          <w:b/>
          <w:sz w:val="28"/>
        </w:rPr>
      </w:pPr>
      <w:r>
        <w:rPr>
          <w:b/>
          <w:sz w:val="28"/>
        </w:rPr>
        <w:t>СОБРАНИЕ  ДЕПУТАТОВ</w:t>
      </w:r>
    </w:p>
    <w:p w:rsidR="008E5403" w:rsidRDefault="008E5403" w:rsidP="008E5403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Новоегорлыкского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8E5403" w:rsidRDefault="00C63BD0" w:rsidP="008E5403">
      <w:pPr>
        <w:jc w:val="center"/>
        <w:rPr>
          <w:b/>
          <w:sz w:val="40"/>
        </w:rPr>
      </w:pPr>
      <w:r w:rsidRPr="00C63BD0">
        <w:pict>
          <v:line id="_x0000_s1026" style="position:absolute;left:0;text-align:left;z-index:251660288" from="-8.1pt,8.6pt" to="502.65pt,8.65pt" o:allowincell="f" strokecolor="#bfbfbf" strokeweight="4pt"/>
        </w:pict>
      </w:r>
      <w:r w:rsidR="008E5403">
        <w:rPr>
          <w:b/>
          <w:sz w:val="44"/>
        </w:rPr>
        <w:t xml:space="preserve">      </w:t>
      </w:r>
    </w:p>
    <w:p w:rsidR="008E5403" w:rsidRDefault="008E5403" w:rsidP="008E5403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РЕШЕНИЕ         </w:t>
      </w:r>
    </w:p>
    <w:p w:rsidR="008E5403" w:rsidRDefault="008E5403" w:rsidP="008E5403">
      <w:pPr>
        <w:jc w:val="both"/>
        <w:rPr>
          <w:sz w:val="28"/>
          <w:szCs w:val="28"/>
        </w:rPr>
      </w:pPr>
    </w:p>
    <w:p w:rsidR="008E5403" w:rsidRDefault="008E5403" w:rsidP="008E5403">
      <w:pPr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О  передаче Администрации </w:t>
      </w:r>
      <w:proofErr w:type="spellStart"/>
      <w:r>
        <w:rPr>
          <w:sz w:val="28"/>
          <w:szCs w:val="28"/>
        </w:rPr>
        <w:t>Сальского</w:t>
      </w:r>
      <w:proofErr w:type="spellEnd"/>
    </w:p>
    <w:p w:rsidR="008E5403" w:rsidRDefault="008E5403" w:rsidP="008E540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полномочий по внутреннему</w:t>
      </w:r>
    </w:p>
    <w:p w:rsidR="008E5403" w:rsidRDefault="008E5403" w:rsidP="008E540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финансовому контролю</w:t>
      </w:r>
    </w:p>
    <w:p w:rsidR="008E5403" w:rsidRDefault="008E5403" w:rsidP="008E5403">
      <w:pPr>
        <w:pStyle w:val="ConsPlusTitle"/>
        <w:spacing w:line="360" w:lineRule="auto"/>
        <w:jc w:val="center"/>
        <w:rPr>
          <w:sz w:val="28"/>
          <w:szCs w:val="28"/>
        </w:rPr>
      </w:pPr>
    </w:p>
    <w:tbl>
      <w:tblPr>
        <w:tblW w:w="9612" w:type="dxa"/>
        <w:tblInd w:w="-432" w:type="dxa"/>
        <w:tblLook w:val="01E0"/>
      </w:tblPr>
      <w:tblGrid>
        <w:gridCol w:w="5940"/>
        <w:gridCol w:w="3672"/>
      </w:tblGrid>
      <w:tr w:rsidR="008E5403" w:rsidTr="008E5403">
        <w:tc>
          <w:tcPr>
            <w:tcW w:w="5940" w:type="dxa"/>
            <w:hideMark/>
          </w:tcPr>
          <w:p w:rsidR="008E5403" w:rsidRPr="008E5403" w:rsidRDefault="008E5403">
            <w:pPr>
              <w:spacing w:line="276" w:lineRule="auto"/>
              <w:ind w:left="432"/>
              <w:rPr>
                <w:b/>
              </w:rPr>
            </w:pPr>
            <w:r w:rsidRPr="008E5403">
              <w:rPr>
                <w:b/>
              </w:rPr>
              <w:t>Принято</w:t>
            </w:r>
          </w:p>
          <w:p w:rsidR="008E5403" w:rsidRPr="008E5403" w:rsidRDefault="008E5403">
            <w:pPr>
              <w:spacing w:line="276" w:lineRule="auto"/>
              <w:ind w:left="432"/>
              <w:rPr>
                <w:b/>
              </w:rPr>
            </w:pPr>
            <w:r w:rsidRPr="008E5403">
              <w:rPr>
                <w:b/>
              </w:rPr>
              <w:t xml:space="preserve">Собранием депутатов </w:t>
            </w:r>
            <w:proofErr w:type="spellStart"/>
            <w:r w:rsidRPr="008E5403">
              <w:rPr>
                <w:b/>
              </w:rPr>
              <w:t>Новоегорлыкского</w:t>
            </w:r>
            <w:proofErr w:type="spellEnd"/>
          </w:p>
          <w:p w:rsidR="008E5403" w:rsidRDefault="008E5403">
            <w:pPr>
              <w:widowControl w:val="0"/>
              <w:spacing w:line="276" w:lineRule="auto"/>
              <w:ind w:left="432"/>
              <w:rPr>
                <w:sz w:val="28"/>
                <w:szCs w:val="28"/>
              </w:rPr>
            </w:pPr>
            <w:r w:rsidRPr="008E5403">
              <w:rPr>
                <w:b/>
              </w:rPr>
              <w:t>сельского поселения</w:t>
            </w:r>
          </w:p>
        </w:tc>
        <w:tc>
          <w:tcPr>
            <w:tcW w:w="3672" w:type="dxa"/>
          </w:tcPr>
          <w:p w:rsidR="008E5403" w:rsidRDefault="008E540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:rsidR="008E5403" w:rsidRPr="008E5403" w:rsidRDefault="008E5403">
            <w:pPr>
              <w:widowControl w:val="0"/>
              <w:spacing w:line="276" w:lineRule="auto"/>
              <w:jc w:val="center"/>
              <w:rPr>
                <w:b/>
              </w:rPr>
            </w:pPr>
            <w:r w:rsidRPr="008E5403">
              <w:t>«</w:t>
            </w:r>
            <w:r>
              <w:rPr>
                <w:b/>
              </w:rPr>
              <w:t>30</w:t>
            </w:r>
            <w:r w:rsidRPr="008E5403">
              <w:t>»</w:t>
            </w:r>
            <w:r>
              <w:rPr>
                <w:b/>
              </w:rPr>
              <w:t xml:space="preserve"> ноября</w:t>
            </w:r>
            <w:r w:rsidRPr="008E5403">
              <w:rPr>
                <w:b/>
              </w:rPr>
              <w:t xml:space="preserve"> 2018 года</w:t>
            </w:r>
          </w:p>
        </w:tc>
      </w:tr>
    </w:tbl>
    <w:p w:rsidR="008E5403" w:rsidRDefault="008E5403" w:rsidP="008E5403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B376A" w:rsidRDefault="001B376A" w:rsidP="001B376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4</w:t>
      </w:r>
      <w:r w:rsidR="008C4DAA">
        <w:rPr>
          <w:sz w:val="28"/>
          <w:szCs w:val="28"/>
        </w:rPr>
        <w:t xml:space="preserve"> статьи 15 Федерального закона Российской </w:t>
      </w:r>
      <w:r>
        <w:rPr>
          <w:sz w:val="28"/>
          <w:szCs w:val="28"/>
        </w:rPr>
        <w:t>Федерации от 6 октября 2003 года №131-ФЗ «Об общих принципах организации местного самоуправления в Российской Федерации», частью 3 статьи 269.2 Бюджетного кодекса Российской Федерации, статьей 99 Федерального закона от 05.04.2013 №44-ФЗ «О контрактной системе в сфере закупок», Уставом муниципального образования «</w:t>
      </w:r>
      <w:proofErr w:type="spellStart"/>
      <w:r>
        <w:rPr>
          <w:sz w:val="28"/>
          <w:szCs w:val="28"/>
        </w:rPr>
        <w:t>Новоегорлыкское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98569F">
        <w:rPr>
          <w:sz w:val="28"/>
          <w:szCs w:val="28"/>
        </w:rPr>
        <w:t>,</w:t>
      </w:r>
      <w:r w:rsidRPr="00954D82">
        <w:rPr>
          <w:sz w:val="28"/>
          <w:szCs w:val="28"/>
        </w:rPr>
        <w:t xml:space="preserve">  Собрание  депутатов  </w:t>
      </w:r>
      <w:proofErr w:type="spellStart"/>
      <w:r w:rsidR="008C4DAA">
        <w:rPr>
          <w:sz w:val="28"/>
          <w:szCs w:val="28"/>
        </w:rPr>
        <w:t>Новоегорлыкского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54D82">
        <w:rPr>
          <w:sz w:val="28"/>
          <w:szCs w:val="28"/>
        </w:rPr>
        <w:t xml:space="preserve"> </w:t>
      </w:r>
      <w:proofErr w:type="gramEnd"/>
    </w:p>
    <w:p w:rsidR="001B376A" w:rsidRPr="00954D82" w:rsidRDefault="001B376A" w:rsidP="001B376A">
      <w:pPr>
        <w:jc w:val="center"/>
        <w:rPr>
          <w:sz w:val="28"/>
          <w:szCs w:val="28"/>
        </w:rPr>
      </w:pPr>
      <w:r w:rsidRPr="00954D82">
        <w:rPr>
          <w:sz w:val="28"/>
          <w:szCs w:val="28"/>
        </w:rPr>
        <w:t>решает:</w:t>
      </w:r>
    </w:p>
    <w:p w:rsidR="001B376A" w:rsidRDefault="001B376A" w:rsidP="001B376A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98569F">
        <w:rPr>
          <w:rFonts w:ascii="Times New Roman" w:hAnsi="Times New Roman" w:cs="Times New Roman"/>
          <w:sz w:val="28"/>
          <w:szCs w:val="28"/>
        </w:rPr>
        <w:t>Заключить соглашение о пер</w:t>
      </w:r>
      <w:r>
        <w:rPr>
          <w:rFonts w:ascii="Times New Roman" w:hAnsi="Times New Roman" w:cs="Times New Roman"/>
          <w:sz w:val="28"/>
          <w:szCs w:val="28"/>
        </w:rPr>
        <w:t xml:space="preserve">едаче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98569F">
        <w:rPr>
          <w:rFonts w:ascii="Times New Roman" w:hAnsi="Times New Roman" w:cs="Times New Roman"/>
          <w:sz w:val="28"/>
          <w:szCs w:val="28"/>
        </w:rPr>
        <w:t xml:space="preserve"> района полномочий по </w:t>
      </w:r>
      <w:r w:rsidRPr="00A862A7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69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C4DAA">
        <w:rPr>
          <w:rFonts w:ascii="Times New Roman" w:hAnsi="Times New Roman" w:cs="Times New Roman"/>
          <w:sz w:val="28"/>
          <w:szCs w:val="28"/>
        </w:rPr>
        <w:t>Новоегорлыкского</w:t>
      </w:r>
      <w:proofErr w:type="spellEnd"/>
      <w:r w:rsidRPr="008C4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1B376A" w:rsidRDefault="001B376A" w:rsidP="001B376A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62A7">
        <w:rPr>
          <w:rFonts w:ascii="Times New Roman" w:hAnsi="Times New Roman" w:cs="Times New Roman"/>
          <w:sz w:val="28"/>
          <w:szCs w:val="28"/>
        </w:rPr>
        <w:t xml:space="preserve">Согласовать проект соглашения между Администрацией </w:t>
      </w:r>
      <w:proofErr w:type="spellStart"/>
      <w:r w:rsidR="008C4DAA">
        <w:rPr>
          <w:rFonts w:ascii="Times New Roman" w:hAnsi="Times New Roman" w:cs="Times New Roman"/>
          <w:sz w:val="28"/>
          <w:szCs w:val="28"/>
        </w:rPr>
        <w:t>Новоегорлыкс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862A7">
        <w:rPr>
          <w:rFonts w:ascii="Times New Roman" w:hAnsi="Times New Roman" w:cs="Times New Roman"/>
          <w:sz w:val="28"/>
          <w:szCs w:val="28"/>
        </w:rPr>
        <w:t xml:space="preserve"> поселения и Администрацией </w:t>
      </w:r>
      <w:proofErr w:type="spellStart"/>
      <w:r w:rsidRPr="00A862A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A862A7">
        <w:rPr>
          <w:rFonts w:ascii="Times New Roman" w:hAnsi="Times New Roman" w:cs="Times New Roman"/>
          <w:sz w:val="28"/>
          <w:szCs w:val="28"/>
        </w:rPr>
        <w:t xml:space="preserve"> района о передаче полномочий по осуществлению внутреннего муниципального финансового контроля (Приложение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862A7">
        <w:rPr>
          <w:rFonts w:ascii="Times New Roman" w:hAnsi="Times New Roman" w:cs="Times New Roman"/>
          <w:sz w:val="28"/>
          <w:szCs w:val="28"/>
        </w:rPr>
        <w:t>)</w:t>
      </w:r>
    </w:p>
    <w:p w:rsidR="001B376A" w:rsidRDefault="001B376A" w:rsidP="001B376A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862A7">
        <w:rPr>
          <w:rFonts w:ascii="Times New Roman" w:hAnsi="Times New Roman" w:cs="Times New Roman"/>
          <w:sz w:val="28"/>
          <w:szCs w:val="28"/>
        </w:rPr>
        <w:t xml:space="preserve">Настоящее  решение  вступает  в  силу  со  дня  его  официального 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A862A7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2019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111" w:rsidRDefault="008C4DAA" w:rsidP="006A2E3C">
      <w:pPr>
        <w:ind w:left="709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1B376A">
        <w:rPr>
          <w:sz w:val="28"/>
          <w:szCs w:val="28"/>
        </w:rPr>
        <w:t xml:space="preserve">. </w:t>
      </w:r>
      <w:r w:rsidR="006A2E3C">
        <w:rPr>
          <w:sz w:val="28"/>
          <w:szCs w:val="28"/>
        </w:rPr>
        <w:t xml:space="preserve">   </w:t>
      </w:r>
      <w:proofErr w:type="gramStart"/>
      <w:r w:rsidR="001B376A" w:rsidRPr="006E7D85">
        <w:rPr>
          <w:sz w:val="28"/>
          <w:szCs w:val="28"/>
        </w:rPr>
        <w:t>Контроль за</w:t>
      </w:r>
      <w:proofErr w:type="gramEnd"/>
      <w:r w:rsidR="001B376A" w:rsidRPr="006E7D85">
        <w:rPr>
          <w:sz w:val="28"/>
          <w:szCs w:val="28"/>
        </w:rPr>
        <w:t xml:space="preserve"> исполнением </w:t>
      </w:r>
      <w:r w:rsidR="001B376A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   </w:t>
      </w:r>
      <w:r w:rsidR="006A2E3C">
        <w:rPr>
          <w:sz w:val="28"/>
          <w:szCs w:val="28"/>
        </w:rPr>
        <w:t xml:space="preserve">  </w:t>
      </w:r>
      <w:r w:rsidR="001B376A" w:rsidRPr="006E7D85">
        <w:rPr>
          <w:sz w:val="28"/>
          <w:szCs w:val="28"/>
        </w:rPr>
        <w:t>постоянную комиссию по бюд</w:t>
      </w:r>
      <w:r w:rsidR="001B376A">
        <w:rPr>
          <w:sz w:val="28"/>
          <w:szCs w:val="28"/>
        </w:rPr>
        <w:t>жету, налогам и собств</w:t>
      </w:r>
      <w:r>
        <w:rPr>
          <w:sz w:val="28"/>
          <w:szCs w:val="28"/>
        </w:rPr>
        <w:t>енности</w:t>
      </w:r>
      <w:r w:rsidR="008E5403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Собрания </w:t>
      </w:r>
      <w:r w:rsidR="006A2E3C">
        <w:rPr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 xml:space="preserve">депутатов </w:t>
      </w:r>
      <w:proofErr w:type="spellStart"/>
      <w:r>
        <w:rPr>
          <w:iCs/>
          <w:color w:val="000000"/>
          <w:sz w:val="28"/>
          <w:szCs w:val="28"/>
        </w:rPr>
        <w:t>Новоегорлыкского</w:t>
      </w:r>
      <w:proofErr w:type="spellEnd"/>
      <w:r>
        <w:rPr>
          <w:iCs/>
          <w:color w:val="000000"/>
          <w:sz w:val="28"/>
          <w:szCs w:val="28"/>
        </w:rPr>
        <w:t xml:space="preserve"> сельского поселения.</w:t>
      </w:r>
    </w:p>
    <w:p w:rsidR="006A2E3C" w:rsidRDefault="006A2E3C" w:rsidP="008C4DAA">
      <w:pPr>
        <w:rPr>
          <w:iCs/>
          <w:color w:val="000000"/>
          <w:sz w:val="28"/>
          <w:szCs w:val="28"/>
        </w:rPr>
      </w:pPr>
    </w:p>
    <w:p w:rsidR="008C4DAA" w:rsidRDefault="008C4DAA" w:rsidP="008C4DAA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Председатель Собрания депутатов </w:t>
      </w:r>
    </w:p>
    <w:p w:rsidR="008C4DAA" w:rsidRDefault="008C4DAA" w:rsidP="008C4DAA">
      <w:p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глава </w:t>
      </w:r>
      <w:proofErr w:type="spellStart"/>
      <w:r>
        <w:rPr>
          <w:iCs/>
          <w:color w:val="000000"/>
          <w:sz w:val="28"/>
          <w:szCs w:val="28"/>
        </w:rPr>
        <w:t>Новоегорлыкского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gramStart"/>
      <w:r>
        <w:rPr>
          <w:iCs/>
          <w:color w:val="000000"/>
          <w:sz w:val="28"/>
          <w:szCs w:val="28"/>
        </w:rPr>
        <w:t>сельского</w:t>
      </w:r>
      <w:proofErr w:type="gramEnd"/>
    </w:p>
    <w:p w:rsidR="008C4DAA" w:rsidRDefault="008C4DAA" w:rsidP="008C4DAA">
      <w:pPr>
        <w:tabs>
          <w:tab w:val="left" w:pos="6855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поселения</w:t>
      </w:r>
      <w:r>
        <w:rPr>
          <w:iCs/>
          <w:color w:val="000000"/>
          <w:sz w:val="28"/>
          <w:szCs w:val="28"/>
        </w:rPr>
        <w:tab/>
      </w:r>
      <w:proofErr w:type="spellStart"/>
      <w:r>
        <w:rPr>
          <w:iCs/>
          <w:color w:val="000000"/>
          <w:sz w:val="28"/>
          <w:szCs w:val="28"/>
        </w:rPr>
        <w:t>А.М.Назаренко</w:t>
      </w:r>
      <w:proofErr w:type="spellEnd"/>
    </w:p>
    <w:p w:rsidR="00A4721C" w:rsidRDefault="00A4721C" w:rsidP="008C4DAA">
      <w:pPr>
        <w:tabs>
          <w:tab w:val="left" w:pos="6855"/>
        </w:tabs>
        <w:rPr>
          <w:iCs/>
          <w:color w:val="000000"/>
          <w:sz w:val="28"/>
          <w:szCs w:val="28"/>
        </w:rPr>
      </w:pPr>
    </w:p>
    <w:p w:rsidR="006A2E3C" w:rsidRDefault="00A4721C" w:rsidP="008C4DAA">
      <w:pPr>
        <w:tabs>
          <w:tab w:val="left" w:pos="6855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с.Новый Егорлык</w:t>
      </w:r>
    </w:p>
    <w:p w:rsidR="006A2E3C" w:rsidRDefault="006A2E3C" w:rsidP="008C4DAA">
      <w:pPr>
        <w:tabs>
          <w:tab w:val="left" w:pos="6855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30 ноября 2018года</w:t>
      </w:r>
    </w:p>
    <w:p w:rsidR="006A2E3C" w:rsidRDefault="006A2E3C" w:rsidP="008C4DAA">
      <w:pPr>
        <w:tabs>
          <w:tab w:val="left" w:pos="6855"/>
        </w:tabs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№ 96/1</w:t>
      </w:r>
    </w:p>
    <w:p w:rsidR="006A2E3C" w:rsidRDefault="006A2E3C" w:rsidP="008C4DAA">
      <w:pPr>
        <w:tabs>
          <w:tab w:val="left" w:pos="6855"/>
        </w:tabs>
        <w:rPr>
          <w:iCs/>
          <w:color w:val="000000"/>
          <w:sz w:val="28"/>
          <w:szCs w:val="28"/>
        </w:rPr>
      </w:pPr>
    </w:p>
    <w:p w:rsidR="006A2E3C" w:rsidRDefault="006A2E3C" w:rsidP="008C4DAA">
      <w:pPr>
        <w:tabs>
          <w:tab w:val="left" w:pos="6855"/>
        </w:tabs>
        <w:rPr>
          <w:iCs/>
          <w:color w:val="000000"/>
          <w:sz w:val="28"/>
          <w:szCs w:val="28"/>
        </w:rPr>
      </w:pPr>
    </w:p>
    <w:p w:rsidR="006A2E3C" w:rsidRDefault="006A2E3C" w:rsidP="008C4DAA">
      <w:pPr>
        <w:tabs>
          <w:tab w:val="left" w:pos="6855"/>
        </w:tabs>
        <w:rPr>
          <w:iCs/>
          <w:color w:val="000000"/>
          <w:sz w:val="28"/>
          <w:szCs w:val="28"/>
        </w:rPr>
      </w:pPr>
    </w:p>
    <w:p w:rsidR="00B65AC0" w:rsidRDefault="00B65AC0" w:rsidP="00B65AC0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B65AC0" w:rsidRDefault="00B65AC0" w:rsidP="00B65AC0">
      <w:pPr>
        <w:jc w:val="right"/>
        <w:rPr>
          <w:szCs w:val="28"/>
        </w:rPr>
      </w:pPr>
      <w:r>
        <w:rPr>
          <w:szCs w:val="28"/>
        </w:rPr>
        <w:t>к решению Собрания депутатов</w:t>
      </w:r>
    </w:p>
    <w:p w:rsidR="00B65AC0" w:rsidRDefault="00B65AC0" w:rsidP="00B65AC0">
      <w:pPr>
        <w:jc w:val="right"/>
        <w:rPr>
          <w:szCs w:val="28"/>
        </w:rPr>
      </w:pPr>
      <w:proofErr w:type="spellStart"/>
      <w:r>
        <w:rPr>
          <w:szCs w:val="28"/>
        </w:rPr>
        <w:t>Новоегорлыкского</w:t>
      </w:r>
      <w:proofErr w:type="spellEnd"/>
      <w:r>
        <w:rPr>
          <w:szCs w:val="28"/>
        </w:rPr>
        <w:t xml:space="preserve"> сельского поселения </w:t>
      </w:r>
    </w:p>
    <w:p w:rsidR="00B65AC0" w:rsidRDefault="00B65AC0" w:rsidP="00B65AC0">
      <w:pPr>
        <w:jc w:val="right"/>
        <w:rPr>
          <w:szCs w:val="28"/>
        </w:rPr>
      </w:pPr>
      <w:r>
        <w:rPr>
          <w:szCs w:val="28"/>
        </w:rPr>
        <w:t xml:space="preserve">от </w:t>
      </w:r>
      <w:r w:rsidRPr="00B65AC0">
        <w:rPr>
          <w:szCs w:val="28"/>
          <w:u w:val="single"/>
        </w:rPr>
        <w:t>30 ноября 2018</w:t>
      </w:r>
      <w:r>
        <w:rPr>
          <w:szCs w:val="28"/>
        </w:rPr>
        <w:t xml:space="preserve">  № </w:t>
      </w:r>
      <w:r w:rsidRPr="00B65AC0">
        <w:rPr>
          <w:szCs w:val="28"/>
          <w:u w:val="single"/>
        </w:rPr>
        <w:t>96/1</w:t>
      </w:r>
    </w:p>
    <w:p w:rsidR="00B65AC0" w:rsidRDefault="00B65AC0" w:rsidP="00B65AC0">
      <w:pPr>
        <w:shd w:val="clear" w:color="auto" w:fill="FFFFFF"/>
        <w:jc w:val="center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Соглашение №__ </w:t>
      </w:r>
    </w:p>
    <w:p w:rsidR="00B65AC0" w:rsidRDefault="00B65AC0" w:rsidP="00B65AC0">
      <w:pPr>
        <w:shd w:val="clear" w:color="auto" w:fill="FFFFFF"/>
        <w:jc w:val="center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о передаче </w:t>
      </w:r>
      <w:proofErr w:type="gramStart"/>
      <w:r>
        <w:rPr>
          <w:color w:val="000000"/>
          <w:spacing w:val="-3"/>
          <w:sz w:val="28"/>
        </w:rPr>
        <w:t xml:space="preserve">Администрации  района полномочий </w:t>
      </w:r>
      <w:r>
        <w:rPr>
          <w:color w:val="000000"/>
          <w:spacing w:val="-3"/>
          <w:sz w:val="28"/>
          <w:szCs w:val="28"/>
        </w:rPr>
        <w:t>Администрации</w:t>
      </w:r>
      <w:r>
        <w:rPr>
          <w:b/>
          <w:color w:val="FF0000"/>
          <w:sz w:val="28"/>
          <w:szCs w:val="28"/>
        </w:rPr>
        <w:t xml:space="preserve"> </w:t>
      </w:r>
      <w:r>
        <w:rPr>
          <w:color w:val="000000"/>
          <w:spacing w:val="-3"/>
          <w:sz w:val="28"/>
        </w:rPr>
        <w:t>поселения</w:t>
      </w:r>
      <w:proofErr w:type="gramEnd"/>
      <w:r>
        <w:rPr>
          <w:color w:val="000000"/>
          <w:spacing w:val="-3"/>
          <w:sz w:val="28"/>
        </w:rPr>
        <w:t xml:space="preserve"> по осуществлению внутреннего муниципального финансового контроля</w:t>
      </w:r>
    </w:p>
    <w:p w:rsidR="00B65AC0" w:rsidRDefault="00B65AC0" w:rsidP="00B65AC0">
      <w:pPr>
        <w:shd w:val="clear" w:color="auto" w:fill="FFFFFF"/>
        <w:jc w:val="center"/>
      </w:pPr>
    </w:p>
    <w:p w:rsidR="00B65AC0" w:rsidRDefault="00B65AC0" w:rsidP="00B65AC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                      «__» _______________ 20__ г.</w:t>
      </w:r>
    </w:p>
    <w:p w:rsidR="00B65AC0" w:rsidRDefault="00B65AC0" w:rsidP="00B65AC0">
      <w:pPr>
        <w:autoSpaceDE w:val="0"/>
        <w:autoSpaceDN w:val="0"/>
        <w:adjustRightInd w:val="0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 xml:space="preserve">            (место заключения соглашения)                                                                          (дата заключения соглашения)</w:t>
      </w:r>
    </w:p>
    <w:p w:rsidR="00B65AC0" w:rsidRDefault="00B65AC0" w:rsidP="00B65AC0">
      <w:pPr>
        <w:shd w:val="clear" w:color="auto" w:fill="FFFFFF"/>
        <w:jc w:val="both"/>
        <w:rPr>
          <w:color w:val="000000"/>
          <w:spacing w:val="-3"/>
          <w:sz w:val="28"/>
        </w:rPr>
      </w:pPr>
    </w:p>
    <w:p w:rsidR="00B65AC0" w:rsidRDefault="00B65AC0" w:rsidP="00B65AC0">
      <w:pPr>
        <w:autoSpaceDE w:val="0"/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______________________________________________________________________,</w:t>
      </w:r>
    </w:p>
    <w:p w:rsidR="00B65AC0" w:rsidRDefault="00B65AC0" w:rsidP="00B65AC0">
      <w:pPr>
        <w:autoSpaceDE w:val="0"/>
        <w:autoSpaceDN w:val="0"/>
        <w:jc w:val="center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(наименование администрации района)</w:t>
      </w:r>
    </w:p>
    <w:p w:rsidR="00B65AC0" w:rsidRDefault="00B65AC0" w:rsidP="00B65AC0">
      <w:pPr>
        <w:autoSpaceDE w:val="0"/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именуемая в дальнейшем «Администрация района», в лице ______________________________________________________________________</w:t>
      </w:r>
    </w:p>
    <w:p w:rsidR="00B65AC0" w:rsidRDefault="00B65AC0" w:rsidP="00B65AC0">
      <w:pPr>
        <w:autoSpaceDE w:val="0"/>
        <w:autoSpaceDN w:val="0"/>
        <w:jc w:val="center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(наименование должности руководителя муниципального района или уполномоченного им лица)</w:t>
      </w:r>
    </w:p>
    <w:p w:rsidR="00B65AC0" w:rsidRDefault="00B65AC0" w:rsidP="00B65AC0">
      <w:pPr>
        <w:autoSpaceDE w:val="0"/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_________________________________________________________, действующего </w:t>
      </w:r>
    </w:p>
    <w:p w:rsidR="00B65AC0" w:rsidRDefault="00B65AC0" w:rsidP="00B65AC0">
      <w:pPr>
        <w:autoSpaceDE w:val="0"/>
        <w:autoSpaceDN w:val="0"/>
        <w:jc w:val="center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 xml:space="preserve">                    (фамилия, имя, отчество)</w:t>
      </w:r>
    </w:p>
    <w:p w:rsidR="00B65AC0" w:rsidRDefault="00B65AC0" w:rsidP="00B65AC0">
      <w:pPr>
        <w:autoSpaceDE w:val="0"/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основании __________________________________________________________,</w:t>
      </w:r>
    </w:p>
    <w:p w:rsidR="00B65AC0" w:rsidRDefault="00B65AC0" w:rsidP="00B65AC0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</w:t>
      </w:r>
      <w:r>
        <w:rPr>
          <w:kern w:val="2"/>
          <w:sz w:val="20"/>
          <w:szCs w:val="28"/>
        </w:rPr>
        <w:t xml:space="preserve">  (Устав, решение представительного органа, доверенность или иной документ)</w:t>
      </w:r>
    </w:p>
    <w:p w:rsidR="00B65AC0" w:rsidRDefault="00B65AC0" w:rsidP="00B65AC0">
      <w:pPr>
        <w:autoSpaceDE w:val="0"/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 одной стороны, </w:t>
      </w:r>
      <w:proofErr w:type="spellStart"/>
      <w:r>
        <w:rPr>
          <w:kern w:val="2"/>
          <w:sz w:val="28"/>
          <w:szCs w:val="28"/>
        </w:rPr>
        <w:t>и______________________________________________________</w:t>
      </w:r>
      <w:proofErr w:type="spellEnd"/>
      <w:r>
        <w:rPr>
          <w:kern w:val="2"/>
          <w:sz w:val="28"/>
          <w:szCs w:val="28"/>
        </w:rPr>
        <w:t>,</w:t>
      </w:r>
    </w:p>
    <w:p w:rsidR="00B65AC0" w:rsidRDefault="00B65AC0" w:rsidP="00B65AC0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</w:t>
      </w:r>
      <w:r>
        <w:rPr>
          <w:kern w:val="2"/>
          <w:sz w:val="20"/>
          <w:szCs w:val="28"/>
        </w:rPr>
        <w:t xml:space="preserve">  (наименование администрации поселения) </w:t>
      </w:r>
    </w:p>
    <w:p w:rsidR="00B65AC0" w:rsidRDefault="00B65AC0" w:rsidP="00B65AC0">
      <w:pPr>
        <w:autoSpaceDE w:val="0"/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именуемая в дальнейшем «Администрация поселения», в лице ______________</w:t>
      </w:r>
    </w:p>
    <w:p w:rsidR="00B65AC0" w:rsidRDefault="00B65AC0" w:rsidP="00B65AC0">
      <w:pPr>
        <w:autoSpaceDE w:val="0"/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</w:t>
      </w:r>
    </w:p>
    <w:p w:rsidR="00B65AC0" w:rsidRDefault="00B65AC0" w:rsidP="00B65AC0">
      <w:pPr>
        <w:autoSpaceDE w:val="0"/>
        <w:autoSpaceDN w:val="0"/>
        <w:jc w:val="center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 xml:space="preserve">(наименование должности руководителя администрации поселения или уполномоченного им лица) </w:t>
      </w:r>
    </w:p>
    <w:p w:rsidR="00B65AC0" w:rsidRDefault="00B65AC0" w:rsidP="00B65AC0">
      <w:pPr>
        <w:autoSpaceDE w:val="0"/>
        <w:autoSpaceDN w:val="0"/>
        <w:jc w:val="both"/>
        <w:rPr>
          <w:kern w:val="2"/>
          <w:sz w:val="20"/>
          <w:szCs w:val="28"/>
        </w:rPr>
      </w:pPr>
      <w:r>
        <w:rPr>
          <w:kern w:val="2"/>
          <w:sz w:val="28"/>
          <w:szCs w:val="28"/>
        </w:rPr>
        <w:t>_________________________________________________________, действующего</w:t>
      </w:r>
      <w:r>
        <w:rPr>
          <w:kern w:val="2"/>
          <w:sz w:val="20"/>
          <w:szCs w:val="28"/>
        </w:rPr>
        <w:t xml:space="preserve">                                                  </w:t>
      </w:r>
    </w:p>
    <w:p w:rsidR="00B65AC0" w:rsidRDefault="00B65AC0" w:rsidP="00B65AC0">
      <w:pPr>
        <w:autoSpaceDE w:val="0"/>
        <w:autoSpaceDN w:val="0"/>
        <w:ind w:left="2127" w:firstLine="709"/>
        <w:jc w:val="both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 xml:space="preserve">(фамилия, имя, отчество) </w:t>
      </w:r>
    </w:p>
    <w:p w:rsidR="00B65AC0" w:rsidRDefault="00B65AC0" w:rsidP="00B65AC0">
      <w:pPr>
        <w:autoSpaceDE w:val="0"/>
        <w:autoSpaceDN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</w:t>
      </w:r>
      <w:proofErr w:type="spellStart"/>
      <w:r>
        <w:rPr>
          <w:kern w:val="2"/>
          <w:sz w:val="28"/>
          <w:szCs w:val="28"/>
        </w:rPr>
        <w:t>основании______________________________________________________</w:t>
      </w:r>
      <w:proofErr w:type="spellEnd"/>
      <w:r>
        <w:rPr>
          <w:kern w:val="2"/>
          <w:sz w:val="28"/>
          <w:szCs w:val="28"/>
        </w:rPr>
        <w:t>,</w:t>
      </w:r>
    </w:p>
    <w:p w:rsidR="00B65AC0" w:rsidRDefault="00B65AC0" w:rsidP="00B65AC0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</w:t>
      </w:r>
      <w:r>
        <w:rPr>
          <w:kern w:val="2"/>
          <w:sz w:val="20"/>
          <w:szCs w:val="28"/>
        </w:rPr>
        <w:t>(Устав, решение представительного органа, доверенность или иной документ)</w:t>
      </w:r>
    </w:p>
    <w:p w:rsidR="00B65AC0" w:rsidRDefault="00B65AC0" w:rsidP="00B65AC0">
      <w:pPr>
        <w:jc w:val="both"/>
        <w:rPr>
          <w:kern w:val="2"/>
          <w:sz w:val="20"/>
          <w:szCs w:val="28"/>
        </w:rPr>
      </w:pPr>
      <w:r>
        <w:rPr>
          <w:kern w:val="2"/>
          <w:sz w:val="28"/>
          <w:szCs w:val="28"/>
        </w:rPr>
        <w:t>с другой стороны</w:t>
      </w:r>
      <w:r>
        <w:rPr>
          <w:sz w:val="28"/>
          <w:szCs w:val="28"/>
        </w:rPr>
        <w:t>, именуемые совместно  «Стороны»,  руководствуясь  п.1 ч. 1 ст. 14 и ч. 4 ст. 15 Федерального закона № 131-ФЗ от  06.10.2003 «Об общих принципах организации местного самоуправления в Российской Федерации», Бюджетным кодексом Российской Федерации - заключили настоящее Соглашение о нижеследующем: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1. Предмет соглашения</w:t>
      </w: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1.1. Предметом       настоящего            Соглашения         является             передача _______________________</w:t>
      </w:r>
      <w:r>
        <w:rPr>
          <w:kern w:val="2"/>
          <w:sz w:val="28"/>
          <w:szCs w:val="28"/>
        </w:rPr>
        <w:t>__________________________________,</w:t>
      </w:r>
    </w:p>
    <w:p w:rsidR="00B65AC0" w:rsidRDefault="00B65AC0" w:rsidP="00B65AC0">
      <w:pPr>
        <w:autoSpaceDE w:val="0"/>
        <w:autoSpaceDN w:val="0"/>
        <w:jc w:val="center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(наименование администрации района)</w:t>
      </w:r>
    </w:p>
    <w:p w:rsidR="00B65AC0" w:rsidRDefault="00B65AC0" w:rsidP="00B65AC0">
      <w:pPr>
        <w:autoSpaceDE w:val="0"/>
        <w:autoSpaceDN w:val="0"/>
        <w:jc w:val="both"/>
        <w:rPr>
          <w:kern w:val="2"/>
          <w:sz w:val="20"/>
          <w:szCs w:val="28"/>
        </w:rPr>
      </w:pPr>
      <w:r>
        <w:rPr>
          <w:color w:val="000000"/>
          <w:spacing w:val="-3"/>
          <w:sz w:val="28"/>
        </w:rPr>
        <w:lastRenderedPageBreak/>
        <w:t xml:space="preserve">полномочий по осуществлению внутреннего муниципального финансового  контроля </w:t>
      </w:r>
      <w:r>
        <w:rPr>
          <w:kern w:val="2"/>
          <w:sz w:val="28"/>
          <w:szCs w:val="28"/>
        </w:rPr>
        <w:t>_________________________________________,</w:t>
      </w:r>
      <w:r>
        <w:rPr>
          <w:color w:val="000000"/>
          <w:spacing w:val="-3"/>
          <w:sz w:val="28"/>
        </w:rPr>
        <w:t xml:space="preserve"> и их реализация за счет </w:t>
      </w:r>
      <w:r>
        <w:rPr>
          <w:kern w:val="2"/>
          <w:szCs w:val="28"/>
        </w:rPr>
        <w:t xml:space="preserve">                                                     </w:t>
      </w:r>
      <w:r>
        <w:rPr>
          <w:kern w:val="2"/>
          <w:sz w:val="20"/>
          <w:szCs w:val="28"/>
        </w:rPr>
        <w:t xml:space="preserve">  </w:t>
      </w:r>
    </w:p>
    <w:p w:rsidR="00B65AC0" w:rsidRDefault="00B65AC0" w:rsidP="00B65AC0">
      <w:pPr>
        <w:autoSpaceDE w:val="0"/>
        <w:autoSpaceDN w:val="0"/>
        <w:ind w:left="1418" w:firstLine="709"/>
        <w:jc w:val="both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 xml:space="preserve">(наименование администрации поселения) </w:t>
      </w:r>
    </w:p>
    <w:p w:rsidR="00B65AC0" w:rsidRDefault="00B65AC0" w:rsidP="00B65AC0">
      <w:pPr>
        <w:autoSpaceDE w:val="0"/>
        <w:autoSpaceDN w:val="0"/>
        <w:jc w:val="both"/>
        <w:rPr>
          <w:kern w:val="2"/>
          <w:szCs w:val="28"/>
        </w:rPr>
      </w:pPr>
      <w:r>
        <w:rPr>
          <w:color w:val="000000"/>
          <w:spacing w:val="-3"/>
          <w:sz w:val="28"/>
        </w:rPr>
        <w:t xml:space="preserve">средств, предоставляемых </w:t>
      </w:r>
      <w:proofErr w:type="gramStart"/>
      <w:r>
        <w:rPr>
          <w:color w:val="000000"/>
          <w:spacing w:val="-3"/>
          <w:sz w:val="28"/>
        </w:rPr>
        <w:t>из</w:t>
      </w:r>
      <w:proofErr w:type="gramEnd"/>
      <w:r>
        <w:rPr>
          <w:color w:val="000000"/>
          <w:spacing w:val="-3"/>
          <w:sz w:val="28"/>
        </w:rPr>
        <w:t xml:space="preserve"> </w:t>
      </w:r>
      <w:r>
        <w:rPr>
          <w:kern w:val="2"/>
          <w:sz w:val="28"/>
          <w:szCs w:val="28"/>
        </w:rPr>
        <w:t>____________________________________________ в</w:t>
      </w:r>
    </w:p>
    <w:p w:rsidR="00B65AC0" w:rsidRDefault="00B65AC0" w:rsidP="00B65AC0">
      <w:pPr>
        <w:autoSpaceDE w:val="0"/>
        <w:autoSpaceDN w:val="0"/>
        <w:adjustRightInd w:val="0"/>
        <w:rPr>
          <w:kern w:val="2"/>
          <w:sz w:val="20"/>
          <w:szCs w:val="28"/>
        </w:rPr>
      </w:pPr>
      <w:r>
        <w:rPr>
          <w:kern w:val="2"/>
          <w:szCs w:val="28"/>
        </w:rPr>
        <w:t xml:space="preserve">                    </w:t>
      </w:r>
      <w:r>
        <w:rPr>
          <w:kern w:val="2"/>
          <w:sz w:val="20"/>
          <w:szCs w:val="28"/>
        </w:rPr>
        <w:t xml:space="preserve">                                                                   (бюджет поселения)</w:t>
      </w:r>
    </w:p>
    <w:p w:rsidR="00B65AC0" w:rsidRDefault="00B65AC0" w:rsidP="00B65AC0">
      <w:pPr>
        <w:autoSpaceDE w:val="0"/>
        <w:autoSpaceDN w:val="0"/>
        <w:adjustRightInd w:val="0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___________________________________________________________________________________________________</w:t>
      </w:r>
    </w:p>
    <w:p w:rsidR="00B65AC0" w:rsidRDefault="00B65AC0" w:rsidP="00B65AC0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 w:val="20"/>
          <w:szCs w:val="28"/>
        </w:rPr>
        <w:t>(бюджет муниципального района)</w:t>
      </w:r>
    </w:p>
    <w:p w:rsidR="00B65AC0" w:rsidRDefault="00B65AC0" w:rsidP="00B65AC0">
      <w:pPr>
        <w:autoSpaceDE w:val="0"/>
        <w:autoSpaceDN w:val="0"/>
        <w:ind w:firstLine="567"/>
        <w:jc w:val="both"/>
        <w:rPr>
          <w:kern w:val="2"/>
          <w:sz w:val="28"/>
          <w:szCs w:val="28"/>
        </w:rPr>
      </w:pPr>
      <w:r>
        <w:rPr>
          <w:color w:val="000000"/>
          <w:spacing w:val="-3"/>
          <w:sz w:val="28"/>
        </w:rPr>
        <w:t>1.2. </w:t>
      </w:r>
      <w:r>
        <w:rPr>
          <w:kern w:val="2"/>
          <w:sz w:val="28"/>
          <w:szCs w:val="28"/>
        </w:rPr>
        <w:t>______________________________________________________________,</w:t>
      </w:r>
    </w:p>
    <w:p w:rsidR="00B65AC0" w:rsidRDefault="00B65AC0" w:rsidP="00B65AC0">
      <w:pPr>
        <w:autoSpaceDE w:val="0"/>
        <w:autoSpaceDN w:val="0"/>
        <w:jc w:val="center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(наименование администрации района)</w:t>
      </w:r>
    </w:p>
    <w:p w:rsidR="00B65AC0" w:rsidRDefault="00B65AC0" w:rsidP="00B65AC0">
      <w:pPr>
        <w:autoSpaceDE w:val="0"/>
        <w:autoSpaceDN w:val="0"/>
        <w:jc w:val="both"/>
        <w:rPr>
          <w:kern w:val="2"/>
          <w:sz w:val="20"/>
          <w:szCs w:val="28"/>
        </w:rPr>
      </w:pPr>
      <w:r>
        <w:rPr>
          <w:color w:val="000000"/>
          <w:spacing w:val="-3"/>
          <w:sz w:val="28"/>
        </w:rPr>
        <w:t xml:space="preserve">передаются следующие полномочия по осуществлению внутреннего муниципального финансового контроля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pacing w:val="-3"/>
          <w:sz w:val="28"/>
        </w:rPr>
        <w:t>: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соблюдением бюджетного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</w:rPr>
        <w:t>законодательства Российской Федерации и иных нормативных актов, регулирующих бюджетные правоотношения;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с</w:t>
      </w:r>
      <w:r>
        <w:rPr>
          <w:rFonts w:eastAsia="Calibri"/>
          <w:sz w:val="28"/>
          <w:szCs w:val="28"/>
          <w:lang w:eastAsia="en-US"/>
        </w:rPr>
        <w:t>облюдением требований к обоснованию закупок;</w:t>
      </w:r>
    </w:p>
    <w:p w:rsidR="00B65AC0" w:rsidRDefault="00B65AC0" w:rsidP="00B6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соблюдением правил нормирования в сфере закупок;</w:t>
      </w:r>
    </w:p>
    <w:p w:rsidR="00B65AC0" w:rsidRDefault="00B65AC0" w:rsidP="00B6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B65AC0" w:rsidRDefault="00B65AC0" w:rsidP="00B6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применением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65AC0" w:rsidRDefault="00B65AC0" w:rsidP="00B6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соответствием поставленного товара, выполненной работы (ее результата) или оказанной услуги условиям контракта;</w:t>
      </w:r>
    </w:p>
    <w:p w:rsidR="00B65AC0" w:rsidRDefault="00B65AC0" w:rsidP="00B6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</w:t>
      </w:r>
    </w:p>
    <w:p w:rsidR="00B65AC0" w:rsidRDefault="00B65AC0" w:rsidP="00B65AC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2.Финансовое обеспечение</w:t>
      </w: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2.1 Переданные в соответствии с настоящим Соглашением полномочия осуществляются за счет средств межбюджетных трансфертов, передаваемых из бюджета поселения в бюджет муниципального района, рассчитанных в соответствии с порядком определения ежегодного объема межбюджетных трансфертов согласно приложению № 1 к Соглашению.</w:t>
      </w:r>
    </w:p>
    <w:p w:rsidR="00B65AC0" w:rsidRDefault="00B65AC0" w:rsidP="00B65AC0">
      <w:pPr>
        <w:shd w:val="clear" w:color="auto" w:fill="FFFFFF"/>
        <w:ind w:firstLine="720"/>
        <w:jc w:val="both"/>
        <w:rPr>
          <w:kern w:val="2"/>
          <w:sz w:val="28"/>
          <w:szCs w:val="28"/>
        </w:rPr>
      </w:pPr>
      <w:r>
        <w:rPr>
          <w:color w:val="000000"/>
          <w:spacing w:val="-3"/>
          <w:sz w:val="28"/>
        </w:rPr>
        <w:t>2.2. Объем средств, предоставляемых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kern w:val="2"/>
          <w:sz w:val="28"/>
          <w:szCs w:val="28"/>
        </w:rPr>
        <w:t>_______________________________</w:t>
      </w:r>
      <w:proofErr w:type="gramStart"/>
      <w:r>
        <w:rPr>
          <w:kern w:val="2"/>
          <w:sz w:val="28"/>
          <w:szCs w:val="28"/>
        </w:rPr>
        <w:t>из</w:t>
      </w:r>
      <w:proofErr w:type="spellEnd"/>
      <w:proofErr w:type="gramEnd"/>
      <w:r>
        <w:rPr>
          <w:kern w:val="2"/>
          <w:sz w:val="28"/>
          <w:szCs w:val="28"/>
        </w:rPr>
        <w:t xml:space="preserve"> </w:t>
      </w:r>
    </w:p>
    <w:p w:rsidR="00B65AC0" w:rsidRDefault="00B65AC0" w:rsidP="00B65AC0">
      <w:pPr>
        <w:autoSpaceDE w:val="0"/>
        <w:autoSpaceDN w:val="0"/>
        <w:jc w:val="center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 xml:space="preserve">                                                                                                     (наименование администрации района)</w:t>
      </w:r>
    </w:p>
    <w:p w:rsidR="00B65AC0" w:rsidRDefault="00B65AC0" w:rsidP="00B65AC0">
      <w:pPr>
        <w:shd w:val="clear" w:color="auto" w:fill="FFFFFF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____________________________________________________________________</w:t>
      </w:r>
      <w:r>
        <w:rPr>
          <w:color w:val="000000"/>
          <w:spacing w:val="-3"/>
          <w:sz w:val="28"/>
        </w:rPr>
        <w:t xml:space="preserve"> в </w:t>
      </w:r>
    </w:p>
    <w:p w:rsidR="00B65AC0" w:rsidRDefault="00B65AC0" w:rsidP="00B65AC0">
      <w:pPr>
        <w:autoSpaceDE w:val="0"/>
        <w:autoSpaceDN w:val="0"/>
        <w:adjustRightInd w:val="0"/>
        <w:rPr>
          <w:color w:val="000000"/>
          <w:spacing w:val="-3"/>
          <w:sz w:val="28"/>
        </w:rPr>
      </w:pPr>
      <w:r>
        <w:rPr>
          <w:kern w:val="2"/>
          <w:szCs w:val="28"/>
        </w:rPr>
        <w:t xml:space="preserve">                    </w:t>
      </w:r>
      <w:r>
        <w:rPr>
          <w:kern w:val="2"/>
          <w:sz w:val="20"/>
          <w:szCs w:val="28"/>
        </w:rPr>
        <w:t xml:space="preserve">                  (бюджет поселения)</w:t>
      </w:r>
      <w:r>
        <w:rPr>
          <w:color w:val="000000"/>
          <w:spacing w:val="-3"/>
          <w:sz w:val="28"/>
        </w:rPr>
        <w:t xml:space="preserve"> </w:t>
      </w:r>
    </w:p>
    <w:p w:rsidR="00B65AC0" w:rsidRDefault="00B65AC0" w:rsidP="00B65AC0">
      <w:pPr>
        <w:autoSpaceDE w:val="0"/>
        <w:autoSpaceDN w:val="0"/>
        <w:adjustRightInd w:val="0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________________________________________________________________________</w:t>
      </w:r>
    </w:p>
    <w:p w:rsidR="00B65AC0" w:rsidRDefault="00B65AC0" w:rsidP="00B65AC0">
      <w:pPr>
        <w:autoSpaceDE w:val="0"/>
        <w:autoSpaceDN w:val="0"/>
        <w:adjustRightInd w:val="0"/>
        <w:rPr>
          <w:color w:val="000000"/>
          <w:spacing w:val="-3"/>
          <w:sz w:val="28"/>
        </w:rPr>
      </w:pPr>
      <w:r>
        <w:rPr>
          <w:kern w:val="2"/>
          <w:szCs w:val="28"/>
        </w:rPr>
        <w:t xml:space="preserve">                    </w:t>
      </w:r>
      <w:r>
        <w:rPr>
          <w:kern w:val="2"/>
          <w:sz w:val="20"/>
          <w:szCs w:val="28"/>
        </w:rPr>
        <w:t xml:space="preserve">                  (бюджет муниципального района)</w:t>
      </w:r>
      <w:r>
        <w:rPr>
          <w:color w:val="000000"/>
          <w:spacing w:val="-3"/>
          <w:sz w:val="28"/>
        </w:rPr>
        <w:t xml:space="preserve"> </w:t>
      </w:r>
    </w:p>
    <w:p w:rsidR="00B65AC0" w:rsidRDefault="00B65AC0" w:rsidP="00B65AC0">
      <w:pPr>
        <w:autoSpaceDE w:val="0"/>
        <w:autoSpaceDN w:val="0"/>
        <w:adjustRightInd w:val="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на осуществление полномочий, предусмотренных настоящим Соглашением, на период действия Соглашения, определяется из расходов на оплату труда и </w:t>
      </w:r>
      <w:r>
        <w:rPr>
          <w:color w:val="000000"/>
          <w:spacing w:val="-3"/>
          <w:sz w:val="28"/>
        </w:rPr>
        <w:lastRenderedPageBreak/>
        <w:t xml:space="preserve">иных затрат, связанных с выполнением полномочий по осуществлению внутреннего муниципального финансового контроля </w:t>
      </w:r>
      <w:r>
        <w:rPr>
          <w:color w:val="000000"/>
          <w:spacing w:val="-3"/>
          <w:sz w:val="28"/>
          <w:szCs w:val="28"/>
        </w:rPr>
        <w:t xml:space="preserve"> ____________________________________</w:t>
      </w:r>
      <w:r>
        <w:rPr>
          <w:color w:val="000000"/>
          <w:spacing w:val="-3"/>
          <w:sz w:val="28"/>
        </w:rPr>
        <w:t>.</w:t>
      </w:r>
    </w:p>
    <w:p w:rsidR="00B65AC0" w:rsidRDefault="00B65AC0" w:rsidP="00B65AC0">
      <w:pPr>
        <w:autoSpaceDE w:val="0"/>
        <w:autoSpaceDN w:val="0"/>
        <w:jc w:val="center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 xml:space="preserve">                                                                                       (наименование администрации поселения)</w:t>
      </w:r>
    </w:p>
    <w:p w:rsidR="00B65AC0" w:rsidRDefault="00B65AC0" w:rsidP="00B65AC0">
      <w:pPr>
        <w:autoSpaceDE w:val="0"/>
        <w:autoSpaceDN w:val="0"/>
        <w:adjustRightInd w:val="0"/>
        <w:jc w:val="both"/>
        <w:rPr>
          <w:kern w:val="2"/>
          <w:szCs w:val="28"/>
        </w:rPr>
      </w:pPr>
    </w:p>
    <w:p w:rsidR="00B65AC0" w:rsidRDefault="00B65AC0" w:rsidP="00B65AC0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  <w:r>
        <w:rPr>
          <w:color w:val="000000"/>
          <w:spacing w:val="-3"/>
          <w:sz w:val="28"/>
        </w:rPr>
        <w:t xml:space="preserve">2.3. Объем денежных средств  выделяемых </w:t>
      </w:r>
      <w:proofErr w:type="gramStart"/>
      <w:r>
        <w:rPr>
          <w:color w:val="000000"/>
          <w:spacing w:val="-3"/>
          <w:sz w:val="28"/>
        </w:rPr>
        <w:t>из</w:t>
      </w:r>
      <w:proofErr w:type="gramEnd"/>
      <w:r>
        <w:rPr>
          <w:color w:val="000000"/>
          <w:spacing w:val="-3"/>
          <w:sz w:val="28"/>
        </w:rPr>
        <w:t xml:space="preserve"> </w:t>
      </w:r>
      <w:proofErr w:type="spellStart"/>
      <w:r>
        <w:rPr>
          <w:kern w:val="2"/>
          <w:sz w:val="28"/>
          <w:szCs w:val="28"/>
        </w:rPr>
        <w:t>_________________________</w:t>
      </w:r>
      <w:r>
        <w:rPr>
          <w:color w:val="000000"/>
          <w:spacing w:val="-3"/>
          <w:sz w:val="28"/>
        </w:rPr>
        <w:t>в</w:t>
      </w:r>
      <w:proofErr w:type="spellEnd"/>
      <w:r>
        <w:rPr>
          <w:color w:val="000000"/>
          <w:spacing w:val="-3"/>
          <w:sz w:val="28"/>
        </w:rPr>
        <w:t xml:space="preserve"> </w:t>
      </w:r>
    </w:p>
    <w:p w:rsidR="00B65AC0" w:rsidRDefault="00B65AC0" w:rsidP="00B65AC0">
      <w:pPr>
        <w:autoSpaceDE w:val="0"/>
        <w:autoSpaceDN w:val="0"/>
        <w:adjustRightInd w:val="0"/>
        <w:rPr>
          <w:color w:val="000000"/>
          <w:spacing w:val="-3"/>
          <w:sz w:val="28"/>
        </w:rPr>
      </w:pPr>
      <w:r>
        <w:rPr>
          <w:kern w:val="2"/>
          <w:szCs w:val="28"/>
        </w:rPr>
        <w:t xml:space="preserve">                    </w:t>
      </w:r>
      <w:r>
        <w:rPr>
          <w:kern w:val="2"/>
          <w:sz w:val="20"/>
          <w:szCs w:val="28"/>
        </w:rPr>
        <w:t xml:space="preserve">                                                                                                                    (бюджет поселения)</w:t>
      </w:r>
      <w:r>
        <w:rPr>
          <w:color w:val="000000"/>
          <w:spacing w:val="-3"/>
          <w:sz w:val="28"/>
        </w:rPr>
        <w:t xml:space="preserve"> </w:t>
      </w:r>
    </w:p>
    <w:p w:rsidR="00B65AC0" w:rsidRDefault="00B65AC0" w:rsidP="00B65AC0">
      <w:pPr>
        <w:autoSpaceDE w:val="0"/>
        <w:autoSpaceDN w:val="0"/>
        <w:adjustRightInd w:val="0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________________________________________________________________________</w:t>
      </w:r>
    </w:p>
    <w:p w:rsidR="00B65AC0" w:rsidRDefault="00B65AC0" w:rsidP="00B65AC0">
      <w:pPr>
        <w:autoSpaceDE w:val="0"/>
        <w:autoSpaceDN w:val="0"/>
        <w:adjustRightInd w:val="0"/>
        <w:rPr>
          <w:color w:val="000000"/>
          <w:spacing w:val="-3"/>
          <w:sz w:val="28"/>
        </w:rPr>
      </w:pPr>
      <w:r>
        <w:rPr>
          <w:kern w:val="2"/>
          <w:szCs w:val="28"/>
        </w:rPr>
        <w:t xml:space="preserve">                    </w:t>
      </w:r>
      <w:r>
        <w:rPr>
          <w:kern w:val="2"/>
          <w:sz w:val="20"/>
          <w:szCs w:val="28"/>
        </w:rPr>
        <w:t xml:space="preserve">                  (бюджет муниципального района)</w:t>
      </w:r>
      <w:r>
        <w:rPr>
          <w:color w:val="000000"/>
          <w:spacing w:val="-3"/>
          <w:sz w:val="28"/>
        </w:rPr>
        <w:t xml:space="preserve"> </w:t>
      </w:r>
    </w:p>
    <w:p w:rsidR="00B65AC0" w:rsidRDefault="00B65AC0" w:rsidP="00B65AC0">
      <w:pPr>
        <w:shd w:val="clear" w:color="auto" w:fill="FFFFFF"/>
        <w:jc w:val="both"/>
        <w:rPr>
          <w:color w:val="000000"/>
          <w:spacing w:val="-3"/>
          <w:sz w:val="28"/>
        </w:rPr>
      </w:pPr>
      <w:proofErr w:type="gramStart"/>
      <w:r>
        <w:rPr>
          <w:color w:val="000000"/>
          <w:spacing w:val="-3"/>
          <w:sz w:val="28"/>
        </w:rPr>
        <w:t>равен</w:t>
      </w:r>
      <w:proofErr w:type="gramEnd"/>
      <w:r>
        <w:rPr>
          <w:color w:val="000000"/>
          <w:spacing w:val="-3"/>
          <w:sz w:val="28"/>
        </w:rPr>
        <w:t xml:space="preserve">    __________    (______________) рублей 00 коп в </w:t>
      </w:r>
      <w:proofErr w:type="spellStart"/>
      <w:r>
        <w:rPr>
          <w:color w:val="000000"/>
          <w:spacing w:val="-3"/>
          <w:sz w:val="28"/>
        </w:rPr>
        <w:t>____году</w:t>
      </w:r>
      <w:proofErr w:type="spellEnd"/>
      <w:r>
        <w:rPr>
          <w:color w:val="000000"/>
          <w:spacing w:val="-3"/>
          <w:sz w:val="28"/>
        </w:rPr>
        <w:t xml:space="preserve"> согласно</w:t>
      </w:r>
    </w:p>
    <w:p w:rsidR="00B65AC0" w:rsidRDefault="00B65AC0" w:rsidP="00B65AC0">
      <w:pPr>
        <w:shd w:val="clear" w:color="auto" w:fill="FFFFFF"/>
        <w:jc w:val="both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 xml:space="preserve">                                                       (сумма прописью)</w:t>
      </w:r>
    </w:p>
    <w:p w:rsidR="00B65AC0" w:rsidRDefault="00B65AC0" w:rsidP="00B65AC0">
      <w:pPr>
        <w:shd w:val="clear" w:color="auto" w:fill="FFFFFF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приложению № 2 к Соглашению.</w:t>
      </w:r>
    </w:p>
    <w:p w:rsidR="00B65AC0" w:rsidRDefault="00B65AC0" w:rsidP="00B65AC0">
      <w:pPr>
        <w:shd w:val="clear" w:color="auto" w:fill="FFFFFF"/>
        <w:jc w:val="both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 xml:space="preserve">                                                  </w:t>
      </w:r>
    </w:p>
    <w:p w:rsidR="00B65AC0" w:rsidRDefault="00B65AC0" w:rsidP="00B65AC0">
      <w:pPr>
        <w:shd w:val="clear" w:color="auto" w:fill="FFFFFF"/>
        <w:ind w:firstLine="720"/>
        <w:jc w:val="both"/>
        <w:rPr>
          <w:kern w:val="2"/>
          <w:sz w:val="28"/>
          <w:szCs w:val="28"/>
        </w:rPr>
      </w:pPr>
      <w:r>
        <w:rPr>
          <w:color w:val="000000"/>
          <w:spacing w:val="-3"/>
          <w:sz w:val="28"/>
        </w:rPr>
        <w:t xml:space="preserve">2.4. В случае если для проведения мероприятий, указанных в п. 1.2, </w:t>
      </w:r>
      <w:proofErr w:type="spellStart"/>
      <w:r>
        <w:rPr>
          <w:kern w:val="2"/>
          <w:sz w:val="28"/>
          <w:szCs w:val="28"/>
        </w:rPr>
        <w:t>_____________________________</w:t>
      </w:r>
      <w:r>
        <w:rPr>
          <w:color w:val="000000"/>
          <w:spacing w:val="-3"/>
          <w:sz w:val="28"/>
        </w:rPr>
        <w:t>требуются</w:t>
      </w:r>
      <w:proofErr w:type="spellEnd"/>
      <w:r>
        <w:rPr>
          <w:color w:val="000000"/>
          <w:spacing w:val="-3"/>
          <w:sz w:val="28"/>
        </w:rPr>
        <w:t xml:space="preserve"> дополнительные денежные средства,</w:t>
      </w:r>
    </w:p>
    <w:p w:rsidR="00B65AC0" w:rsidRDefault="00B65AC0" w:rsidP="00B65AC0">
      <w:pPr>
        <w:shd w:val="clear" w:color="auto" w:fill="FFFFFF"/>
        <w:ind w:firstLine="720"/>
        <w:jc w:val="both"/>
        <w:rPr>
          <w:kern w:val="2"/>
          <w:sz w:val="28"/>
          <w:szCs w:val="28"/>
        </w:rPr>
      </w:pPr>
      <w:r>
        <w:rPr>
          <w:kern w:val="2"/>
          <w:sz w:val="20"/>
          <w:szCs w:val="28"/>
        </w:rPr>
        <w:t xml:space="preserve"> (наименование администрации района)</w:t>
      </w:r>
    </w:p>
    <w:p w:rsidR="00B65AC0" w:rsidRDefault="00B65AC0" w:rsidP="00B65AC0">
      <w:pPr>
        <w:shd w:val="clear" w:color="auto" w:fill="FFFFFF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3.Права и обязанности сторон.</w:t>
      </w: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В целях реализации настоящего Соглашения стороны имеют права и обязанности.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3.1. Администрация района обязана:</w:t>
      </w:r>
    </w:p>
    <w:p w:rsidR="00B65AC0" w:rsidRDefault="00B65AC0" w:rsidP="00B65AC0">
      <w:pPr>
        <w:shd w:val="clear" w:color="auto" w:fill="FFFFFF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________________________________________________________________________________________________________________________________________________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Администрация района имеет право:</w:t>
      </w:r>
    </w:p>
    <w:p w:rsidR="00B65AC0" w:rsidRDefault="00B65AC0" w:rsidP="00B65AC0">
      <w:pPr>
        <w:shd w:val="clear" w:color="auto" w:fill="FFFFFF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________________________________________________________________________________________________________________________________________________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3.2. </w:t>
      </w:r>
      <w:r>
        <w:rPr>
          <w:color w:val="000000"/>
          <w:sz w:val="28"/>
          <w:szCs w:val="28"/>
        </w:rPr>
        <w:t xml:space="preserve">Администрация поселения </w:t>
      </w:r>
      <w:r>
        <w:rPr>
          <w:color w:val="000000"/>
          <w:spacing w:val="-3"/>
          <w:sz w:val="28"/>
        </w:rPr>
        <w:t xml:space="preserve">обязана: </w:t>
      </w:r>
    </w:p>
    <w:p w:rsidR="00B65AC0" w:rsidRDefault="00B65AC0" w:rsidP="00B65AC0">
      <w:pPr>
        <w:shd w:val="clear" w:color="auto" w:fill="FFFFFF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________________________________________________________________________________________________________________________________________________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Администрация поселения имеет право:</w:t>
      </w:r>
    </w:p>
    <w:p w:rsidR="00B65AC0" w:rsidRDefault="00B65AC0" w:rsidP="00B65AC0">
      <w:pPr>
        <w:shd w:val="clear" w:color="auto" w:fill="FFFFFF"/>
        <w:jc w:val="both"/>
        <w:rPr>
          <w:b/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________________________________________________________________________________________________________________________________________________</w:t>
      </w: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4. Ответственность сторон</w:t>
      </w: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4.1.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B65AC0" w:rsidRDefault="00B65AC0" w:rsidP="00B65AC0">
      <w:pPr>
        <w:shd w:val="clear" w:color="auto" w:fill="FFFFFF"/>
        <w:ind w:firstLine="720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</w:t>
      </w: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lastRenderedPageBreak/>
        <w:t>5. Срок действия соглашения</w:t>
      </w: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5.1. Соглашение заключено на срок _________ года и действует в период с ______________ года </w:t>
      </w:r>
      <w:proofErr w:type="gramStart"/>
      <w:r>
        <w:rPr>
          <w:color w:val="000000"/>
          <w:spacing w:val="-3"/>
          <w:sz w:val="28"/>
        </w:rPr>
        <w:t>по</w:t>
      </w:r>
      <w:proofErr w:type="gramEnd"/>
      <w:r>
        <w:rPr>
          <w:color w:val="000000"/>
          <w:spacing w:val="-3"/>
          <w:sz w:val="28"/>
        </w:rPr>
        <w:t xml:space="preserve"> ______________ года.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5.2.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считается пролонгированным на срок _____________ года.</w:t>
      </w: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6. Финансовые санкции за неисполнение Соглашения</w:t>
      </w:r>
    </w:p>
    <w:p w:rsidR="00B65AC0" w:rsidRDefault="00B65AC0" w:rsidP="00B65AC0">
      <w:pPr>
        <w:shd w:val="clear" w:color="auto" w:fill="FFFFFF"/>
        <w:jc w:val="center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________________________________________________________________________________________________________________________________________________</w:t>
      </w:r>
    </w:p>
    <w:p w:rsidR="00B65AC0" w:rsidRDefault="00B65AC0" w:rsidP="00B65AC0">
      <w:pPr>
        <w:shd w:val="clear" w:color="auto" w:fill="FFFFFF"/>
        <w:jc w:val="center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_______________________________________________________________________</w:t>
      </w:r>
    </w:p>
    <w:p w:rsidR="00B65AC0" w:rsidRDefault="00B65AC0" w:rsidP="00B65AC0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jc w:val="center"/>
        <w:rPr>
          <w:b/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7. Основания и порядок расторжения Соглашения</w:t>
      </w: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7.1. Настоящее Соглашение может быть расторгнуто  (в том числе досрочно):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по соглашению сторон, оформленному в письменном виде;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в одностороннем порядке;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8. Заключительные положения</w:t>
      </w: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8.1. Настоящее Соглашение вступает в силу с момента его подписания Сторонами.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>8.4.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65AC0" w:rsidRDefault="00B65AC0" w:rsidP="00B65AC0">
      <w:pPr>
        <w:shd w:val="clear" w:color="auto" w:fill="FFFFFF"/>
        <w:ind w:firstLine="709"/>
        <w:jc w:val="both"/>
        <w:rPr>
          <w:color w:val="000000"/>
          <w:spacing w:val="-3"/>
          <w:sz w:val="28"/>
        </w:rPr>
      </w:pPr>
    </w:p>
    <w:p w:rsidR="00B65AC0" w:rsidRDefault="00B65AC0" w:rsidP="00B65AC0">
      <w:pPr>
        <w:shd w:val="clear" w:color="auto" w:fill="FFFFFF"/>
        <w:ind w:firstLine="709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9. Адреса и реквизиты Сторон</w:t>
      </w:r>
    </w:p>
    <w:p w:rsidR="00B65AC0" w:rsidRDefault="00B65AC0" w:rsidP="00B65AC0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4739"/>
        <w:gridCol w:w="4740"/>
      </w:tblGrid>
      <w:tr w:rsidR="00B65AC0" w:rsidTr="00B65AC0">
        <w:tc>
          <w:tcPr>
            <w:tcW w:w="4813" w:type="dxa"/>
            <w:hideMark/>
          </w:tcPr>
          <w:p w:rsidR="00B65AC0" w:rsidRDefault="00B65AC0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администрации</w:t>
            </w:r>
          </w:p>
          <w:p w:rsidR="00B65AC0" w:rsidRDefault="00B65AC0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района</w:t>
            </w:r>
          </w:p>
        </w:tc>
        <w:tc>
          <w:tcPr>
            <w:tcW w:w="4814" w:type="dxa"/>
            <w:hideMark/>
          </w:tcPr>
          <w:p w:rsidR="00B65AC0" w:rsidRDefault="00B65AC0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Наименование администрации</w:t>
            </w:r>
          </w:p>
          <w:p w:rsidR="00B65AC0" w:rsidRDefault="00B65AC0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поселения</w:t>
            </w:r>
          </w:p>
        </w:tc>
      </w:tr>
      <w:tr w:rsidR="00B65AC0" w:rsidTr="00B65AC0">
        <w:tc>
          <w:tcPr>
            <w:tcW w:w="4813" w:type="dxa"/>
            <w:hideMark/>
          </w:tcPr>
          <w:p w:rsidR="00B65AC0" w:rsidRDefault="00B65AC0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Место нахождения:</w:t>
            </w:r>
          </w:p>
        </w:tc>
        <w:tc>
          <w:tcPr>
            <w:tcW w:w="4814" w:type="dxa"/>
            <w:hideMark/>
          </w:tcPr>
          <w:p w:rsidR="00B65AC0" w:rsidRDefault="00B65AC0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Место нахождения:</w:t>
            </w:r>
          </w:p>
        </w:tc>
      </w:tr>
      <w:tr w:rsidR="00B65AC0" w:rsidTr="00B65AC0">
        <w:tc>
          <w:tcPr>
            <w:tcW w:w="4813" w:type="dxa"/>
            <w:hideMark/>
          </w:tcPr>
          <w:p w:rsidR="00B65AC0" w:rsidRDefault="00B65AC0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Платежные реквизиты:</w:t>
            </w:r>
          </w:p>
        </w:tc>
        <w:tc>
          <w:tcPr>
            <w:tcW w:w="4814" w:type="dxa"/>
            <w:hideMark/>
          </w:tcPr>
          <w:p w:rsidR="00B65AC0" w:rsidRDefault="00B65AC0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Платежные реквизиты:</w:t>
            </w:r>
          </w:p>
        </w:tc>
      </w:tr>
      <w:tr w:rsidR="00B65AC0" w:rsidTr="00B65AC0">
        <w:tc>
          <w:tcPr>
            <w:tcW w:w="4813" w:type="dxa"/>
          </w:tcPr>
          <w:p w:rsidR="00B65AC0" w:rsidRDefault="00B65AC0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4814" w:type="dxa"/>
          </w:tcPr>
          <w:p w:rsidR="00B65AC0" w:rsidRDefault="00B65AC0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</w:tbl>
    <w:p w:rsidR="00B65AC0" w:rsidRDefault="00B65AC0" w:rsidP="00B65AC0">
      <w:pPr>
        <w:autoSpaceDE w:val="0"/>
        <w:autoSpaceDN w:val="0"/>
        <w:ind w:firstLine="709"/>
        <w:jc w:val="both"/>
        <w:rPr>
          <w:b/>
          <w:color w:val="000000"/>
          <w:spacing w:val="-3"/>
          <w:sz w:val="28"/>
        </w:rPr>
      </w:pPr>
    </w:p>
    <w:p w:rsidR="00B65AC0" w:rsidRDefault="00B65AC0" w:rsidP="00B65AC0">
      <w:pPr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10. Подписи Сторон</w:t>
      </w:r>
    </w:p>
    <w:p w:rsidR="00B65AC0" w:rsidRDefault="00B65AC0" w:rsidP="00B65AC0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4A0"/>
      </w:tblPr>
      <w:tblGrid>
        <w:gridCol w:w="2369"/>
        <w:gridCol w:w="2370"/>
        <w:gridCol w:w="2370"/>
        <w:gridCol w:w="2370"/>
      </w:tblGrid>
      <w:tr w:rsidR="00B65AC0" w:rsidTr="00B65AC0">
        <w:tc>
          <w:tcPr>
            <w:tcW w:w="4812" w:type="dxa"/>
            <w:gridSpan w:val="2"/>
          </w:tcPr>
          <w:p w:rsidR="00B65AC0" w:rsidRDefault="00B65AC0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  <w:tc>
          <w:tcPr>
            <w:tcW w:w="4813" w:type="dxa"/>
            <w:gridSpan w:val="2"/>
          </w:tcPr>
          <w:p w:rsidR="00B65AC0" w:rsidRDefault="00B65AC0">
            <w:pPr>
              <w:autoSpaceDE w:val="0"/>
              <w:autoSpaceDN w:val="0"/>
              <w:rPr>
                <w:kern w:val="2"/>
                <w:sz w:val="28"/>
                <w:szCs w:val="28"/>
              </w:rPr>
            </w:pPr>
          </w:p>
        </w:tc>
      </w:tr>
      <w:tr w:rsidR="00B65AC0" w:rsidTr="00B65AC0">
        <w:tc>
          <w:tcPr>
            <w:tcW w:w="2406" w:type="dxa"/>
            <w:hideMark/>
          </w:tcPr>
          <w:p w:rsidR="00B65AC0" w:rsidRDefault="00B65AC0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________________/</w:t>
            </w:r>
          </w:p>
          <w:p w:rsidR="00B65AC0" w:rsidRDefault="00B65AC0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(подпись)</w:t>
            </w:r>
          </w:p>
        </w:tc>
        <w:tc>
          <w:tcPr>
            <w:tcW w:w="2406" w:type="dxa"/>
            <w:hideMark/>
          </w:tcPr>
          <w:p w:rsidR="00B65AC0" w:rsidRDefault="00B65AC0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________________</w:t>
            </w:r>
          </w:p>
          <w:p w:rsidR="00B65AC0" w:rsidRDefault="00B65AC0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(Ф.И.О.)</w:t>
            </w:r>
          </w:p>
        </w:tc>
        <w:tc>
          <w:tcPr>
            <w:tcW w:w="2406" w:type="dxa"/>
            <w:hideMark/>
          </w:tcPr>
          <w:p w:rsidR="00B65AC0" w:rsidRDefault="00B65AC0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________________/</w:t>
            </w:r>
          </w:p>
          <w:p w:rsidR="00B65AC0" w:rsidRDefault="00B65AC0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(подпись)</w:t>
            </w:r>
          </w:p>
        </w:tc>
        <w:tc>
          <w:tcPr>
            <w:tcW w:w="2407" w:type="dxa"/>
            <w:hideMark/>
          </w:tcPr>
          <w:p w:rsidR="00B65AC0" w:rsidRDefault="00B65AC0">
            <w:pPr>
              <w:autoSpaceDE w:val="0"/>
              <w:autoSpaceDN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________________</w:t>
            </w:r>
          </w:p>
          <w:p w:rsidR="00B65AC0" w:rsidRDefault="00B65AC0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(Ф.И.О.)</w:t>
            </w:r>
          </w:p>
        </w:tc>
      </w:tr>
    </w:tbl>
    <w:p w:rsidR="00B65AC0" w:rsidRDefault="00B65AC0" w:rsidP="00B65AC0">
      <w:pPr>
        <w:shd w:val="clear" w:color="auto" w:fill="FFFFFF"/>
        <w:ind w:firstLine="709"/>
        <w:jc w:val="center"/>
        <w:rPr>
          <w:color w:val="000000"/>
          <w:sz w:val="20"/>
          <w:szCs w:val="20"/>
        </w:rPr>
      </w:pPr>
      <w:r>
        <w:rPr>
          <w:rFonts w:ascii="Arial" w:hAnsi="Arial" w:cs="Arial"/>
          <w:sz w:val="17"/>
          <w:szCs w:val="17"/>
        </w:rPr>
        <w:pict>
          <v:shape id="_x0000_i1025" type="#_x0000_t75" style="width:.75pt;height:.75pt" filled="t">
            <v:fill color2="black"/>
            <v:textbox inset="0,0,0,0"/>
          </v:shape>
        </w:pict>
      </w:r>
      <w:r>
        <w:rPr>
          <w:rFonts w:ascii="Arial" w:hAnsi="Arial" w:cs="Arial"/>
          <w:sz w:val="17"/>
          <w:szCs w:val="17"/>
        </w:rPr>
        <w:pict>
          <v:shape id="_x0000_i1026" type="#_x0000_t75" style="width:.75pt;height:.75pt" filled="t">
            <v:fill color2="black"/>
            <v:textbox inset="0,0,0,0"/>
          </v:shape>
        </w:pict>
      </w:r>
      <w:r>
        <w:rPr>
          <w:rFonts w:ascii="Arial" w:hAnsi="Arial" w:cs="Arial"/>
          <w:sz w:val="17"/>
          <w:szCs w:val="17"/>
        </w:rPr>
        <w:pict>
          <v:shape id="_x0000_i1027" type="#_x0000_t75" style="width:.75pt;height:.75pt" filled="t">
            <v:fill color2="black"/>
            <v:textbox inset="0,0,0,0"/>
          </v:shape>
        </w:pict>
      </w:r>
      <w:r>
        <w:rPr>
          <w:rFonts w:ascii="Arial" w:hAnsi="Arial" w:cs="Arial"/>
          <w:sz w:val="17"/>
          <w:szCs w:val="17"/>
        </w:rPr>
        <w:pict>
          <v:shape id="_x0000_i1028" type="#_x0000_t75" style="width:.75pt;height:.75pt" filled="t">
            <v:fill color2="black"/>
            <v:textbox inset="0,0,0,0"/>
          </v:shape>
        </w:pict>
      </w:r>
      <w:r>
        <w:rPr>
          <w:rFonts w:ascii="Arial" w:hAnsi="Arial" w:cs="Arial"/>
          <w:sz w:val="17"/>
          <w:szCs w:val="17"/>
        </w:rPr>
        <w:pict>
          <v:shape id="_x0000_i1029" type="#_x0000_t75" style="width:.75pt;height:.75pt" filled="t">
            <v:fill color2="black"/>
            <v:textbox inset="0,0,0,0"/>
          </v:shape>
        </w:pict>
      </w: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</w:p>
    <w:p w:rsidR="00B65AC0" w:rsidRDefault="00B65AC0" w:rsidP="00B65AC0">
      <w:pPr>
        <w:pStyle w:val="a4"/>
        <w:numPr>
          <w:ilvl w:val="0"/>
          <w:numId w:val="2"/>
        </w:numPr>
        <w:suppressAutoHyphens/>
        <w:ind w:left="0"/>
        <w:rPr>
          <w:color w:val="000000"/>
          <w:sz w:val="20"/>
          <w:szCs w:val="20"/>
        </w:rPr>
      </w:pPr>
    </w:p>
    <w:p w:rsidR="00B65AC0" w:rsidRDefault="00B65AC0" w:rsidP="00B65AC0">
      <w:pPr>
        <w:pStyle w:val="a4"/>
        <w:numPr>
          <w:ilvl w:val="0"/>
          <w:numId w:val="2"/>
        </w:numPr>
        <w:suppressAutoHyphens/>
        <w:ind w:left="0"/>
        <w:rPr>
          <w:color w:val="000000"/>
          <w:sz w:val="20"/>
          <w:szCs w:val="20"/>
        </w:rPr>
      </w:pPr>
    </w:p>
    <w:p w:rsidR="00B65AC0" w:rsidRDefault="00B65AC0" w:rsidP="00B65AC0">
      <w:pPr>
        <w:pStyle w:val="a4"/>
        <w:numPr>
          <w:ilvl w:val="0"/>
          <w:numId w:val="2"/>
        </w:numPr>
        <w:suppressAutoHyphens/>
        <w:ind w:left="0"/>
        <w:rPr>
          <w:color w:val="000000"/>
          <w:sz w:val="20"/>
          <w:szCs w:val="20"/>
        </w:rPr>
      </w:pPr>
    </w:p>
    <w:p w:rsidR="00B65AC0" w:rsidRDefault="00B65AC0" w:rsidP="00B65AC0">
      <w:pPr>
        <w:pStyle w:val="a4"/>
        <w:numPr>
          <w:ilvl w:val="0"/>
          <w:numId w:val="2"/>
        </w:numPr>
        <w:suppressAutoHyphens/>
        <w:ind w:left="0"/>
        <w:rPr>
          <w:color w:val="000000"/>
          <w:sz w:val="20"/>
          <w:szCs w:val="20"/>
        </w:rPr>
      </w:pPr>
    </w:p>
    <w:p w:rsidR="00B65AC0" w:rsidRDefault="00B65AC0" w:rsidP="00B65AC0">
      <w:pPr>
        <w:pStyle w:val="a4"/>
        <w:numPr>
          <w:ilvl w:val="0"/>
          <w:numId w:val="2"/>
        </w:numPr>
        <w:suppressAutoHyphens/>
        <w:ind w:left="0"/>
        <w:rPr>
          <w:color w:val="000000"/>
          <w:sz w:val="20"/>
          <w:szCs w:val="20"/>
        </w:rPr>
      </w:pPr>
    </w:p>
    <w:p w:rsidR="00B65AC0" w:rsidRDefault="00B65AC0" w:rsidP="00B65AC0">
      <w:pPr>
        <w:pStyle w:val="a4"/>
        <w:numPr>
          <w:ilvl w:val="0"/>
          <w:numId w:val="2"/>
        </w:numPr>
        <w:suppressAutoHyphens/>
        <w:ind w:left="0"/>
        <w:rPr>
          <w:color w:val="000000"/>
          <w:sz w:val="20"/>
          <w:szCs w:val="20"/>
        </w:rPr>
      </w:pPr>
    </w:p>
    <w:p w:rsidR="00B65AC0" w:rsidRDefault="00B65AC0" w:rsidP="00B65AC0">
      <w:pPr>
        <w:pStyle w:val="a4"/>
        <w:ind w:left="0"/>
        <w:rPr>
          <w:color w:val="000000"/>
          <w:sz w:val="20"/>
          <w:szCs w:val="20"/>
        </w:rPr>
      </w:pPr>
    </w:p>
    <w:p w:rsidR="00B65AC0" w:rsidRDefault="00B65AC0" w:rsidP="00B65AC0">
      <w:pPr>
        <w:pStyle w:val="a4"/>
        <w:ind w:left="0"/>
        <w:rPr>
          <w:color w:val="000000"/>
          <w:sz w:val="20"/>
          <w:szCs w:val="20"/>
        </w:rPr>
      </w:pPr>
    </w:p>
    <w:p w:rsidR="00B65AC0" w:rsidRDefault="00B65AC0" w:rsidP="00B65AC0">
      <w:pPr>
        <w:pStyle w:val="a4"/>
        <w:ind w:left="0"/>
        <w:rPr>
          <w:color w:val="000000"/>
          <w:sz w:val="20"/>
          <w:szCs w:val="20"/>
        </w:rPr>
      </w:pPr>
    </w:p>
    <w:p w:rsidR="00B65AC0" w:rsidRDefault="00B65AC0" w:rsidP="00B65AC0">
      <w:pPr>
        <w:rPr>
          <w:b/>
          <w:bCs/>
          <w:sz w:val="28"/>
          <w:szCs w:val="28"/>
        </w:rPr>
      </w:pPr>
    </w:p>
    <w:p w:rsidR="00B65AC0" w:rsidRDefault="00B65AC0" w:rsidP="00B65AC0">
      <w:pPr>
        <w:rPr>
          <w:sz w:val="28"/>
          <w:szCs w:val="28"/>
        </w:rPr>
      </w:pPr>
    </w:p>
    <w:p w:rsidR="006A2E3C" w:rsidRDefault="006A2E3C" w:rsidP="008C4DAA">
      <w:pPr>
        <w:tabs>
          <w:tab w:val="left" w:pos="6855"/>
        </w:tabs>
      </w:pPr>
    </w:p>
    <w:sectPr w:rsidR="006A2E3C" w:rsidSect="00A472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67BA0AD0"/>
    <w:multiLevelType w:val="hybridMultilevel"/>
    <w:tmpl w:val="B130EFBA"/>
    <w:lvl w:ilvl="0" w:tplc="8CE25216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6B1D2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0634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9838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A6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50E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47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640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DA8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403"/>
    <w:rsid w:val="000624BA"/>
    <w:rsid w:val="001B376A"/>
    <w:rsid w:val="005C6111"/>
    <w:rsid w:val="006A2E3C"/>
    <w:rsid w:val="008C4DAA"/>
    <w:rsid w:val="008E5403"/>
    <w:rsid w:val="00A4721C"/>
    <w:rsid w:val="00B65AC0"/>
    <w:rsid w:val="00C63BD0"/>
    <w:rsid w:val="00F7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E5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E54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a"/>
    <w:rsid w:val="001B376A"/>
    <w:pPr>
      <w:suppressAutoHyphens/>
      <w:spacing w:after="120" w:line="259" w:lineRule="auto"/>
    </w:pPr>
    <w:rPr>
      <w:rFonts w:ascii="Arial" w:eastAsia="Arial Unicode MS" w:hAnsi="Arial" w:cs="Tahoma"/>
      <w:kern w:val="1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B65A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2018-12-27T05:47:00Z</cp:lastPrinted>
  <dcterms:created xsi:type="dcterms:W3CDTF">2018-12-27T04:53:00Z</dcterms:created>
  <dcterms:modified xsi:type="dcterms:W3CDTF">2018-12-27T07:04:00Z</dcterms:modified>
</cp:coreProperties>
</file>