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7059CF" w:rsidRDefault="007059CF" w:rsidP="007059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CA4BAB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</w:t>
      </w:r>
      <w:r w:rsidR="00CA4BAB">
        <w:rPr>
          <w:b/>
          <w:bCs/>
          <w:sz w:val="28"/>
          <w:szCs w:val="28"/>
        </w:rPr>
        <w:t>НОВОЕГОРЛЫКСКОГО</w:t>
      </w:r>
    </w:p>
    <w:p w:rsidR="007059CF" w:rsidRDefault="007059CF" w:rsidP="007059C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</w:t>
      </w:r>
    </w:p>
    <w:p w:rsidR="007059CF" w:rsidRDefault="007059CF" w:rsidP="007059CF">
      <w:pPr>
        <w:pStyle w:val="a6"/>
        <w:pBdr>
          <w:bottom w:val="single" w:sz="8" w:space="3" w:color="4F81BD"/>
        </w:pBd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1E4B" w:rsidRDefault="00141E4B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141E4B" w:rsidRDefault="00141E4B" w:rsidP="007059C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059CF" w:rsidRDefault="007059CF" w:rsidP="00141E4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141E4B" w:rsidRDefault="00141E4B" w:rsidP="00141E4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41E4B" w:rsidRDefault="00141E4B" w:rsidP="00141E4B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141E4B">
        <w:rPr>
          <w:bCs/>
          <w:sz w:val="32"/>
          <w:szCs w:val="32"/>
        </w:rPr>
        <w:t>с. Новый Егорлык</w:t>
      </w:r>
    </w:p>
    <w:p w:rsidR="00141E4B" w:rsidRPr="00141E4B" w:rsidRDefault="00141E4B" w:rsidP="00141E4B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:rsidR="007059CF" w:rsidRPr="00141E4B" w:rsidRDefault="007059CF" w:rsidP="007059CF">
      <w:pPr>
        <w:rPr>
          <w:bCs/>
        </w:rPr>
      </w:pPr>
    </w:p>
    <w:p w:rsidR="00055AD2" w:rsidRPr="00055AD2" w:rsidRDefault="00055AD2" w:rsidP="00055AD2">
      <w:pPr>
        <w:rPr>
          <w:sz w:val="28"/>
          <w:szCs w:val="28"/>
        </w:rPr>
      </w:pPr>
      <w:r w:rsidRPr="00055AD2">
        <w:rPr>
          <w:sz w:val="28"/>
          <w:szCs w:val="28"/>
        </w:rPr>
        <w:t xml:space="preserve">Об утверждении Правил  содержания </w:t>
      </w:r>
    </w:p>
    <w:p w:rsidR="00E27558" w:rsidRDefault="005D263F" w:rsidP="00055AD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000A4D">
        <w:rPr>
          <w:sz w:val="28"/>
          <w:szCs w:val="28"/>
        </w:rPr>
        <w:t xml:space="preserve">ельскохозяйственных </w:t>
      </w:r>
      <w:r w:rsidR="00E27558" w:rsidRPr="00E27558">
        <w:rPr>
          <w:sz w:val="28"/>
          <w:szCs w:val="28"/>
        </w:rPr>
        <w:t xml:space="preserve"> животных и птицы на территории </w:t>
      </w:r>
    </w:p>
    <w:p w:rsidR="00055AD2" w:rsidRDefault="00E27558" w:rsidP="00055AD2">
      <w:r w:rsidRPr="00E27558">
        <w:rPr>
          <w:sz w:val="28"/>
          <w:szCs w:val="28"/>
        </w:rPr>
        <w:t>Новоегорлыкского сельского поселения</w:t>
      </w:r>
    </w:p>
    <w:p w:rsidR="00E27558" w:rsidRDefault="00E27558" w:rsidP="00055AD2"/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055AD2">
            <w:pPr>
              <w:ind w:right="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Решением Собрания депутатов </w:t>
            </w:r>
            <w:r w:rsidR="00055AD2">
              <w:rPr>
                <w:b/>
                <w:sz w:val="28"/>
                <w:szCs w:val="28"/>
              </w:rPr>
              <w:t>Новоегорлыкского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7059CF" w:rsidRDefault="007059CF" w:rsidP="0088716D">
            <w:pPr>
              <w:ind w:right="2"/>
              <w:rPr>
                <w:b/>
                <w:sz w:val="28"/>
                <w:szCs w:val="28"/>
              </w:rPr>
            </w:pPr>
          </w:p>
          <w:p w:rsidR="007059CF" w:rsidRDefault="007059CF" w:rsidP="00660EAC">
            <w:pPr>
              <w:ind w:right="2"/>
              <w:rPr>
                <w:b/>
                <w:sz w:val="28"/>
                <w:szCs w:val="28"/>
              </w:rPr>
            </w:pPr>
          </w:p>
        </w:tc>
      </w:tr>
    </w:tbl>
    <w:p w:rsidR="007059CF" w:rsidRDefault="007059CF" w:rsidP="007059CF">
      <w:pPr>
        <w:jc w:val="center"/>
        <w:rPr>
          <w:b/>
          <w:bCs/>
        </w:rPr>
      </w:pPr>
    </w:p>
    <w:p w:rsidR="007E19AB" w:rsidRDefault="007E19AB" w:rsidP="007E19AB">
      <w:pPr>
        <w:jc w:val="both"/>
        <w:rPr>
          <w:bCs/>
          <w:sz w:val="28"/>
          <w:szCs w:val="28"/>
        </w:rPr>
      </w:pPr>
      <w:r w:rsidRPr="007E19AB">
        <w:rPr>
          <w:bCs/>
          <w:sz w:val="28"/>
          <w:szCs w:val="28"/>
        </w:rPr>
        <w:t xml:space="preserve">        Для  создания  наиболее  благоприятных  и  безопасных  условий  сосуществования домашних животных, их владельцев и иных лиц, для поддержания надлежащей чистоты и порядка  в населенных  пунктах и  для предупреждения возникновения и распространения заболеваний,   общих   для   человека,  животных  и  птиц,   руководствуясь    уставом муниципального образования «</w:t>
      </w:r>
      <w:proofErr w:type="spellStart"/>
      <w:r w:rsidRPr="007E19AB">
        <w:rPr>
          <w:bCs/>
          <w:sz w:val="28"/>
          <w:szCs w:val="28"/>
        </w:rPr>
        <w:t>Новоегорлыкское</w:t>
      </w:r>
      <w:proofErr w:type="spellEnd"/>
      <w:r w:rsidRPr="007E19AB">
        <w:rPr>
          <w:bCs/>
          <w:sz w:val="28"/>
          <w:szCs w:val="28"/>
        </w:rPr>
        <w:t xml:space="preserve">  сельское поселение», Собрание депутатов Новоегорлыкского сельского поселения.</w:t>
      </w:r>
    </w:p>
    <w:p w:rsidR="007059CF" w:rsidRDefault="007E19AB" w:rsidP="007059C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7059CF">
        <w:rPr>
          <w:sz w:val="28"/>
          <w:szCs w:val="28"/>
        </w:rPr>
        <w:t>:</w:t>
      </w:r>
    </w:p>
    <w:p w:rsidR="007059CF" w:rsidRDefault="007059CF" w:rsidP="00000A4D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Правила содержания </w:t>
      </w:r>
      <w:r w:rsidR="00000A4D">
        <w:rPr>
          <w:sz w:val="28"/>
          <w:szCs w:val="28"/>
        </w:rPr>
        <w:t xml:space="preserve">сельскохозяйственных </w:t>
      </w:r>
      <w:r>
        <w:rPr>
          <w:sz w:val="28"/>
          <w:szCs w:val="28"/>
        </w:rPr>
        <w:t xml:space="preserve"> животных и п</w:t>
      </w:r>
      <w:r w:rsidR="00055AD2">
        <w:rPr>
          <w:sz w:val="28"/>
          <w:szCs w:val="28"/>
        </w:rPr>
        <w:t>тицы на территории Новоегорлыкского</w:t>
      </w:r>
      <w:r>
        <w:rPr>
          <w:sz w:val="28"/>
          <w:szCs w:val="28"/>
        </w:rPr>
        <w:t xml:space="preserve"> сельского поселения согласно приложению 1</w:t>
      </w:r>
      <w:r w:rsidR="00000A4D">
        <w:rPr>
          <w:sz w:val="28"/>
          <w:szCs w:val="28"/>
        </w:rPr>
        <w:t>, в новой редакции</w:t>
      </w:r>
      <w:r>
        <w:rPr>
          <w:sz w:val="28"/>
          <w:szCs w:val="28"/>
        </w:rPr>
        <w:t>.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055AD2" w:rsidRDefault="007059CF" w:rsidP="007E19AB">
      <w:pPr>
        <w:pStyle w:val="a8"/>
        <w:ind w:firstLine="567"/>
        <w:jc w:val="both"/>
        <w:rPr>
          <w:sz w:val="28"/>
          <w:szCs w:val="28"/>
        </w:rPr>
      </w:pPr>
      <w:r w:rsidRPr="00E12A0C">
        <w:rPr>
          <w:sz w:val="28"/>
          <w:szCs w:val="28"/>
        </w:rPr>
        <w:t xml:space="preserve">- решение </w:t>
      </w:r>
      <w:r w:rsidR="00055AD2">
        <w:rPr>
          <w:sz w:val="28"/>
          <w:szCs w:val="28"/>
        </w:rPr>
        <w:t>Собрания депутатов Новоегорлыкского</w:t>
      </w:r>
      <w:r w:rsidRPr="00E12A0C">
        <w:rPr>
          <w:sz w:val="28"/>
          <w:szCs w:val="28"/>
        </w:rPr>
        <w:t xml:space="preserve"> сельского</w:t>
      </w:r>
      <w:r w:rsidR="00000A4D">
        <w:rPr>
          <w:sz w:val="28"/>
          <w:szCs w:val="28"/>
        </w:rPr>
        <w:t xml:space="preserve"> поселения от 25.12.2020 г. № 157</w:t>
      </w:r>
      <w:r w:rsidRPr="00E12A0C">
        <w:rPr>
          <w:sz w:val="28"/>
          <w:szCs w:val="28"/>
        </w:rPr>
        <w:t xml:space="preserve"> «</w:t>
      </w:r>
      <w:r w:rsidR="00055AD2" w:rsidRPr="00055AD2">
        <w:rPr>
          <w:sz w:val="28"/>
          <w:szCs w:val="28"/>
        </w:rPr>
        <w:t xml:space="preserve">Об </w:t>
      </w:r>
      <w:r w:rsidR="00055AD2">
        <w:rPr>
          <w:sz w:val="28"/>
          <w:szCs w:val="28"/>
        </w:rPr>
        <w:t xml:space="preserve">утверждении Правил  содержания </w:t>
      </w:r>
      <w:r w:rsidR="007E19AB">
        <w:rPr>
          <w:sz w:val="28"/>
          <w:szCs w:val="28"/>
        </w:rPr>
        <w:t xml:space="preserve">домашних </w:t>
      </w:r>
      <w:r w:rsidR="00055AD2">
        <w:rPr>
          <w:sz w:val="28"/>
          <w:szCs w:val="28"/>
        </w:rPr>
        <w:t xml:space="preserve"> животных</w:t>
      </w:r>
      <w:r w:rsidR="00000A4D">
        <w:rPr>
          <w:sz w:val="28"/>
          <w:szCs w:val="28"/>
        </w:rPr>
        <w:t xml:space="preserve"> и птицы </w:t>
      </w:r>
      <w:r w:rsidR="00055AD2" w:rsidRPr="00055AD2">
        <w:rPr>
          <w:sz w:val="28"/>
          <w:szCs w:val="28"/>
        </w:rPr>
        <w:t xml:space="preserve"> на территории Новое</w:t>
      </w:r>
      <w:r w:rsidR="007E19AB">
        <w:rPr>
          <w:sz w:val="28"/>
          <w:szCs w:val="28"/>
        </w:rPr>
        <w:t>горлыкского сельского поселения».</w:t>
      </w:r>
    </w:p>
    <w:p w:rsidR="007059CF" w:rsidRDefault="007059CF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3. Настоящее решение вступает в силу со дня официального опубликования.</w:t>
      </w:r>
    </w:p>
    <w:p w:rsidR="007E19AB" w:rsidRDefault="007E19AB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путем размещения копий данного решения и приложения к решению на информационных стендах Новоегорлыкского сельского поселения и на официальном Интернет сайте Администрации Новоегорлыкского сельского поселения.</w:t>
      </w:r>
    </w:p>
    <w:p w:rsidR="007059CF" w:rsidRDefault="007C6364" w:rsidP="00055AD2">
      <w:pPr>
        <w:pStyle w:val="a8"/>
        <w:rPr>
          <w:sz w:val="28"/>
          <w:szCs w:val="28"/>
        </w:rPr>
      </w:pPr>
      <w:r>
        <w:rPr>
          <w:sz w:val="28"/>
          <w:szCs w:val="28"/>
        </w:rPr>
        <w:t>5</w:t>
      </w:r>
      <w:r w:rsidR="007059CF">
        <w:rPr>
          <w:sz w:val="28"/>
          <w:szCs w:val="28"/>
        </w:rPr>
        <w:t xml:space="preserve">. </w:t>
      </w:r>
      <w:proofErr w:type="gramStart"/>
      <w:r w:rsidR="007059CF">
        <w:rPr>
          <w:sz w:val="28"/>
          <w:szCs w:val="28"/>
        </w:rPr>
        <w:t>Контроль за</w:t>
      </w:r>
      <w:proofErr w:type="gramEnd"/>
      <w:r w:rsidR="007059CF">
        <w:rPr>
          <w:sz w:val="28"/>
          <w:szCs w:val="28"/>
        </w:rPr>
        <w:t xml:space="preserve"> исполнением данного решения возложить на специалиста</w:t>
      </w:r>
      <w:r w:rsidR="007E19AB">
        <w:rPr>
          <w:sz w:val="28"/>
          <w:szCs w:val="28"/>
        </w:rPr>
        <w:t xml:space="preserve"> по муниципальному   хозяйству</w:t>
      </w:r>
      <w:r w:rsidR="007059CF">
        <w:rPr>
          <w:sz w:val="28"/>
          <w:szCs w:val="28"/>
        </w:rPr>
        <w:t>.</w:t>
      </w:r>
    </w:p>
    <w:p w:rsidR="007059CF" w:rsidRDefault="007059CF" w:rsidP="007059CF">
      <w:pPr>
        <w:pStyle w:val="a8"/>
        <w:ind w:firstLine="567"/>
        <w:jc w:val="both"/>
        <w:rPr>
          <w:sz w:val="28"/>
          <w:szCs w:val="28"/>
        </w:rPr>
      </w:pP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- </w:t>
      </w:r>
    </w:p>
    <w:p w:rsidR="007059CF" w:rsidRDefault="007059CF" w:rsidP="007059C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55AD2">
        <w:rPr>
          <w:sz w:val="28"/>
          <w:szCs w:val="28"/>
        </w:rPr>
        <w:t xml:space="preserve">Новоегорлыкского </w:t>
      </w:r>
      <w:r>
        <w:rPr>
          <w:sz w:val="28"/>
          <w:szCs w:val="28"/>
        </w:rPr>
        <w:t xml:space="preserve"> сельского поселения                             </w:t>
      </w:r>
      <w:r w:rsidR="00055AD2">
        <w:rPr>
          <w:sz w:val="28"/>
          <w:szCs w:val="28"/>
        </w:rPr>
        <w:t xml:space="preserve"> А.М. Назаренко </w:t>
      </w:r>
    </w:p>
    <w:p w:rsidR="007059CF" w:rsidRDefault="007059CF" w:rsidP="007059CF">
      <w:pPr>
        <w:jc w:val="both"/>
        <w:rPr>
          <w:sz w:val="28"/>
          <w:szCs w:val="28"/>
        </w:rPr>
      </w:pPr>
    </w:p>
    <w:p w:rsidR="007059CF" w:rsidRDefault="007059CF" w:rsidP="007059CF">
      <w:pPr>
        <w:sectPr w:rsidR="007059CF">
          <w:pgSz w:w="11907" w:h="16840"/>
          <w:pgMar w:top="426" w:right="850" w:bottom="709" w:left="851" w:header="505" w:footer="1134" w:gutter="0"/>
          <w:cols w:space="720"/>
        </w:sectPr>
      </w:pPr>
    </w:p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7059CF" w:rsidTr="0088716D">
        <w:tc>
          <w:tcPr>
            <w:tcW w:w="5459" w:type="dxa"/>
            <w:hideMark/>
          </w:tcPr>
          <w:p w:rsidR="007059CF" w:rsidRDefault="007059CF" w:rsidP="0088716D">
            <w:pPr>
              <w:jc w:val="right"/>
              <w:rPr>
                <w:b/>
              </w:rPr>
            </w:pPr>
            <w:r>
              <w:lastRenderedPageBreak/>
              <w:tab/>
            </w:r>
          </w:p>
        </w:tc>
        <w:tc>
          <w:tcPr>
            <w:tcW w:w="425" w:type="dxa"/>
          </w:tcPr>
          <w:p w:rsidR="007059CF" w:rsidRDefault="007059CF" w:rsidP="0088716D">
            <w:pPr>
              <w:jc w:val="right"/>
              <w:rPr>
                <w:b/>
              </w:rPr>
            </w:pPr>
          </w:p>
        </w:tc>
        <w:tc>
          <w:tcPr>
            <w:tcW w:w="4322" w:type="dxa"/>
          </w:tcPr>
          <w:p w:rsidR="007059CF" w:rsidRDefault="007059CF" w:rsidP="0088716D">
            <w:r>
              <w:t xml:space="preserve">Приложение  1 к решению Собрания депутатов </w:t>
            </w:r>
            <w:r w:rsidR="00055AD2">
              <w:t>Новоегорлыкского</w:t>
            </w:r>
            <w:r>
              <w:t xml:space="preserve"> сельского поселения</w:t>
            </w:r>
          </w:p>
          <w:p w:rsidR="007059CF" w:rsidRDefault="007059CF" w:rsidP="0088716D">
            <w:r>
              <w:t xml:space="preserve">от </w:t>
            </w:r>
            <w:r w:rsidR="00141E4B">
              <w:t xml:space="preserve">         </w:t>
            </w:r>
            <w:r w:rsidR="00000A4D">
              <w:t>2022</w:t>
            </w:r>
            <w:r>
              <w:t xml:space="preserve"> г. № </w:t>
            </w:r>
          </w:p>
          <w:p w:rsidR="007059CF" w:rsidRDefault="007059CF" w:rsidP="0088716D">
            <w:pPr>
              <w:jc w:val="right"/>
              <w:rPr>
                <w:b/>
              </w:rPr>
            </w:pPr>
          </w:p>
        </w:tc>
      </w:tr>
    </w:tbl>
    <w:p w:rsidR="007059CF" w:rsidRDefault="007059CF" w:rsidP="007059C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СОДЕРЖАНИЯ </w:t>
      </w:r>
      <w:r w:rsidR="00000A4D">
        <w:rPr>
          <w:b/>
          <w:bCs/>
          <w:sz w:val="28"/>
          <w:szCs w:val="28"/>
        </w:rPr>
        <w:t xml:space="preserve">СЕЛЬСКОХОЗЯЙСТВЕННЫХ </w:t>
      </w:r>
      <w:r>
        <w:rPr>
          <w:b/>
          <w:bCs/>
          <w:sz w:val="28"/>
          <w:szCs w:val="28"/>
        </w:rPr>
        <w:t xml:space="preserve"> ЖИВОТНЫХ И ПТИЦЫ</w:t>
      </w:r>
    </w:p>
    <w:p w:rsidR="007059CF" w:rsidRDefault="00812C23" w:rsidP="007059CF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00A4D">
        <w:rPr>
          <w:b/>
          <w:bCs/>
          <w:sz w:val="28"/>
          <w:szCs w:val="28"/>
        </w:rPr>
        <w:t>а территории  Новоегорлыкского сельского поселения</w:t>
      </w:r>
      <w:r w:rsidR="007059CF">
        <w:rPr>
          <w:b/>
          <w:bCs/>
          <w:sz w:val="28"/>
          <w:szCs w:val="28"/>
        </w:rPr>
        <w:t>.</w:t>
      </w:r>
    </w:p>
    <w:p w:rsidR="007059CF" w:rsidRDefault="007059C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proofErr w:type="gramStart"/>
      <w:r>
        <w:rPr>
          <w:bCs/>
          <w:sz w:val="28"/>
          <w:szCs w:val="28"/>
        </w:rPr>
        <w:t xml:space="preserve">Правила содержания </w:t>
      </w:r>
      <w:r w:rsidR="00000A4D">
        <w:rPr>
          <w:bCs/>
          <w:sz w:val="28"/>
          <w:szCs w:val="28"/>
        </w:rPr>
        <w:t xml:space="preserve">сельскохозяйственных </w:t>
      </w:r>
      <w:r w:rsidR="00055AD2">
        <w:rPr>
          <w:bCs/>
          <w:sz w:val="28"/>
          <w:szCs w:val="28"/>
        </w:rPr>
        <w:t xml:space="preserve"> животных </w:t>
      </w:r>
      <w:r w:rsidR="00000A4D">
        <w:rPr>
          <w:bCs/>
          <w:sz w:val="28"/>
          <w:szCs w:val="28"/>
        </w:rPr>
        <w:t>на территории  Новоегорлыкскогосельского поселения</w:t>
      </w:r>
      <w:r>
        <w:rPr>
          <w:bCs/>
          <w:sz w:val="28"/>
          <w:szCs w:val="28"/>
        </w:rPr>
        <w:t xml:space="preserve"> (далее – Правила) разработаны в соответствии</w:t>
      </w:r>
      <w:r w:rsidRPr="00887CEF"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</w:rPr>
        <w:t xml:space="preserve"> частью 4 статьи 7 Федерального закона</w:t>
      </w:r>
      <w:r w:rsidRPr="00887CEF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887CE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Гражданского кодекса Российской Федерации, Федерального закона от 30.03.1999 г., № 52-ФЗ, “О санитарно-эпидемиологическом благополучии населения”, с </w:t>
      </w:r>
      <w:hyperlink r:id="rId6" w:history="1">
        <w:r>
          <w:rPr>
            <w:rStyle w:val="a5"/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 Российской Федерации от 14.05.1993 N 4979-1 "О ветеринарии", </w:t>
      </w:r>
      <w:r w:rsidR="007E19AB" w:rsidRPr="007E19AB">
        <w:rPr>
          <w:bCs/>
          <w:sz w:val="28"/>
          <w:szCs w:val="28"/>
        </w:rPr>
        <w:t>санитарными правилами СП 3.1.084-96</w:t>
      </w:r>
      <w:proofErr w:type="gramEnd"/>
      <w:r w:rsidR="007E19AB" w:rsidRPr="007E19AB">
        <w:rPr>
          <w:bCs/>
          <w:sz w:val="28"/>
          <w:szCs w:val="28"/>
        </w:rPr>
        <w:t>, ветеринарными правилами ВП 13.3.4.1100-96 "Профилактика и борьба с заразными болезнями, общими для челове</w:t>
      </w:r>
      <w:r w:rsidR="007E19AB">
        <w:rPr>
          <w:bCs/>
          <w:sz w:val="28"/>
          <w:szCs w:val="28"/>
        </w:rPr>
        <w:t>ка и животных. Общие положения"</w:t>
      </w:r>
      <w:r>
        <w:rPr>
          <w:bCs/>
          <w:sz w:val="28"/>
          <w:szCs w:val="28"/>
        </w:rPr>
        <w:t>, иными нормативными правовыми актами.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proofErr w:type="gramStart"/>
      <w:r>
        <w:rPr>
          <w:bCs/>
          <w:sz w:val="28"/>
          <w:szCs w:val="28"/>
        </w:rPr>
        <w:t xml:space="preserve">Настоящие Правила устанавливают порядок содержания </w:t>
      </w:r>
      <w:r w:rsidR="007E19AB">
        <w:rPr>
          <w:bCs/>
          <w:sz w:val="28"/>
          <w:szCs w:val="28"/>
        </w:rPr>
        <w:t>сельскохозяйственных</w:t>
      </w:r>
      <w:r>
        <w:rPr>
          <w:bCs/>
          <w:sz w:val="28"/>
          <w:szCs w:val="28"/>
        </w:rPr>
        <w:t xml:space="preserve"> животных и птицы, </w:t>
      </w:r>
      <w:r w:rsidR="00055AD2">
        <w:rPr>
          <w:bCs/>
          <w:sz w:val="28"/>
          <w:szCs w:val="28"/>
        </w:rPr>
        <w:t>на территории Новоегорлыкского</w:t>
      </w:r>
      <w:r>
        <w:rPr>
          <w:bCs/>
          <w:sz w:val="28"/>
          <w:szCs w:val="28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</w:t>
      </w:r>
      <w:proofErr w:type="gramEnd"/>
      <w:r>
        <w:rPr>
          <w:bCs/>
          <w:sz w:val="28"/>
          <w:szCs w:val="28"/>
        </w:rPr>
        <w:t xml:space="preserve"> причинения вреда их здоровью.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Настоящие правила направлены на обеспечение выполнения владельцами </w:t>
      </w:r>
      <w:r w:rsidR="00F7506F">
        <w:rPr>
          <w:bCs/>
          <w:sz w:val="28"/>
          <w:szCs w:val="28"/>
        </w:rPr>
        <w:t xml:space="preserve">сельскохозяйственных </w:t>
      </w:r>
      <w:r>
        <w:rPr>
          <w:bCs/>
          <w:sz w:val="28"/>
          <w:szCs w:val="28"/>
        </w:rPr>
        <w:t>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</w:t>
      </w:r>
      <w:r w:rsidR="00F7506F" w:rsidRPr="00F7506F">
        <w:rPr>
          <w:bCs/>
          <w:sz w:val="28"/>
          <w:szCs w:val="28"/>
        </w:rPr>
        <w:t>сельскохозяйственных</w:t>
      </w:r>
      <w:r>
        <w:rPr>
          <w:bCs/>
          <w:sz w:val="28"/>
          <w:szCs w:val="28"/>
        </w:rPr>
        <w:t xml:space="preserve"> животных, на профилактику и предупреждение болезней </w:t>
      </w:r>
      <w:r w:rsidR="00F7506F" w:rsidRPr="00F7506F">
        <w:rPr>
          <w:bCs/>
          <w:sz w:val="28"/>
          <w:szCs w:val="28"/>
        </w:rPr>
        <w:t xml:space="preserve">сельскохозяйственных </w:t>
      </w:r>
      <w:r>
        <w:rPr>
          <w:bCs/>
          <w:sz w:val="28"/>
          <w:szCs w:val="28"/>
        </w:rPr>
        <w:t>животных и птицы.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Настоящие Правила определяют: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условия и порядок содержания </w:t>
      </w:r>
      <w:r w:rsidR="00F7506F">
        <w:rPr>
          <w:bCs/>
          <w:sz w:val="28"/>
          <w:szCs w:val="28"/>
        </w:rPr>
        <w:t>сельскохозяйственных</w:t>
      </w:r>
      <w:r>
        <w:rPr>
          <w:bCs/>
          <w:sz w:val="28"/>
          <w:szCs w:val="28"/>
        </w:rPr>
        <w:t xml:space="preserve">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права и обязанности владельцев сельскохозяйственных животных и птицы;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порядок захоронения, утилизации трупов (останков) домашних и животных без владельцев, сельскохозяйственных животных и птицы и продуктов их убоя.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bCs/>
          <w:sz w:val="28"/>
          <w:szCs w:val="28"/>
        </w:rPr>
        <w:lastRenderedPageBreak/>
        <w:t xml:space="preserve">1.4. В тексте настоящих Правил </w:t>
      </w:r>
      <w:r w:rsidRPr="0033096E">
        <w:rPr>
          <w:sz w:val="28"/>
          <w:szCs w:val="28"/>
        </w:rPr>
        <w:t>используются следующие основные понятия: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 xml:space="preserve">1) владелец </w:t>
      </w:r>
      <w:r w:rsidR="00F7506F">
        <w:rPr>
          <w:sz w:val="28"/>
          <w:szCs w:val="28"/>
        </w:rPr>
        <w:t>сельскохозяйственного</w:t>
      </w:r>
      <w:r w:rsidRPr="0033096E">
        <w:rPr>
          <w:sz w:val="28"/>
          <w:szCs w:val="28"/>
        </w:rPr>
        <w:t>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7059CF" w:rsidRPr="0033096E" w:rsidRDefault="007059CF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096E">
        <w:rPr>
          <w:sz w:val="28"/>
          <w:szCs w:val="28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7059CF" w:rsidRPr="0033096E" w:rsidRDefault="007C6364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7059CF" w:rsidRPr="0033096E">
        <w:rPr>
          <w:sz w:val="28"/>
          <w:szCs w:val="28"/>
        </w:rPr>
        <w:t xml:space="preserve">) жестокое обращение с </w:t>
      </w:r>
      <w:r w:rsidR="00F7506F">
        <w:rPr>
          <w:sz w:val="28"/>
          <w:szCs w:val="28"/>
        </w:rPr>
        <w:t xml:space="preserve">сельскохозяйственными </w:t>
      </w:r>
      <w:r w:rsidR="007059CF" w:rsidRPr="0033096E">
        <w:rPr>
          <w:sz w:val="28"/>
          <w:szCs w:val="28"/>
        </w:rPr>
        <w:t>животным</w:t>
      </w:r>
      <w:r w:rsidR="00F7506F">
        <w:rPr>
          <w:sz w:val="28"/>
          <w:szCs w:val="28"/>
        </w:rPr>
        <w:t>и</w:t>
      </w:r>
      <w:r w:rsidR="007059CF" w:rsidRPr="0033096E">
        <w:rPr>
          <w:sz w:val="28"/>
          <w:szCs w:val="28"/>
        </w:rPr>
        <w:t xml:space="preserve"> - обращение с </w:t>
      </w:r>
      <w:r w:rsidR="00F7506F">
        <w:rPr>
          <w:sz w:val="28"/>
          <w:szCs w:val="28"/>
        </w:rPr>
        <w:t>сельскохозяйственным</w:t>
      </w:r>
      <w:r w:rsidR="007059CF" w:rsidRPr="0033096E">
        <w:rPr>
          <w:sz w:val="28"/>
          <w:szCs w:val="28"/>
        </w:rPr>
        <w:t>животным, которое привело или может привести к гибели, увечью или иному повреждению здоровья животного (включая истязание</w:t>
      </w:r>
      <w:r w:rsidR="00F7506F">
        <w:rPr>
          <w:sz w:val="28"/>
          <w:szCs w:val="28"/>
        </w:rPr>
        <w:t>сельскохозяйственного</w:t>
      </w:r>
      <w:r w:rsidR="007059CF" w:rsidRPr="0033096E">
        <w:rPr>
          <w:sz w:val="28"/>
          <w:szCs w:val="28"/>
        </w:rPr>
        <w:t xml:space="preserve"> животного, в том числе голодом, жаждой, побоями, иными действиями), нарушение требований к содержанию </w:t>
      </w:r>
      <w:r w:rsidR="00F7506F" w:rsidRPr="00F7506F">
        <w:rPr>
          <w:sz w:val="28"/>
          <w:szCs w:val="28"/>
        </w:rPr>
        <w:t>сельскох</w:t>
      </w:r>
      <w:r w:rsidR="00F7506F">
        <w:rPr>
          <w:sz w:val="28"/>
          <w:szCs w:val="28"/>
        </w:rPr>
        <w:t xml:space="preserve">озяйственных </w:t>
      </w:r>
      <w:r w:rsidR="007059CF" w:rsidRPr="0033096E">
        <w:rPr>
          <w:sz w:val="28"/>
          <w:szCs w:val="28"/>
        </w:rPr>
        <w:t>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</w:t>
      </w:r>
      <w:proofErr w:type="gramEnd"/>
      <w:r w:rsidR="007059CF" w:rsidRPr="0033096E">
        <w:rPr>
          <w:sz w:val="28"/>
          <w:szCs w:val="28"/>
        </w:rPr>
        <w:t xml:space="preserve"> </w:t>
      </w:r>
      <w:proofErr w:type="gramStart"/>
      <w:r w:rsidR="00F7506F">
        <w:rPr>
          <w:sz w:val="28"/>
          <w:szCs w:val="28"/>
        </w:rPr>
        <w:t>сельскохозяйственного</w:t>
      </w:r>
      <w:r w:rsidR="007059CF" w:rsidRPr="0033096E">
        <w:rPr>
          <w:sz w:val="28"/>
          <w:szCs w:val="28"/>
        </w:rPr>
        <w:t xml:space="preserve">животного), причинившее вред здоровью </w:t>
      </w:r>
      <w:r w:rsidR="00F7506F">
        <w:rPr>
          <w:sz w:val="28"/>
          <w:szCs w:val="28"/>
        </w:rPr>
        <w:t>сельскохозяйственного</w:t>
      </w:r>
      <w:r w:rsidR="007059CF" w:rsidRPr="0033096E">
        <w:rPr>
          <w:sz w:val="28"/>
          <w:szCs w:val="28"/>
        </w:rPr>
        <w:t xml:space="preserve">животного, либо неоказание при наличии возможности владельцем помощи </w:t>
      </w:r>
      <w:r w:rsidR="00F7506F">
        <w:rPr>
          <w:sz w:val="28"/>
          <w:szCs w:val="28"/>
        </w:rPr>
        <w:t xml:space="preserve">сельскохозяйственному </w:t>
      </w:r>
      <w:r w:rsidR="007059CF" w:rsidRPr="0033096E">
        <w:rPr>
          <w:sz w:val="28"/>
          <w:szCs w:val="28"/>
        </w:rPr>
        <w:t>животному, находящемуся в опасном для жизни или здоровья состоянии;</w:t>
      </w:r>
      <w:proofErr w:type="gramEnd"/>
    </w:p>
    <w:p w:rsidR="007059CF" w:rsidRPr="0033096E" w:rsidRDefault="007409B1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059CF" w:rsidRPr="0033096E">
        <w:rPr>
          <w:sz w:val="28"/>
          <w:szCs w:val="28"/>
        </w:rPr>
        <w:t>) место содержания</w:t>
      </w:r>
      <w:r w:rsidR="00F7506F">
        <w:rPr>
          <w:sz w:val="28"/>
          <w:szCs w:val="28"/>
        </w:rPr>
        <w:t>сельскохозяйственного</w:t>
      </w:r>
      <w:r w:rsidR="007059CF" w:rsidRPr="0033096E">
        <w:rPr>
          <w:sz w:val="28"/>
          <w:szCs w:val="28"/>
        </w:rPr>
        <w:t xml:space="preserve">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7059CF" w:rsidRPr="0033096E" w:rsidRDefault="007409B1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059CF" w:rsidRPr="0033096E">
        <w:rPr>
          <w:sz w:val="28"/>
          <w:szCs w:val="28"/>
        </w:rPr>
        <w:t>) обращение с</w:t>
      </w:r>
      <w:r w:rsidR="00F7506F" w:rsidRPr="00F7506F">
        <w:rPr>
          <w:sz w:val="28"/>
          <w:szCs w:val="28"/>
        </w:rPr>
        <w:t>сельскохозяйственными</w:t>
      </w:r>
      <w:r w:rsidR="007059CF" w:rsidRPr="0033096E">
        <w:rPr>
          <w:sz w:val="28"/>
          <w:szCs w:val="28"/>
        </w:rPr>
        <w:t xml:space="preserve">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7059CF" w:rsidRPr="0033096E" w:rsidRDefault="007409B1" w:rsidP="007059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9CF" w:rsidRPr="0033096E">
        <w:rPr>
          <w:sz w:val="28"/>
          <w:szCs w:val="28"/>
        </w:rPr>
        <w:t>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Правила основываются на принципах нравственного и гуманного отношения к сельскохозяйственным животным и птице, </w:t>
      </w:r>
      <w:proofErr w:type="gramStart"/>
      <w:r>
        <w:rPr>
          <w:bCs/>
          <w:sz w:val="28"/>
          <w:szCs w:val="28"/>
        </w:rPr>
        <w:t>распространяются на всех владельцев сельскохозяйственных животных и птицы включая</w:t>
      </w:r>
      <w:proofErr w:type="gramEnd"/>
      <w:r>
        <w:rPr>
          <w:bCs/>
          <w:sz w:val="28"/>
          <w:szCs w:val="28"/>
        </w:rPr>
        <w:t xml:space="preserve"> организации независимо от организационно-правовых форм и форм собственности, находящиеся на территории </w:t>
      </w:r>
      <w:r w:rsidR="00983356">
        <w:rPr>
          <w:bCs/>
          <w:sz w:val="28"/>
          <w:szCs w:val="28"/>
        </w:rPr>
        <w:t xml:space="preserve">Новоегорлыкского </w:t>
      </w:r>
      <w:r>
        <w:rPr>
          <w:bCs/>
          <w:sz w:val="28"/>
          <w:szCs w:val="28"/>
        </w:rPr>
        <w:t xml:space="preserve"> сельского поселения.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409B1" w:rsidRDefault="007409B1" w:rsidP="007059CF">
      <w:pPr>
        <w:ind w:firstLine="567"/>
        <w:jc w:val="both"/>
        <w:rPr>
          <w:bCs/>
          <w:sz w:val="28"/>
          <w:szCs w:val="28"/>
        </w:rPr>
      </w:pPr>
    </w:p>
    <w:p w:rsidR="007409B1" w:rsidRDefault="007409B1" w:rsidP="007059CF">
      <w:pPr>
        <w:ind w:firstLine="567"/>
        <w:jc w:val="both"/>
        <w:rPr>
          <w:bCs/>
          <w:sz w:val="28"/>
          <w:szCs w:val="28"/>
        </w:rPr>
      </w:pPr>
    </w:p>
    <w:p w:rsidR="007409B1" w:rsidRDefault="007409B1" w:rsidP="007059CF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7059CF" w:rsidRPr="00812C23" w:rsidRDefault="007059CF" w:rsidP="007059CF">
      <w:pPr>
        <w:ind w:firstLine="567"/>
        <w:jc w:val="both"/>
        <w:rPr>
          <w:bCs/>
          <w:color w:val="FF0000"/>
          <w:sz w:val="28"/>
          <w:szCs w:val="28"/>
        </w:rPr>
      </w:pPr>
    </w:p>
    <w:p w:rsidR="007059CF" w:rsidRPr="005D263F" w:rsidRDefault="007C6364" w:rsidP="007059CF">
      <w:pPr>
        <w:ind w:firstLine="567"/>
        <w:jc w:val="center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2</w:t>
      </w:r>
      <w:r w:rsidR="007059CF" w:rsidRPr="005D263F">
        <w:rPr>
          <w:bCs/>
          <w:sz w:val="28"/>
          <w:szCs w:val="28"/>
        </w:rPr>
        <w:t xml:space="preserve">. ПРАВА И ОБЯЗАННОСТИ ВЛАДЕЛЬЦЕВ </w:t>
      </w:r>
      <w:r w:rsidR="00812C23" w:rsidRPr="005D263F">
        <w:rPr>
          <w:bCs/>
          <w:sz w:val="28"/>
          <w:szCs w:val="28"/>
        </w:rPr>
        <w:t xml:space="preserve">СЕЛЬСКОХОЗЯЙСТВЕННЫХ </w:t>
      </w:r>
      <w:r w:rsidR="007059CF" w:rsidRPr="005D263F">
        <w:rPr>
          <w:bCs/>
          <w:sz w:val="28"/>
          <w:szCs w:val="28"/>
        </w:rPr>
        <w:t>ЖИВОТНЫХ</w:t>
      </w:r>
    </w:p>
    <w:p w:rsidR="007059CF" w:rsidRPr="005D263F" w:rsidRDefault="007C6364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2</w:t>
      </w:r>
      <w:r w:rsidR="007059CF" w:rsidRPr="005D263F">
        <w:rPr>
          <w:bCs/>
          <w:sz w:val="28"/>
          <w:szCs w:val="28"/>
        </w:rPr>
        <w:t xml:space="preserve">.1. Владельцы </w:t>
      </w:r>
      <w:r w:rsidR="00812C23" w:rsidRPr="005D263F">
        <w:rPr>
          <w:bCs/>
          <w:sz w:val="28"/>
          <w:szCs w:val="28"/>
        </w:rPr>
        <w:t xml:space="preserve">сельскохозяйственных </w:t>
      </w:r>
      <w:r w:rsidR="007059CF" w:rsidRPr="005D263F">
        <w:rPr>
          <w:bCs/>
          <w:sz w:val="28"/>
          <w:szCs w:val="28"/>
        </w:rPr>
        <w:t xml:space="preserve">животных имеют право: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содержать животных в соответствии с настоящими Правилами; </w:t>
      </w:r>
    </w:p>
    <w:p w:rsidR="00C1118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- получать необходимую информацию о порядке содержания</w:t>
      </w:r>
      <w:r w:rsidR="00C1118F" w:rsidRPr="005D263F">
        <w:rPr>
          <w:bCs/>
          <w:sz w:val="28"/>
          <w:szCs w:val="28"/>
        </w:rPr>
        <w:t>сельскохозяйственных животных  и их разведения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подвергать стерилизации (кастрации) принадлежащих им </w:t>
      </w:r>
      <w:r w:rsidR="00812C23" w:rsidRPr="005D263F">
        <w:rPr>
          <w:bCs/>
          <w:sz w:val="28"/>
          <w:szCs w:val="28"/>
        </w:rPr>
        <w:t xml:space="preserve">сельскохозяйственных </w:t>
      </w:r>
      <w:r w:rsidRPr="005D263F">
        <w:rPr>
          <w:bCs/>
          <w:sz w:val="28"/>
          <w:szCs w:val="28"/>
        </w:rPr>
        <w:t xml:space="preserve">животных;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передавать </w:t>
      </w:r>
      <w:r w:rsidR="00812C23" w:rsidRPr="005D263F">
        <w:rPr>
          <w:bCs/>
          <w:sz w:val="28"/>
          <w:szCs w:val="28"/>
        </w:rPr>
        <w:t>сельскохозяйственных</w:t>
      </w:r>
      <w:r w:rsidRPr="005D263F">
        <w:rPr>
          <w:bCs/>
          <w:sz w:val="28"/>
          <w:szCs w:val="28"/>
        </w:rPr>
        <w:t xml:space="preserve"> животных в приюты и иные организации для временного содержания;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7059CF" w:rsidRPr="005D263F" w:rsidRDefault="007C6364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2</w:t>
      </w:r>
      <w:r w:rsidR="007059CF" w:rsidRPr="005D263F">
        <w:rPr>
          <w:bCs/>
          <w:sz w:val="28"/>
          <w:szCs w:val="28"/>
        </w:rPr>
        <w:t xml:space="preserve">.2. Владельцы </w:t>
      </w:r>
      <w:r w:rsidR="00812C23" w:rsidRPr="005D263F">
        <w:rPr>
          <w:bCs/>
          <w:sz w:val="28"/>
          <w:szCs w:val="28"/>
        </w:rPr>
        <w:t xml:space="preserve">сельскохозяйственных </w:t>
      </w:r>
      <w:r w:rsidR="007059CF" w:rsidRPr="005D263F">
        <w:rPr>
          <w:bCs/>
          <w:sz w:val="28"/>
          <w:szCs w:val="28"/>
        </w:rPr>
        <w:t xml:space="preserve"> животных обязаны: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поддерживать надлежащее санитарное состояние места проживания </w:t>
      </w:r>
      <w:r w:rsidR="00812C23" w:rsidRPr="005D263F">
        <w:rPr>
          <w:bCs/>
          <w:sz w:val="28"/>
          <w:szCs w:val="28"/>
        </w:rPr>
        <w:t xml:space="preserve">сельскохозяйственных </w:t>
      </w:r>
      <w:r w:rsidRPr="005D263F">
        <w:rPr>
          <w:bCs/>
          <w:sz w:val="28"/>
          <w:szCs w:val="28"/>
        </w:rPr>
        <w:t xml:space="preserve"> животных и территорий, на которых осуществляется их выгул;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proofErr w:type="gramStart"/>
      <w:r w:rsidRPr="005D263F">
        <w:rPr>
          <w:bCs/>
          <w:sz w:val="28"/>
          <w:szCs w:val="28"/>
        </w:rPr>
        <w:t xml:space="preserve">- не допускать загрязнения </w:t>
      </w:r>
      <w:r w:rsidR="00812C23" w:rsidRPr="005D263F">
        <w:rPr>
          <w:bCs/>
          <w:sz w:val="28"/>
          <w:szCs w:val="28"/>
        </w:rPr>
        <w:t>сельскохозяйственными</w:t>
      </w:r>
      <w:r w:rsidRPr="005D263F">
        <w:rPr>
          <w:bCs/>
          <w:sz w:val="28"/>
          <w:szCs w:val="28"/>
        </w:rPr>
        <w:t xml:space="preserve">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 в пределах </w:t>
      </w:r>
      <w:r w:rsidR="00C1118F" w:rsidRPr="005D263F">
        <w:rPr>
          <w:bCs/>
          <w:sz w:val="28"/>
          <w:szCs w:val="28"/>
        </w:rPr>
        <w:t>населенного пункта</w:t>
      </w:r>
      <w:r w:rsidRPr="005D263F">
        <w:rPr>
          <w:bCs/>
          <w:sz w:val="28"/>
          <w:szCs w:val="28"/>
        </w:rPr>
        <w:t>;</w:t>
      </w:r>
      <w:proofErr w:type="gramEnd"/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ликвидировать загрязнения от </w:t>
      </w:r>
      <w:r w:rsidR="00812C23" w:rsidRPr="005D263F">
        <w:rPr>
          <w:bCs/>
          <w:sz w:val="28"/>
          <w:szCs w:val="28"/>
        </w:rPr>
        <w:t>сельскохозяйственного</w:t>
      </w:r>
      <w:r w:rsidRPr="005D263F">
        <w:rPr>
          <w:bCs/>
          <w:sz w:val="28"/>
          <w:szCs w:val="28"/>
        </w:rPr>
        <w:t xml:space="preserve"> животного; 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>- предотвращать опасное воздействие своих животных на людей и других животных;</w:t>
      </w:r>
    </w:p>
    <w:p w:rsidR="007059CF" w:rsidRPr="005D263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принимать меры к обеспечению тишины в жилых помещениях при содержании </w:t>
      </w:r>
      <w:r w:rsidR="00812C23" w:rsidRPr="005D263F">
        <w:rPr>
          <w:bCs/>
          <w:sz w:val="28"/>
          <w:szCs w:val="28"/>
        </w:rPr>
        <w:t>сельскохозяйственного</w:t>
      </w:r>
      <w:r w:rsidRPr="005D263F">
        <w:rPr>
          <w:bCs/>
          <w:sz w:val="28"/>
          <w:szCs w:val="28"/>
        </w:rPr>
        <w:t xml:space="preserve"> животного;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 w:rsidRPr="005D263F">
        <w:rPr>
          <w:bCs/>
          <w:sz w:val="28"/>
          <w:szCs w:val="28"/>
        </w:rPr>
        <w:t xml:space="preserve">- немедленно сообщать в ветеринарные учреждения о случаях внезапного падежа </w:t>
      </w:r>
      <w:r w:rsidR="00812C23" w:rsidRPr="005D263F">
        <w:rPr>
          <w:bCs/>
          <w:sz w:val="28"/>
          <w:szCs w:val="28"/>
        </w:rPr>
        <w:t>сельскохозяйственных</w:t>
      </w:r>
      <w:r w:rsidRPr="005D263F">
        <w:rPr>
          <w:bCs/>
          <w:sz w:val="28"/>
          <w:szCs w:val="28"/>
        </w:rPr>
        <w:t xml:space="preserve"> животных или подозрении на заболевание этих животных бешенством. До прибытия </w:t>
      </w:r>
      <w:r>
        <w:rPr>
          <w:bCs/>
          <w:sz w:val="28"/>
          <w:szCs w:val="28"/>
        </w:rPr>
        <w:t xml:space="preserve">ветеринарных специалистов необходимо изолировать павшее или заболевшее животное; 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7059CF" w:rsidRDefault="007C6364" w:rsidP="00E2755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059CF">
        <w:rPr>
          <w:bCs/>
          <w:sz w:val="28"/>
          <w:szCs w:val="28"/>
        </w:rPr>
        <w:t xml:space="preserve">.3. </w:t>
      </w:r>
      <w:r w:rsidR="00812C23">
        <w:rPr>
          <w:bCs/>
          <w:sz w:val="28"/>
          <w:szCs w:val="28"/>
        </w:rPr>
        <w:t>сельскохозяйственное</w:t>
      </w:r>
      <w:r w:rsidR="007059CF">
        <w:rPr>
          <w:bCs/>
          <w:sz w:val="28"/>
          <w:szCs w:val="28"/>
        </w:rPr>
        <w:t xml:space="preserve">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C6364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 ПОРЯДОК СОДЕРЖАНИЯ СЕЛЬСКОХОЗЯЙСТВЕННЫХ ЖИВОТНЫХ И ПТИЦЫ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 </w:t>
      </w:r>
      <w:r w:rsidR="00812C23">
        <w:rPr>
          <w:bCs/>
          <w:sz w:val="28"/>
          <w:szCs w:val="28"/>
        </w:rPr>
        <w:t>Сельскохозяйственные</w:t>
      </w:r>
      <w:r w:rsidR="007059CF">
        <w:rPr>
          <w:bCs/>
          <w:sz w:val="28"/>
          <w:szCs w:val="28"/>
        </w:rPr>
        <w:t xml:space="preserve"> животные и птица подлежат обязательной регистрации, сельскохозяйственные животные обязательному мечению для </w:t>
      </w:r>
      <w:r w:rsidR="007059CF">
        <w:rPr>
          <w:bCs/>
          <w:sz w:val="28"/>
          <w:szCs w:val="28"/>
        </w:rPr>
        <w:lastRenderedPageBreak/>
        <w:t xml:space="preserve">определения принадлежности. Регистрация сельскохозяйственных животных и птицы осуществляется в </w:t>
      </w:r>
      <w:proofErr w:type="spellStart"/>
      <w:r w:rsidR="007059CF">
        <w:rPr>
          <w:bCs/>
          <w:sz w:val="28"/>
          <w:szCs w:val="28"/>
        </w:rPr>
        <w:t>похозяйственных</w:t>
      </w:r>
      <w:proofErr w:type="spellEnd"/>
      <w:r w:rsidR="007059CF">
        <w:rPr>
          <w:bCs/>
          <w:sz w:val="28"/>
          <w:szCs w:val="28"/>
        </w:rPr>
        <w:t xml:space="preserve"> книгах,  идентификация домашних  животных – путем нанесения номерных знаков, </w:t>
      </w:r>
      <w:proofErr w:type="spellStart"/>
      <w:r w:rsidR="007059CF">
        <w:rPr>
          <w:bCs/>
          <w:sz w:val="28"/>
          <w:szCs w:val="28"/>
        </w:rPr>
        <w:t>биркованием</w:t>
      </w:r>
      <w:proofErr w:type="spellEnd"/>
      <w:r w:rsidR="007059CF">
        <w:rPr>
          <w:bCs/>
          <w:sz w:val="28"/>
          <w:szCs w:val="28"/>
        </w:rPr>
        <w:t xml:space="preserve"> и другими способами, позволяющими идентифицировать животных.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.2.1. При планировке и строительстве личных подсобных хозяй</w:t>
      </w:r>
      <w:proofErr w:type="gramStart"/>
      <w:r w:rsidR="007059CF">
        <w:rPr>
          <w:bCs/>
          <w:sz w:val="28"/>
          <w:szCs w:val="28"/>
        </w:rPr>
        <w:t>ств гр</w:t>
      </w:r>
      <w:proofErr w:type="gramEnd"/>
      <w:r w:rsidR="007059CF">
        <w:rPr>
          <w:bCs/>
          <w:sz w:val="28"/>
          <w:szCs w:val="28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.2.2. Строительство хозяйственных построек для содержания и разведения сельскохозяйственных животных необходимо производить в соответствии с «Нормативами градостроительного проектирования городских округов и поселений Ростовской области», утвержденных Приказом Министерства строительства, архитектуры и территориального развития Ростовской области  6 марта 2013 года    № 25-П, согласно которым определены расстояния от мест содержания животных до жилых помещений. В соответствии с п. 2.2.137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="007059CF">
        <w:rPr>
          <w:bCs/>
          <w:sz w:val="28"/>
          <w:szCs w:val="28"/>
        </w:rPr>
        <w:t>менее указанных</w:t>
      </w:r>
      <w:proofErr w:type="gramEnd"/>
      <w:r w:rsidR="007059CF">
        <w:rPr>
          <w:bCs/>
          <w:sz w:val="28"/>
          <w:szCs w:val="28"/>
        </w:rPr>
        <w:t xml:space="preserve"> в таблице:</w:t>
      </w:r>
    </w:p>
    <w:p w:rsidR="007C6364" w:rsidRDefault="007C6364" w:rsidP="007C6364">
      <w:pPr>
        <w:jc w:val="both"/>
        <w:rPr>
          <w:bCs/>
          <w:sz w:val="28"/>
          <w:szCs w:val="28"/>
        </w:rPr>
      </w:pPr>
    </w:p>
    <w:p w:rsidR="0065488B" w:rsidRDefault="0065488B" w:rsidP="007059CF">
      <w:pPr>
        <w:ind w:firstLine="567"/>
        <w:jc w:val="both"/>
        <w:rPr>
          <w:bCs/>
          <w:sz w:val="28"/>
          <w:szCs w:val="28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928"/>
        <w:gridCol w:w="1132"/>
        <w:gridCol w:w="1245"/>
        <w:gridCol w:w="944"/>
        <w:gridCol w:w="35"/>
        <w:gridCol w:w="1305"/>
        <w:gridCol w:w="68"/>
        <w:gridCol w:w="975"/>
        <w:gridCol w:w="20"/>
        <w:gridCol w:w="1190"/>
        <w:gridCol w:w="20"/>
        <w:gridCol w:w="1220"/>
      </w:tblGrid>
      <w:tr w:rsidR="007059CF" w:rsidTr="0088716D">
        <w:trPr>
          <w:trHeight w:val="72"/>
          <w:jc w:val="center"/>
        </w:trPr>
        <w:tc>
          <w:tcPr>
            <w:tcW w:w="1873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06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6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Нормативный</w:t>
            </w:r>
          </w:p>
          <w:p w:rsidR="007059CF" w:rsidRDefault="007059CF" w:rsidP="0088716D">
            <w:pPr>
              <w:ind w:hanging="4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Поголовье (шт.), не более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нутрии, песцы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7059CF" w:rsidTr="0088716D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3</w:t>
      </w:r>
      <w:r w:rsidR="007059CF">
        <w:rPr>
          <w:bCs/>
          <w:sz w:val="28"/>
          <w:szCs w:val="28"/>
        </w:rPr>
        <w:t xml:space="preserve">.3. 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.4. Запрещается содержание сельскохозяйственных животных и птицы на балконах, в квартирах, подъездах, подвалах, других метах общего пользования, а также в местах отдыха населения.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Навоз </w:t>
      </w:r>
      <w:r w:rsidR="007059CF">
        <w:rPr>
          <w:bCs/>
          <w:sz w:val="28"/>
          <w:szCs w:val="28"/>
        </w:rPr>
        <w:lastRenderedPageBreak/>
        <w:t>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.6.1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.7. Содержание сельскохозяйственных живо</w:t>
      </w:r>
      <w:r w:rsidR="00E42267">
        <w:rPr>
          <w:bCs/>
          <w:sz w:val="28"/>
          <w:szCs w:val="28"/>
        </w:rPr>
        <w:t>тных на территории Новоегорлыкского</w:t>
      </w:r>
      <w:r w:rsidR="007059CF">
        <w:rPr>
          <w:bCs/>
          <w:sz w:val="28"/>
          <w:szCs w:val="28"/>
        </w:rPr>
        <w:t xml:space="preserve"> сельского поселения определяется как стойлово-пастбищное: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весеннее </w:t>
      </w:r>
      <w:proofErr w:type="gramStart"/>
      <w:r>
        <w:rPr>
          <w:bCs/>
          <w:sz w:val="28"/>
          <w:szCs w:val="28"/>
        </w:rPr>
        <w:t>-л</w:t>
      </w:r>
      <w:proofErr w:type="gramEnd"/>
      <w:r>
        <w:rPr>
          <w:bCs/>
          <w:sz w:val="28"/>
          <w:szCs w:val="28"/>
        </w:rPr>
        <w:t>етне-осенний период - пастбищный способ - выгон скота днем на пастбище для выпаса общественного стада;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7059CF">
        <w:rPr>
          <w:bCs/>
          <w:sz w:val="28"/>
          <w:szCs w:val="28"/>
        </w:rPr>
        <w:t>.8.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.9.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.11. </w:t>
      </w:r>
      <w:proofErr w:type="gramStart"/>
      <w:r w:rsidR="007059CF">
        <w:rPr>
          <w:bCs/>
          <w:sz w:val="28"/>
          <w:szCs w:val="28"/>
        </w:rPr>
        <w:t>До начала сезона выпаса сельскохозяйственных животных их собственники, либо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="007059CF">
        <w:rPr>
          <w:bCs/>
          <w:sz w:val="28"/>
          <w:szCs w:val="28"/>
        </w:rPr>
        <w:t xml:space="preserve"> выпаса животных.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.12. </w:t>
      </w:r>
      <w:proofErr w:type="gramStart"/>
      <w:r w:rsidR="007059CF">
        <w:rPr>
          <w:bCs/>
          <w:sz w:val="28"/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765D1F">
        <w:rPr>
          <w:bCs/>
          <w:sz w:val="28"/>
          <w:szCs w:val="28"/>
        </w:rPr>
        <w:t xml:space="preserve">Новоегорлыкского </w:t>
      </w:r>
      <w:r w:rsidR="007059CF">
        <w:rPr>
          <w:bCs/>
          <w:sz w:val="28"/>
          <w:szCs w:val="28"/>
        </w:rPr>
        <w:t xml:space="preserve">о сельского поселения оказывает организационно-техническое и правовое содействие и помощь собственникам </w:t>
      </w:r>
      <w:r w:rsidR="007059CF">
        <w:rPr>
          <w:bCs/>
          <w:sz w:val="28"/>
          <w:szCs w:val="28"/>
        </w:rPr>
        <w:lastRenderedPageBreak/>
        <w:t>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.13.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     </w:t>
      </w:r>
    </w:p>
    <w:p w:rsidR="007059CF" w:rsidRPr="00E27558" w:rsidRDefault="007C6364" w:rsidP="007059CF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7059CF" w:rsidRPr="00E27558">
        <w:rPr>
          <w:bCs/>
          <w:color w:val="000000" w:themeColor="text1"/>
          <w:sz w:val="28"/>
          <w:szCs w:val="28"/>
        </w:rPr>
        <w:t xml:space="preserve">.14.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E42267" w:rsidRPr="00E27558">
        <w:rPr>
          <w:bCs/>
          <w:color w:val="000000" w:themeColor="text1"/>
          <w:sz w:val="28"/>
          <w:szCs w:val="28"/>
        </w:rPr>
        <w:t xml:space="preserve">Новоегорлыкского </w:t>
      </w:r>
      <w:r w:rsidR="007059CF" w:rsidRPr="00E27558">
        <w:rPr>
          <w:bCs/>
          <w:color w:val="000000" w:themeColor="text1"/>
          <w:sz w:val="28"/>
          <w:szCs w:val="28"/>
        </w:rPr>
        <w:t>сельского поселения (Приложение №2).</w:t>
      </w:r>
    </w:p>
    <w:p w:rsidR="007059CF" w:rsidRPr="00E27558" w:rsidRDefault="007C6364" w:rsidP="007059CF">
      <w:pPr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7059CF" w:rsidRPr="00E27558">
        <w:rPr>
          <w:bCs/>
          <w:color w:val="000000" w:themeColor="text1"/>
          <w:sz w:val="28"/>
          <w:szCs w:val="28"/>
        </w:rPr>
        <w:t>.15. Места сбора</w:t>
      </w:r>
      <w:r w:rsidR="00E42267" w:rsidRPr="00E27558">
        <w:rPr>
          <w:bCs/>
          <w:color w:val="000000" w:themeColor="text1"/>
          <w:sz w:val="28"/>
          <w:szCs w:val="28"/>
        </w:rPr>
        <w:t xml:space="preserve"> стад на территории Новоегорлыкског</w:t>
      </w:r>
      <w:r w:rsidR="007059CF" w:rsidRPr="00E27558">
        <w:rPr>
          <w:bCs/>
          <w:color w:val="000000" w:themeColor="text1"/>
          <w:sz w:val="28"/>
          <w:szCs w:val="28"/>
        </w:rPr>
        <w:t>о сельского поселения определяю</w:t>
      </w:r>
      <w:r w:rsidR="00E42267" w:rsidRPr="00E27558">
        <w:rPr>
          <w:bCs/>
          <w:color w:val="000000" w:themeColor="text1"/>
          <w:sz w:val="28"/>
          <w:szCs w:val="28"/>
        </w:rPr>
        <w:t>тся Администрацией Новоегорлыкского</w:t>
      </w:r>
      <w:r w:rsidR="007059CF" w:rsidRPr="00E27558">
        <w:rPr>
          <w:bCs/>
          <w:color w:val="000000" w:themeColor="text1"/>
          <w:sz w:val="28"/>
          <w:szCs w:val="28"/>
        </w:rPr>
        <w:t xml:space="preserve">  сельского поселения с учетом требований законодательства Российской Федерации (приложение №2).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.16. Перегон сельскохозяйственных животных к местам выпаса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 Прогон животных по дорогам с твердым покрытием, дорогам общего пользования, а также по пешеходным дорожкам запрещен, за исключением случаев, когда отсутствуют альтернативные пути следования.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7059CF">
        <w:rPr>
          <w:bCs/>
          <w:sz w:val="28"/>
          <w:szCs w:val="28"/>
        </w:rPr>
        <w:t>.17.Владельцы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.18.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7059CF" w:rsidRDefault="007C6364" w:rsidP="007059C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.19. </w:t>
      </w:r>
      <w:r w:rsidR="007059CF">
        <w:rPr>
          <w:sz w:val="28"/>
          <w:szCs w:val="28"/>
        </w:rPr>
        <w:t>Прогон скота через полотно железной дороги вне переездов, пути прогонов и специально установленных мест категорически запрещается.</w:t>
      </w:r>
    </w:p>
    <w:p w:rsidR="007059CF" w:rsidRDefault="007C6364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9CF">
        <w:rPr>
          <w:sz w:val="28"/>
          <w:szCs w:val="28"/>
        </w:rPr>
        <w:t xml:space="preserve">.20. Прогон скота через автомобильные дороги должен </w:t>
      </w:r>
      <w:proofErr w:type="gramStart"/>
      <w:r w:rsidR="007059CF">
        <w:rPr>
          <w:sz w:val="28"/>
          <w:szCs w:val="28"/>
        </w:rPr>
        <w:t>производится</w:t>
      </w:r>
      <w:proofErr w:type="gramEnd"/>
      <w:r w:rsidR="007059CF">
        <w:rPr>
          <w:sz w:val="28"/>
          <w:szCs w:val="28"/>
        </w:rPr>
        <w:t xml:space="preserve"> только в    светлое время суток, в установленных местах на поводке  (не более двух голов на одного взрослого погонщика).</w:t>
      </w:r>
    </w:p>
    <w:p w:rsidR="007059CF" w:rsidRDefault="007C6364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9CF">
        <w:rPr>
          <w:sz w:val="28"/>
          <w:szCs w:val="28"/>
        </w:rPr>
        <w:t xml:space="preserve">.21. Прогон  скота через 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</w:t>
      </w:r>
      <w:r w:rsidR="007059CF">
        <w:rPr>
          <w:sz w:val="28"/>
          <w:szCs w:val="28"/>
        </w:rPr>
        <w:lastRenderedPageBreak/>
        <w:t>должны обозначить проход стада с обеих сторон по оси  пересечения трассы на удалении не менее  15 метров.</w:t>
      </w:r>
    </w:p>
    <w:p w:rsidR="007059CF" w:rsidRDefault="007C6364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9CF">
        <w:rPr>
          <w:sz w:val="28"/>
          <w:szCs w:val="28"/>
        </w:rPr>
        <w:t>.22. Выпас скота вдоль автодорог разрешается на расстоянии не менее  30 метров под постоянным надзором - пастуха, ближе этого расстояния - только на поводу.</w:t>
      </w:r>
    </w:p>
    <w:p w:rsidR="007059CF" w:rsidRDefault="007C6364" w:rsidP="007059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9CF">
        <w:rPr>
          <w:sz w:val="28"/>
          <w:szCs w:val="28"/>
        </w:rPr>
        <w:t>.23. В целях обеспечения безопасности движения поездов и сохранности скота выпас на расстоянии менее 200 метров от полотна железной дороги    разрешается только под постоянным надзором, менее 60 метров - только на поводке.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.24.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.24.1.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.25.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.26.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.27. Содержание свиней в хозяйствах граждан должно осуществляться в соответствии с «Ветеринарными  правилами содержания свиней в целях их воспроизводства, выращивания и реализации» утвержденных приказом Минсельхоза России от 29 марта 2016 года N 114, зарегистрированных в Министерстве юстиции Российской Федерации 4 июля  2016 года, </w:t>
      </w:r>
      <w:proofErr w:type="gramStart"/>
      <w:r w:rsidR="007059CF">
        <w:rPr>
          <w:bCs/>
          <w:sz w:val="28"/>
          <w:szCs w:val="28"/>
        </w:rPr>
        <w:t>регистрационный</w:t>
      </w:r>
      <w:proofErr w:type="gramEnd"/>
      <w:r w:rsidR="007059CF">
        <w:rPr>
          <w:bCs/>
          <w:sz w:val="28"/>
          <w:szCs w:val="28"/>
        </w:rPr>
        <w:t xml:space="preserve"> N 42749.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.27.1.Территория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.27.2. В хозяйстве должно быть обеспечено </w:t>
      </w:r>
      <w:proofErr w:type="spellStart"/>
      <w:r w:rsidR="007059CF">
        <w:rPr>
          <w:bCs/>
          <w:sz w:val="28"/>
          <w:szCs w:val="28"/>
        </w:rPr>
        <w:t>безвыгульное</w:t>
      </w:r>
      <w:proofErr w:type="spellEnd"/>
      <w:r w:rsidR="007059CF">
        <w:rPr>
          <w:bCs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.27.4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2"/>
        <w:gridCol w:w="4057"/>
        <w:gridCol w:w="4266"/>
      </w:tblGrid>
      <w:tr w:rsidR="007059CF" w:rsidTr="0088716D">
        <w:trPr>
          <w:trHeight w:val="15"/>
        </w:trPr>
        <w:tc>
          <w:tcPr>
            <w:tcW w:w="110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805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59" w:type="dxa"/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br/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Нормы площади содержания свиней, м</w:t>
            </w:r>
            <w:proofErr w:type="gramStart"/>
            <w:r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bCs/>
                <w:sz w:val="28"/>
                <w:szCs w:val="28"/>
              </w:rPr>
              <w:t>(на голову, не менее)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2,5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</w:t>
            </w:r>
          </w:p>
        </w:tc>
      </w:tr>
      <w:tr w:rsidR="007059CF" w:rsidTr="0088716D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59CF" w:rsidRDefault="007059CF" w:rsidP="0088716D">
            <w:pPr>
              <w:ind w:hanging="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.27.8. Дезинсекция, </w:t>
      </w:r>
      <w:proofErr w:type="spellStart"/>
      <w:r w:rsidR="007059CF">
        <w:rPr>
          <w:bCs/>
          <w:sz w:val="28"/>
          <w:szCs w:val="28"/>
        </w:rPr>
        <w:t>дезакаризация</w:t>
      </w:r>
      <w:proofErr w:type="spellEnd"/>
      <w:r w:rsidR="007059CF">
        <w:rPr>
          <w:bCs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.27.11.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.27.12. </w:t>
      </w:r>
      <w:proofErr w:type="gramStart"/>
      <w:r w:rsidR="007059CF">
        <w:rPr>
          <w:bCs/>
          <w:sz w:val="28"/>
          <w:szCs w:val="28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03.04.2006 № 103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.28.1.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7059CF">
        <w:rPr>
          <w:bCs/>
          <w:sz w:val="28"/>
          <w:szCs w:val="28"/>
        </w:rPr>
        <w:t>.28.2.Территория подворий должна быть огорожена и благоустроена;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.28.3.При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.28.4. 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.28.6. Не рекомендуется совместное содержание птицы на подворьях с другими видами животных.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bookmarkStart w:id="1" w:name="5"/>
      <w:bookmarkEnd w:id="1"/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.28.7.Перед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="007059CF">
        <w:rPr>
          <w:bCs/>
          <w:sz w:val="28"/>
          <w:szCs w:val="28"/>
        </w:rPr>
        <w:t>дезковрики</w:t>
      </w:r>
      <w:proofErr w:type="spellEnd"/>
      <w:r w:rsidR="007059CF">
        <w:rPr>
          <w:bCs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.28.9. Нормы плотности посадки птицы на 1 кв. метр пола в помещении подворья следующие: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молодняк яичных и мясных пород - 11 - 12 голов;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взрослая птица (куры, индейки, утки, гуси) - 3 - 4 головы.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.28.10. Содержание, кормление и поение разных видов птицы на подворьях проводится раздельно.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.28.11. Посещение помещений для содержания птицы посторонними лицами не рекомендуется.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.28.12. Перед входом в помещение для содержания птицы рекомендуется сменить одежду, обувь и надеть чистую рабочую спецодежду.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.29.Собственники сельскохозяйственных животных имеют право: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.29.1.Приобретать,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3</w:t>
      </w:r>
      <w:r w:rsidR="007059CF">
        <w:rPr>
          <w:bCs/>
          <w:sz w:val="28"/>
          <w:szCs w:val="28"/>
        </w:rPr>
        <w:t>.29.2. Перемещать животных с соблюдением требований ветеринарного законодательства.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.29.3.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.29.4.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.29.5. Осуществлять выпас животных в соответствии с данными правилами.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7059CF">
        <w:rPr>
          <w:bCs/>
          <w:sz w:val="28"/>
          <w:szCs w:val="28"/>
        </w:rPr>
        <w:t>.29.6.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.30. Владельцы сельскохозяйственных животных и птицы обязаны: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.30.1.Обеспечить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.30.2.Осуществлять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.30.21.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.30.3.Проводить </w:t>
      </w:r>
      <w:proofErr w:type="spellStart"/>
      <w:r w:rsidR="007059CF">
        <w:rPr>
          <w:bCs/>
          <w:sz w:val="28"/>
          <w:szCs w:val="28"/>
        </w:rPr>
        <w:t>карантинирование</w:t>
      </w:r>
      <w:proofErr w:type="spellEnd"/>
      <w:r w:rsidR="007059CF">
        <w:rPr>
          <w:bCs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 xml:space="preserve">.30.4. Регистрировать всех домашних животных в установленном  законодательством порядке. Своевременно предоставлять данные в Администрацию </w:t>
      </w:r>
      <w:r w:rsidR="00765D1F">
        <w:rPr>
          <w:bCs/>
          <w:sz w:val="28"/>
          <w:szCs w:val="28"/>
        </w:rPr>
        <w:t xml:space="preserve">Новоегорлыкского </w:t>
      </w:r>
      <w:r w:rsidR="007059CF">
        <w:rPr>
          <w:bCs/>
          <w:sz w:val="28"/>
          <w:szCs w:val="28"/>
        </w:rPr>
        <w:t xml:space="preserve"> сельского поселения для внесения данных в похозяйственную книгу.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.30.5.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.30.6.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7059CF" w:rsidRDefault="007C6364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059CF">
        <w:rPr>
          <w:bCs/>
          <w:sz w:val="28"/>
          <w:szCs w:val="28"/>
        </w:rPr>
        <w:t>.30.7.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5D263F" w:rsidP="007059CF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 ПОРЯДОК ЗАХОРОНЕНИЯ, УТИЛИЗАЦИИ ТРУПОВ (ОСТАНКОВ) СЕЛЬСКОХОЗЯЙСТВЕННЫХ ЖИВОТНЫХ И ПТИЦЫ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.1.  Утилизация осуществляется  в места определен</w:t>
      </w:r>
      <w:r w:rsidR="004259E7">
        <w:rPr>
          <w:bCs/>
          <w:sz w:val="28"/>
          <w:szCs w:val="28"/>
        </w:rPr>
        <w:t>ные Администрацией Новоегорлыкского</w:t>
      </w:r>
      <w:r w:rsidR="007059CF">
        <w:rPr>
          <w:bCs/>
          <w:sz w:val="28"/>
          <w:szCs w:val="28"/>
        </w:rPr>
        <w:t xml:space="preserve"> поселения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.2. Утилизации подлежат трупы (останки) умерших (павших и умерщвленных) сельскохозяйственных животных и птицы и продукты их </w:t>
      </w:r>
      <w:r w:rsidR="007059CF">
        <w:rPr>
          <w:bCs/>
          <w:sz w:val="28"/>
          <w:szCs w:val="28"/>
        </w:rPr>
        <w:lastRenderedPageBreak/>
        <w:t xml:space="preserve">убоя, включая перо, шерсть и шкуры, а также трупы (останки) умерших, павших и умерщвленных </w:t>
      </w:r>
      <w:r w:rsidR="00C1118F">
        <w:rPr>
          <w:bCs/>
          <w:sz w:val="28"/>
          <w:szCs w:val="28"/>
        </w:rPr>
        <w:t xml:space="preserve">животных без владельцев </w:t>
      </w:r>
      <w:r w:rsidR="007059CF">
        <w:rPr>
          <w:bCs/>
          <w:sz w:val="28"/>
          <w:szCs w:val="28"/>
        </w:rPr>
        <w:t xml:space="preserve">животных. 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.3. Утилизация и доставка трупов (останков) умерших (павших и умерщвленных) сельскохозяйственных животных и птицы и продуктов их убоя, включая перо, шерсть и шкуры, а также трупов (останков) умерших, павших и умерщвленных </w:t>
      </w:r>
      <w:r w:rsidR="00CF5F27">
        <w:rPr>
          <w:bCs/>
          <w:sz w:val="28"/>
          <w:szCs w:val="28"/>
        </w:rPr>
        <w:t xml:space="preserve">животных без владельцев </w:t>
      </w:r>
      <w:r w:rsidR="007059CF">
        <w:rPr>
          <w:bCs/>
          <w:sz w:val="28"/>
          <w:szCs w:val="28"/>
        </w:rPr>
        <w:t xml:space="preserve"> к месту утилизации осуществляются за счет владельца животного под контролем специалиста ветеринарной службы.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 xml:space="preserve">.4.Запрещается выбрасывание трупов (останков) </w:t>
      </w:r>
      <w:r w:rsidR="00C1118F">
        <w:rPr>
          <w:bCs/>
          <w:sz w:val="28"/>
          <w:szCs w:val="28"/>
        </w:rPr>
        <w:t>умерших (павших и умерщвленных)</w:t>
      </w:r>
      <w:r w:rsidR="007059CF">
        <w:rPr>
          <w:bCs/>
          <w:sz w:val="28"/>
          <w:szCs w:val="28"/>
        </w:rPr>
        <w:t xml:space="preserve"> сельскохозяйственных животных и птицы и продуктов их убоя включая перо, шерсть и шкуры, а также трупов (останков) умерших, павших и умерщвленных </w:t>
      </w:r>
      <w:r w:rsidR="00CF5F27">
        <w:rPr>
          <w:bCs/>
          <w:sz w:val="28"/>
          <w:szCs w:val="28"/>
        </w:rPr>
        <w:t>животных без владельцев</w:t>
      </w:r>
      <w:r w:rsidR="007059CF">
        <w:rPr>
          <w:bCs/>
          <w:sz w:val="28"/>
          <w:szCs w:val="28"/>
        </w:rPr>
        <w:t xml:space="preserve">, а также их несанкционированное захоронение вне специально отведенных мест. 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059CF">
        <w:rPr>
          <w:bCs/>
          <w:sz w:val="28"/>
          <w:szCs w:val="28"/>
        </w:rPr>
        <w:t>.5.Категорически запрещается сброс биологических отходов в водоемы, реки, вывоз их в лесополосы  и уничтожение путем закапывания в землю.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5D263F" w:rsidP="00E27558">
      <w:pPr>
        <w:ind w:left="7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27558">
        <w:rPr>
          <w:bCs/>
          <w:sz w:val="28"/>
          <w:szCs w:val="28"/>
        </w:rPr>
        <w:t>.</w:t>
      </w:r>
      <w:r w:rsidR="007059CF">
        <w:rPr>
          <w:bCs/>
          <w:sz w:val="28"/>
          <w:szCs w:val="28"/>
        </w:rPr>
        <w:t>ОТВЕТСТВЕННОСТЬ ЗА НАРУШЕНИЕ НАСТОЯЩИХ ПРАВИЛ</w:t>
      </w:r>
    </w:p>
    <w:p w:rsidR="007059CF" w:rsidRDefault="007059CF" w:rsidP="007059CF">
      <w:pPr>
        <w:ind w:firstLine="567"/>
        <w:jc w:val="both"/>
        <w:rPr>
          <w:bCs/>
          <w:sz w:val="28"/>
          <w:szCs w:val="28"/>
        </w:rPr>
      </w:pP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7059CF" w:rsidRDefault="005D263F" w:rsidP="007059C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059CF">
        <w:rPr>
          <w:bCs/>
          <w:sz w:val="28"/>
          <w:szCs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p w:rsidR="007059CF" w:rsidRDefault="007059CF" w:rsidP="007059CF">
      <w:pPr>
        <w:jc w:val="center"/>
        <w:rPr>
          <w:sz w:val="28"/>
          <w:szCs w:val="28"/>
        </w:rPr>
      </w:pPr>
    </w:p>
    <w:sectPr w:rsidR="007059CF" w:rsidSect="007B16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772B"/>
    <w:rsid w:val="00000A4D"/>
    <w:rsid w:val="00055AD2"/>
    <w:rsid w:val="000F7DBA"/>
    <w:rsid w:val="0011514F"/>
    <w:rsid w:val="001276DB"/>
    <w:rsid w:val="00141E4B"/>
    <w:rsid w:val="001D1485"/>
    <w:rsid w:val="001E7FB9"/>
    <w:rsid w:val="00241EAE"/>
    <w:rsid w:val="002555A6"/>
    <w:rsid w:val="00264A12"/>
    <w:rsid w:val="002919F4"/>
    <w:rsid w:val="002E5822"/>
    <w:rsid w:val="003630D9"/>
    <w:rsid w:val="00364788"/>
    <w:rsid w:val="00364DFD"/>
    <w:rsid w:val="003E6010"/>
    <w:rsid w:val="004238E9"/>
    <w:rsid w:val="004259E7"/>
    <w:rsid w:val="00426662"/>
    <w:rsid w:val="00435149"/>
    <w:rsid w:val="005D1E09"/>
    <w:rsid w:val="005D263F"/>
    <w:rsid w:val="006500E4"/>
    <w:rsid w:val="0065488B"/>
    <w:rsid w:val="00660EAC"/>
    <w:rsid w:val="006664E1"/>
    <w:rsid w:val="00702225"/>
    <w:rsid w:val="007059CF"/>
    <w:rsid w:val="007405AB"/>
    <w:rsid w:val="007409B1"/>
    <w:rsid w:val="007543A0"/>
    <w:rsid w:val="00765D1F"/>
    <w:rsid w:val="007C6364"/>
    <w:rsid w:val="007E19AB"/>
    <w:rsid w:val="0080708D"/>
    <w:rsid w:val="00812C23"/>
    <w:rsid w:val="00831202"/>
    <w:rsid w:val="008D481E"/>
    <w:rsid w:val="009440C2"/>
    <w:rsid w:val="00977D33"/>
    <w:rsid w:val="00983356"/>
    <w:rsid w:val="00985AD8"/>
    <w:rsid w:val="009B6D49"/>
    <w:rsid w:val="00A2141A"/>
    <w:rsid w:val="00A237F4"/>
    <w:rsid w:val="00A72F88"/>
    <w:rsid w:val="00AC56F5"/>
    <w:rsid w:val="00B0059A"/>
    <w:rsid w:val="00BE00D0"/>
    <w:rsid w:val="00BF004A"/>
    <w:rsid w:val="00C1118F"/>
    <w:rsid w:val="00C5684F"/>
    <w:rsid w:val="00C64AB7"/>
    <w:rsid w:val="00CA4BAB"/>
    <w:rsid w:val="00CF08CC"/>
    <w:rsid w:val="00CF5F27"/>
    <w:rsid w:val="00D36025"/>
    <w:rsid w:val="00D75C24"/>
    <w:rsid w:val="00E27558"/>
    <w:rsid w:val="00E30ADE"/>
    <w:rsid w:val="00E42267"/>
    <w:rsid w:val="00F14455"/>
    <w:rsid w:val="00F4029B"/>
    <w:rsid w:val="00F7506F"/>
    <w:rsid w:val="00FA5FDC"/>
    <w:rsid w:val="00FC24A1"/>
    <w:rsid w:val="00FF2B3E"/>
    <w:rsid w:val="00FF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6500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0E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059CF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99"/>
    <w:qFormat/>
    <w:rsid w:val="007059CF"/>
    <w:pPr>
      <w:pBdr>
        <w:bottom w:val="single" w:sz="8" w:space="4" w:color="4F81BD"/>
      </w:pBdr>
      <w:spacing w:after="300"/>
    </w:pPr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99"/>
    <w:rsid w:val="007059CF"/>
    <w:rPr>
      <w:rFonts w:ascii="Century Gothic" w:eastAsia="Calibri" w:hAnsi="Century Gothic" w:cs="Century Gothic"/>
      <w:color w:val="17365D"/>
      <w:spacing w:val="5"/>
      <w:kern w:val="28"/>
      <w:sz w:val="52"/>
      <w:szCs w:val="52"/>
    </w:rPr>
  </w:style>
  <w:style w:type="paragraph" w:styleId="a8">
    <w:name w:val="No Spacing"/>
    <w:uiPriority w:val="99"/>
    <w:qFormat/>
    <w:rsid w:val="0070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7059C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CC93-B6BA-4448-AEA9-AE937132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4271</Words>
  <Characters>24346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2021-03-30T07:15:00Z</cp:lastPrinted>
  <dcterms:created xsi:type="dcterms:W3CDTF">2022-05-24T06:05:00Z</dcterms:created>
  <dcterms:modified xsi:type="dcterms:W3CDTF">2022-07-29T05:17:00Z</dcterms:modified>
</cp:coreProperties>
</file>