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D7" w:rsidRPr="002A311A" w:rsidRDefault="00771CD7" w:rsidP="00771CD7">
      <w:pPr>
        <w:jc w:val="center"/>
        <w:rPr>
          <w:sz w:val="28"/>
          <w:szCs w:val="28"/>
        </w:rPr>
      </w:pPr>
      <w:r w:rsidRPr="002A311A">
        <w:rPr>
          <w:sz w:val="28"/>
          <w:szCs w:val="28"/>
        </w:rPr>
        <w:t>Российская Федерация</w:t>
      </w:r>
    </w:p>
    <w:p w:rsidR="00771CD7" w:rsidRPr="00F611E0" w:rsidRDefault="00771CD7" w:rsidP="00771CD7">
      <w:pPr>
        <w:jc w:val="center"/>
        <w:rPr>
          <w:sz w:val="28"/>
          <w:szCs w:val="28"/>
        </w:rPr>
      </w:pPr>
      <w:r w:rsidRPr="00F611E0">
        <w:rPr>
          <w:sz w:val="28"/>
          <w:szCs w:val="28"/>
        </w:rPr>
        <w:t xml:space="preserve">Администрация </w:t>
      </w:r>
      <w:r w:rsidR="002D4CE5">
        <w:rPr>
          <w:sz w:val="28"/>
          <w:szCs w:val="28"/>
        </w:rPr>
        <w:t>Новоегорлыкского</w:t>
      </w:r>
      <w:r w:rsidR="007E1FF7">
        <w:rPr>
          <w:sz w:val="28"/>
          <w:szCs w:val="28"/>
        </w:rPr>
        <w:t xml:space="preserve"> </w:t>
      </w:r>
      <w:r w:rsidR="002D4CE5">
        <w:rPr>
          <w:sz w:val="28"/>
          <w:szCs w:val="28"/>
        </w:rPr>
        <w:t xml:space="preserve">сельского </w:t>
      </w:r>
      <w:r w:rsidR="007E1FF7">
        <w:rPr>
          <w:sz w:val="28"/>
          <w:szCs w:val="28"/>
        </w:rPr>
        <w:t>поселения</w:t>
      </w:r>
    </w:p>
    <w:p w:rsidR="00771CD7" w:rsidRPr="00F611E0" w:rsidRDefault="00AB39D0" w:rsidP="00AB39D0">
      <w:pPr>
        <w:tabs>
          <w:tab w:val="left" w:pos="2567"/>
          <w:tab w:val="center" w:pos="4876"/>
        </w:tabs>
        <w:rPr>
          <w:sz w:val="28"/>
          <w:szCs w:val="28"/>
        </w:rPr>
      </w:pPr>
      <w:r>
        <w:rPr>
          <w:sz w:val="28"/>
          <w:szCs w:val="28"/>
        </w:rPr>
        <w:tab/>
      </w:r>
      <w:r>
        <w:rPr>
          <w:sz w:val="28"/>
          <w:szCs w:val="28"/>
        </w:rPr>
        <w:tab/>
      </w:r>
      <w:r w:rsidR="00771CD7" w:rsidRPr="00F611E0">
        <w:rPr>
          <w:sz w:val="28"/>
          <w:szCs w:val="28"/>
        </w:rPr>
        <w:t>Ростовской области</w:t>
      </w:r>
    </w:p>
    <w:p w:rsidR="00771CD7" w:rsidRDefault="002D2F7D" w:rsidP="00771CD7">
      <w:pPr>
        <w:jc w:val="center"/>
        <w:rPr>
          <w:b/>
          <w:sz w:val="40"/>
        </w:rPr>
      </w:pPr>
      <w:r w:rsidRPr="002D2F7D">
        <w:rPr>
          <w:b/>
          <w:noProof/>
        </w:rPr>
        <w:pict>
          <v:line id="Line 3" o:spid="_x0000_s1026" style="position:absolute;left:0;text-align:left;z-index:251657728;visibility:visible"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DlEwIAACk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" strokeweight="3pt"/>
        </w:pict>
      </w:r>
    </w:p>
    <w:p w:rsidR="004E75AC" w:rsidRPr="00BD2FE4" w:rsidRDefault="004E75AC" w:rsidP="00CB7BAC">
      <w:pPr>
        <w:jc w:val="center"/>
        <w:rPr>
          <w:b/>
          <w:sz w:val="16"/>
          <w:szCs w:val="16"/>
        </w:rPr>
      </w:pPr>
    </w:p>
    <w:p w:rsidR="00891045" w:rsidRDefault="00891045" w:rsidP="00891045">
      <w:pPr>
        <w:jc w:val="center"/>
        <w:rPr>
          <w:b/>
          <w:sz w:val="36"/>
        </w:rPr>
      </w:pPr>
      <w:r>
        <w:rPr>
          <w:b/>
          <w:sz w:val="36"/>
        </w:rPr>
        <w:t>ПОСТАНОВЛЕНИЕ</w:t>
      </w:r>
    </w:p>
    <w:p w:rsidR="004E75AC" w:rsidRPr="0067253C" w:rsidRDefault="00CB7BAC" w:rsidP="00CB7BAC">
      <w:pPr>
        <w:jc w:val="both"/>
        <w:rPr>
          <w:sz w:val="22"/>
          <w:szCs w:val="22"/>
          <w:vertAlign w:val="superscript"/>
        </w:rPr>
      </w:pPr>
      <w:r w:rsidRPr="001A346E">
        <w:rPr>
          <w:sz w:val="28"/>
          <w:szCs w:val="28"/>
        </w:rPr>
        <w:tab/>
      </w:r>
    </w:p>
    <w:p w:rsidR="002D4CE5" w:rsidRPr="00E23FB9" w:rsidRDefault="002D4CE5" w:rsidP="002D4CE5">
      <w:pPr>
        <w:jc w:val="both"/>
        <w:rPr>
          <w:sz w:val="28"/>
          <w:szCs w:val="28"/>
        </w:rPr>
      </w:pPr>
      <w:r w:rsidRPr="00E23FB9">
        <w:rPr>
          <w:sz w:val="28"/>
          <w:szCs w:val="28"/>
        </w:rPr>
        <w:t xml:space="preserve">от </w:t>
      </w:r>
      <w:r>
        <w:rPr>
          <w:sz w:val="28"/>
          <w:szCs w:val="28"/>
        </w:rPr>
        <w:t>07.11.2019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23FB9">
        <w:rPr>
          <w:sz w:val="28"/>
          <w:szCs w:val="28"/>
        </w:rPr>
        <w:t xml:space="preserve">№ </w:t>
      </w:r>
      <w:r>
        <w:rPr>
          <w:sz w:val="28"/>
          <w:szCs w:val="28"/>
        </w:rPr>
        <w:t>89</w:t>
      </w:r>
    </w:p>
    <w:p w:rsidR="002D4CE5" w:rsidRPr="00E23FB9" w:rsidRDefault="002D4CE5" w:rsidP="002D4CE5">
      <w:pPr>
        <w:jc w:val="center"/>
        <w:rPr>
          <w:sz w:val="28"/>
          <w:szCs w:val="28"/>
        </w:rPr>
      </w:pPr>
      <w:r>
        <w:rPr>
          <w:sz w:val="28"/>
          <w:szCs w:val="28"/>
        </w:rPr>
        <w:t>с.Новый Егорлык</w:t>
      </w:r>
    </w:p>
    <w:p w:rsidR="002D4CE5" w:rsidRPr="00E23FB9" w:rsidRDefault="002D4CE5" w:rsidP="002D4CE5">
      <w:pPr>
        <w:jc w:val="center"/>
        <w:rPr>
          <w:sz w:val="28"/>
          <w:szCs w:val="28"/>
        </w:rPr>
      </w:pPr>
      <w:r>
        <w:rPr>
          <w:noProof/>
          <w:sz w:val="28"/>
          <w:szCs w:val="28"/>
        </w:rPr>
        <w:pict>
          <v:rect id="_x0000_s1031" style="position:absolute;left:0;text-align:left;margin-left:-2.35pt;margin-top:13.35pt;width:202pt;height:81.15pt;z-index:251660288" strokecolor="white" strokeweight="2pt">
            <v:textbox style="mso-next-textbox:#_x0000_s1031" inset="1pt,1pt,1pt,1pt">
              <w:txbxContent>
                <w:p w:rsidR="002D4CE5" w:rsidRPr="00516297" w:rsidRDefault="002D4CE5" w:rsidP="002D4CE5">
                  <w:pPr>
                    <w:pStyle w:val="a3"/>
                    <w:jc w:val="both"/>
                    <w:rPr>
                      <w:szCs w:val="28"/>
                    </w:rPr>
                  </w:pPr>
                  <w:r>
                    <w:rPr>
                      <w:szCs w:val="28"/>
                    </w:rPr>
                    <w:t xml:space="preserve"> Об оплате труда работников муниципальных бюджетных  учреждений культуры и искусства Новоегорлыкского сельского поселения</w:t>
                  </w:r>
                </w:p>
                <w:p w:rsidR="002D4CE5" w:rsidRPr="008E4912" w:rsidRDefault="002D4CE5" w:rsidP="002D4CE5">
                  <w:pPr>
                    <w:ind w:left="-426" w:firstLine="426"/>
                    <w:jc w:val="center"/>
                    <w:rPr>
                      <w:sz w:val="28"/>
                    </w:rPr>
                  </w:pPr>
                </w:p>
              </w:txbxContent>
            </v:textbox>
          </v:rect>
        </w:pict>
      </w:r>
    </w:p>
    <w:tbl>
      <w:tblPr>
        <w:tblW w:w="9215" w:type="dxa"/>
        <w:tblInd w:w="55" w:type="dxa"/>
        <w:tblLayout w:type="fixed"/>
        <w:tblCellMar>
          <w:top w:w="55" w:type="dxa"/>
          <w:left w:w="55" w:type="dxa"/>
          <w:bottom w:w="55" w:type="dxa"/>
          <w:right w:w="55" w:type="dxa"/>
        </w:tblCellMar>
        <w:tblLook w:val="0000"/>
      </w:tblPr>
      <w:tblGrid>
        <w:gridCol w:w="5670"/>
        <w:gridCol w:w="3545"/>
      </w:tblGrid>
      <w:tr w:rsidR="002D4CE5" w:rsidRPr="00E23FB9" w:rsidTr="003D4315">
        <w:trPr>
          <w:trHeight w:val="1367"/>
        </w:trPr>
        <w:tc>
          <w:tcPr>
            <w:tcW w:w="5670" w:type="dxa"/>
          </w:tcPr>
          <w:p w:rsidR="002D4CE5" w:rsidRPr="00E23FB9" w:rsidRDefault="002D4CE5" w:rsidP="003D4315">
            <w:pPr>
              <w:ind w:right="1498"/>
              <w:jc w:val="both"/>
              <w:rPr>
                <w:sz w:val="28"/>
                <w:szCs w:val="28"/>
              </w:rPr>
            </w:pPr>
          </w:p>
          <w:p w:rsidR="002D4CE5" w:rsidRPr="00E23FB9" w:rsidRDefault="002D4CE5" w:rsidP="003D4315">
            <w:pPr>
              <w:ind w:right="1498"/>
              <w:jc w:val="both"/>
              <w:rPr>
                <w:sz w:val="28"/>
                <w:szCs w:val="28"/>
              </w:rPr>
            </w:pPr>
          </w:p>
          <w:p w:rsidR="002D4CE5" w:rsidRPr="00E23FB9" w:rsidRDefault="002D4CE5" w:rsidP="003D4315">
            <w:pPr>
              <w:ind w:right="1498"/>
              <w:jc w:val="both"/>
              <w:rPr>
                <w:sz w:val="28"/>
                <w:szCs w:val="28"/>
              </w:rPr>
            </w:pPr>
          </w:p>
          <w:p w:rsidR="002D4CE5" w:rsidRPr="00E23FB9" w:rsidRDefault="002D4CE5" w:rsidP="003D4315">
            <w:pPr>
              <w:ind w:right="1498"/>
              <w:jc w:val="both"/>
              <w:rPr>
                <w:sz w:val="28"/>
                <w:szCs w:val="28"/>
              </w:rPr>
            </w:pPr>
          </w:p>
        </w:tc>
        <w:tc>
          <w:tcPr>
            <w:tcW w:w="3545" w:type="dxa"/>
          </w:tcPr>
          <w:p w:rsidR="002D4CE5" w:rsidRPr="00E23FB9" w:rsidRDefault="002D4CE5" w:rsidP="003D4315">
            <w:pPr>
              <w:pStyle w:val="af2"/>
              <w:snapToGrid w:val="0"/>
              <w:ind w:left="5" w:right="-10" w:firstLine="450"/>
              <w:rPr>
                <w:sz w:val="28"/>
                <w:szCs w:val="28"/>
              </w:rPr>
            </w:pPr>
            <w:r w:rsidRPr="00E23FB9">
              <w:rPr>
                <w:sz w:val="28"/>
                <w:szCs w:val="28"/>
              </w:rPr>
              <w:t xml:space="preserve"> </w:t>
            </w:r>
          </w:p>
        </w:tc>
      </w:tr>
    </w:tbl>
    <w:p w:rsidR="002D4CE5" w:rsidRPr="00E23FB9" w:rsidRDefault="002D4CE5" w:rsidP="002D4CE5">
      <w:pPr>
        <w:autoSpaceDN w:val="0"/>
        <w:adjustRightInd w:val="0"/>
        <w:ind w:firstLine="709"/>
        <w:contextualSpacing/>
        <w:jc w:val="both"/>
        <w:rPr>
          <w:kern w:val="2"/>
          <w:sz w:val="28"/>
          <w:szCs w:val="28"/>
        </w:rPr>
      </w:pPr>
    </w:p>
    <w:p w:rsidR="002D4CE5" w:rsidRPr="00E23FB9" w:rsidRDefault="002D4CE5" w:rsidP="002D4CE5">
      <w:pPr>
        <w:pStyle w:val="Default"/>
        <w:ind w:firstLine="709"/>
        <w:jc w:val="both"/>
        <w:rPr>
          <w:color w:val="auto"/>
          <w:kern w:val="2"/>
          <w:sz w:val="28"/>
          <w:szCs w:val="28"/>
        </w:rPr>
      </w:pPr>
      <w:r w:rsidRPr="00E23FB9">
        <w:rPr>
          <w:color w:val="auto"/>
          <w:kern w:val="2"/>
          <w:sz w:val="28"/>
          <w:szCs w:val="28"/>
        </w:rPr>
        <w:t>В соответствии с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(в редакции постановления Правительства Ростовской области от 08.05.2019             № 295),  постановлением Правительства Ростовской области от 01.02.2019 № 39 «</w:t>
      </w:r>
      <w:r w:rsidRPr="00E23FB9">
        <w:rPr>
          <w:bCs/>
          <w:color w:val="auto"/>
          <w:sz w:val="28"/>
          <w:szCs w:val="28"/>
        </w:rPr>
        <w:t xml:space="preserve">О внесении изменений в постановление Правительства Ростовской области от 02.11.2016 № 750»,  </w:t>
      </w:r>
      <w:r w:rsidRPr="00E23FB9">
        <w:rPr>
          <w:color w:val="auto"/>
          <w:kern w:val="2"/>
          <w:sz w:val="28"/>
          <w:szCs w:val="28"/>
        </w:rPr>
        <w:t xml:space="preserve">постановлением Администрации </w:t>
      </w:r>
      <w:r>
        <w:rPr>
          <w:color w:val="auto"/>
          <w:kern w:val="2"/>
          <w:sz w:val="28"/>
          <w:szCs w:val="28"/>
        </w:rPr>
        <w:t>Новоегорлыкского сельского поселения от 28.</w:t>
      </w:r>
      <w:r w:rsidRPr="00E23FB9">
        <w:rPr>
          <w:color w:val="auto"/>
          <w:kern w:val="2"/>
          <w:sz w:val="28"/>
          <w:szCs w:val="28"/>
        </w:rPr>
        <w:t>11.201</w:t>
      </w:r>
      <w:r>
        <w:rPr>
          <w:color w:val="auto"/>
          <w:kern w:val="2"/>
          <w:sz w:val="28"/>
          <w:szCs w:val="28"/>
        </w:rPr>
        <w:t>3</w:t>
      </w:r>
      <w:r w:rsidRPr="00E23FB9">
        <w:rPr>
          <w:color w:val="auto"/>
          <w:kern w:val="2"/>
          <w:sz w:val="28"/>
          <w:szCs w:val="28"/>
        </w:rPr>
        <w:t xml:space="preserve"> № </w:t>
      </w:r>
      <w:r>
        <w:rPr>
          <w:color w:val="auto"/>
          <w:kern w:val="2"/>
          <w:sz w:val="28"/>
          <w:szCs w:val="28"/>
        </w:rPr>
        <w:t>228</w:t>
      </w:r>
      <w:r w:rsidRPr="00E23FB9">
        <w:rPr>
          <w:color w:val="auto"/>
          <w:kern w:val="2"/>
          <w:sz w:val="28"/>
          <w:szCs w:val="28"/>
        </w:rPr>
        <w:t xml:space="preserve"> «</w:t>
      </w:r>
      <w:r>
        <w:rPr>
          <w:color w:val="auto"/>
          <w:kern w:val="2"/>
          <w:sz w:val="28"/>
          <w:szCs w:val="28"/>
        </w:rPr>
        <w:t>О системе</w:t>
      </w:r>
      <w:r w:rsidRPr="00E23FB9">
        <w:rPr>
          <w:color w:val="auto"/>
          <w:kern w:val="2"/>
          <w:sz w:val="28"/>
          <w:szCs w:val="28"/>
        </w:rPr>
        <w:t xml:space="preserve"> оплате труда работников муниципальных бюджетных  учреждений </w:t>
      </w:r>
      <w:r>
        <w:rPr>
          <w:color w:val="auto"/>
          <w:sz w:val="28"/>
          <w:szCs w:val="28"/>
        </w:rPr>
        <w:t>Новоегорлыкского</w:t>
      </w:r>
      <w:r w:rsidRPr="00E23FB9">
        <w:rPr>
          <w:color w:val="auto"/>
          <w:sz w:val="28"/>
          <w:szCs w:val="28"/>
        </w:rPr>
        <w:t xml:space="preserve"> сельского поселения</w:t>
      </w:r>
      <w:r>
        <w:rPr>
          <w:color w:val="auto"/>
          <w:sz w:val="28"/>
          <w:szCs w:val="28"/>
        </w:rPr>
        <w:t>»</w:t>
      </w:r>
      <w:r w:rsidRPr="00E23FB9">
        <w:rPr>
          <w:color w:val="auto"/>
          <w:sz w:val="28"/>
          <w:szCs w:val="28"/>
        </w:rPr>
        <w:t xml:space="preserve"> Администрация </w:t>
      </w:r>
      <w:r>
        <w:rPr>
          <w:color w:val="auto"/>
          <w:sz w:val="28"/>
          <w:szCs w:val="28"/>
        </w:rPr>
        <w:t>Новоегорлыкского</w:t>
      </w:r>
      <w:r w:rsidRPr="00E23FB9">
        <w:rPr>
          <w:color w:val="auto"/>
          <w:sz w:val="28"/>
          <w:szCs w:val="28"/>
        </w:rPr>
        <w:t xml:space="preserve"> сельского поселения</w:t>
      </w:r>
    </w:p>
    <w:p w:rsidR="002D4CE5" w:rsidRPr="00E23FB9" w:rsidRDefault="002D4CE5" w:rsidP="002D4CE5">
      <w:pPr>
        <w:jc w:val="center"/>
        <w:rPr>
          <w:b/>
          <w:sz w:val="28"/>
          <w:szCs w:val="28"/>
        </w:rPr>
      </w:pPr>
    </w:p>
    <w:p w:rsidR="002D4CE5" w:rsidRPr="00E23FB9" w:rsidRDefault="002D4CE5" w:rsidP="002D4CE5">
      <w:pPr>
        <w:jc w:val="center"/>
        <w:rPr>
          <w:b/>
          <w:sz w:val="28"/>
          <w:szCs w:val="28"/>
        </w:rPr>
      </w:pPr>
      <w:r w:rsidRPr="00E23FB9">
        <w:rPr>
          <w:b/>
          <w:sz w:val="28"/>
          <w:szCs w:val="28"/>
        </w:rPr>
        <w:t>постановляет:</w:t>
      </w:r>
    </w:p>
    <w:p w:rsidR="002D4CE5" w:rsidRPr="00E23FB9" w:rsidRDefault="002D4CE5" w:rsidP="002D4CE5">
      <w:pPr>
        <w:jc w:val="center"/>
        <w:rPr>
          <w:b/>
        </w:rPr>
      </w:pPr>
    </w:p>
    <w:p w:rsidR="002D4CE5" w:rsidRPr="00E23FB9" w:rsidRDefault="002D4CE5" w:rsidP="002D4CE5">
      <w:pPr>
        <w:autoSpaceDN w:val="0"/>
        <w:adjustRightInd w:val="0"/>
        <w:ind w:firstLine="709"/>
        <w:contextualSpacing/>
        <w:jc w:val="both"/>
        <w:rPr>
          <w:kern w:val="2"/>
          <w:sz w:val="28"/>
          <w:szCs w:val="28"/>
        </w:rPr>
      </w:pPr>
      <w:r w:rsidRPr="00E23FB9">
        <w:rPr>
          <w:kern w:val="2"/>
          <w:sz w:val="28"/>
          <w:szCs w:val="28"/>
        </w:rPr>
        <w:t>1. Утвердить:</w:t>
      </w:r>
    </w:p>
    <w:p w:rsidR="002D4CE5" w:rsidRPr="00E23FB9" w:rsidRDefault="002D4CE5" w:rsidP="002D4CE5">
      <w:pPr>
        <w:autoSpaceDN w:val="0"/>
        <w:adjustRightInd w:val="0"/>
        <w:ind w:firstLine="709"/>
        <w:contextualSpacing/>
        <w:jc w:val="both"/>
        <w:rPr>
          <w:bCs/>
          <w:kern w:val="2"/>
          <w:sz w:val="28"/>
          <w:szCs w:val="28"/>
        </w:rPr>
      </w:pPr>
      <w:r w:rsidRPr="00E23FB9">
        <w:rPr>
          <w:bCs/>
          <w:kern w:val="2"/>
          <w:sz w:val="28"/>
          <w:szCs w:val="28"/>
        </w:rPr>
        <w:t xml:space="preserve">1.1. Примерное положение об оплате труда работников муниципальных бюджетных учреждений культуры, </w:t>
      </w:r>
      <w:r w:rsidRPr="00E23FB9">
        <w:rPr>
          <w:rFonts w:eastAsia="Calibri"/>
          <w:kern w:val="2"/>
          <w:sz w:val="28"/>
          <w:szCs w:val="28"/>
          <w:lang w:eastAsia="en-US"/>
        </w:rPr>
        <w:t xml:space="preserve">подведомственных Администрации </w:t>
      </w:r>
      <w:r>
        <w:rPr>
          <w:rFonts w:eastAsia="Calibri"/>
          <w:kern w:val="2"/>
          <w:sz w:val="28"/>
          <w:szCs w:val="28"/>
          <w:lang w:eastAsia="en-US"/>
        </w:rPr>
        <w:t>Новоегорлыкского</w:t>
      </w:r>
      <w:r w:rsidRPr="00E23FB9">
        <w:rPr>
          <w:rFonts w:eastAsia="Calibri"/>
          <w:kern w:val="2"/>
          <w:sz w:val="28"/>
          <w:szCs w:val="28"/>
          <w:lang w:eastAsia="en-US"/>
        </w:rPr>
        <w:t xml:space="preserve"> сельского поселения, по видам экономической деятельности «Деятельность творческая, деятельность в области искусства и организации развлечений» и «Деятельность библиотек, архивов, музеев и прочих объектов культуры» согласно </w:t>
      </w:r>
      <w:r w:rsidRPr="00E23FB9">
        <w:rPr>
          <w:bCs/>
          <w:kern w:val="2"/>
          <w:sz w:val="28"/>
          <w:szCs w:val="28"/>
        </w:rPr>
        <w:t>приложению № 1.</w:t>
      </w:r>
    </w:p>
    <w:p w:rsidR="002D4CE5" w:rsidRPr="00E23FB9" w:rsidRDefault="002D4CE5" w:rsidP="002D4CE5">
      <w:pPr>
        <w:autoSpaceDN w:val="0"/>
        <w:adjustRightInd w:val="0"/>
        <w:ind w:firstLine="709"/>
        <w:contextualSpacing/>
        <w:jc w:val="both"/>
        <w:rPr>
          <w:kern w:val="2"/>
          <w:sz w:val="28"/>
          <w:szCs w:val="28"/>
        </w:rPr>
      </w:pPr>
      <w:r w:rsidRPr="00E23FB9">
        <w:rPr>
          <w:kern w:val="2"/>
          <w:sz w:val="28"/>
          <w:szCs w:val="28"/>
        </w:rPr>
        <w:t>1.2. Примерный перечень должностей административно-управленческого персонала согласно приложению № 2.</w:t>
      </w:r>
    </w:p>
    <w:p w:rsidR="002D4CE5" w:rsidRPr="00E23FB9" w:rsidRDefault="002D4CE5" w:rsidP="002D4CE5">
      <w:pPr>
        <w:ind w:right="-29" w:firstLine="709"/>
        <w:jc w:val="both"/>
        <w:rPr>
          <w:sz w:val="28"/>
          <w:szCs w:val="28"/>
        </w:rPr>
      </w:pPr>
      <w:r w:rsidRPr="00E23FB9">
        <w:rPr>
          <w:kern w:val="2"/>
          <w:sz w:val="28"/>
          <w:szCs w:val="28"/>
        </w:rPr>
        <w:t xml:space="preserve">2. Признать утратившим силу постановление Администрации  </w:t>
      </w:r>
      <w:r>
        <w:rPr>
          <w:kern w:val="2"/>
          <w:sz w:val="28"/>
          <w:szCs w:val="28"/>
        </w:rPr>
        <w:t>Новоегорлыкского</w:t>
      </w:r>
      <w:r w:rsidRPr="00E23FB9">
        <w:rPr>
          <w:kern w:val="2"/>
          <w:sz w:val="28"/>
          <w:szCs w:val="28"/>
        </w:rPr>
        <w:t xml:space="preserve"> сельского поселения </w:t>
      </w:r>
      <w:r w:rsidRPr="00E23FB9">
        <w:rPr>
          <w:sz w:val="28"/>
          <w:szCs w:val="28"/>
        </w:rPr>
        <w:t xml:space="preserve">от </w:t>
      </w:r>
      <w:r>
        <w:rPr>
          <w:sz w:val="28"/>
          <w:szCs w:val="28"/>
        </w:rPr>
        <w:t>31</w:t>
      </w:r>
      <w:r w:rsidRPr="00E23FB9">
        <w:rPr>
          <w:sz w:val="28"/>
          <w:szCs w:val="28"/>
        </w:rPr>
        <w:t xml:space="preserve">.10.2016 № </w:t>
      </w:r>
      <w:r>
        <w:rPr>
          <w:sz w:val="28"/>
          <w:szCs w:val="28"/>
        </w:rPr>
        <w:t>133</w:t>
      </w:r>
      <w:r w:rsidRPr="00E23FB9">
        <w:rPr>
          <w:sz w:val="28"/>
          <w:szCs w:val="28"/>
        </w:rPr>
        <w:t xml:space="preserve"> «</w:t>
      </w:r>
      <w:hyperlink w:anchor="Par3907" w:history="1">
        <w:r w:rsidRPr="00E23FB9">
          <w:rPr>
            <w:sz w:val="28"/>
            <w:szCs w:val="28"/>
          </w:rPr>
          <w:t>Положение</w:t>
        </w:r>
      </w:hyperlink>
      <w:r w:rsidRPr="00E23FB9">
        <w:rPr>
          <w:sz w:val="28"/>
          <w:szCs w:val="28"/>
        </w:rPr>
        <w:t xml:space="preserve"> об оплате труда работников муниципальных учреждений культуры и искусства </w:t>
      </w:r>
      <w:r>
        <w:rPr>
          <w:sz w:val="28"/>
          <w:szCs w:val="28"/>
        </w:rPr>
        <w:t>Новоегорлыкского</w:t>
      </w:r>
      <w:r w:rsidRPr="00E23FB9">
        <w:rPr>
          <w:sz w:val="28"/>
          <w:szCs w:val="28"/>
        </w:rPr>
        <w:t xml:space="preserve"> сельского поселени</w:t>
      </w:r>
      <w:r>
        <w:rPr>
          <w:sz w:val="28"/>
          <w:szCs w:val="28"/>
        </w:rPr>
        <w:t>я</w:t>
      </w:r>
      <w:r w:rsidRPr="00E23FB9">
        <w:rPr>
          <w:sz w:val="28"/>
          <w:szCs w:val="28"/>
        </w:rPr>
        <w:t>».</w:t>
      </w:r>
    </w:p>
    <w:p w:rsidR="002D4CE5" w:rsidRPr="00E23FB9" w:rsidRDefault="002D4CE5" w:rsidP="002D4CE5">
      <w:pPr>
        <w:ind w:firstLine="709"/>
        <w:jc w:val="both"/>
        <w:rPr>
          <w:sz w:val="28"/>
          <w:szCs w:val="28"/>
        </w:rPr>
      </w:pPr>
      <w:r w:rsidRPr="00E23FB9">
        <w:rPr>
          <w:sz w:val="28"/>
          <w:szCs w:val="28"/>
        </w:rPr>
        <w:t xml:space="preserve">3. Разместить постановление на информационных стендах в границах поселения и на интернет – сайте Администрации </w:t>
      </w:r>
      <w:r>
        <w:rPr>
          <w:sz w:val="28"/>
          <w:szCs w:val="28"/>
        </w:rPr>
        <w:t>Новоегорлыкского</w:t>
      </w:r>
      <w:r w:rsidRPr="00E23FB9">
        <w:rPr>
          <w:sz w:val="28"/>
          <w:szCs w:val="28"/>
        </w:rPr>
        <w:t xml:space="preserve"> сельского поселения.</w:t>
      </w:r>
    </w:p>
    <w:p w:rsidR="002D4CE5" w:rsidRPr="00E23FB9" w:rsidRDefault="002D4CE5" w:rsidP="002D4CE5">
      <w:pPr>
        <w:ind w:firstLine="708"/>
        <w:jc w:val="both"/>
        <w:rPr>
          <w:sz w:val="28"/>
          <w:szCs w:val="28"/>
        </w:rPr>
      </w:pPr>
      <w:r w:rsidRPr="00E23FB9">
        <w:rPr>
          <w:sz w:val="28"/>
          <w:szCs w:val="28"/>
        </w:rPr>
        <w:t xml:space="preserve">4. Настоящее постановление вступает в силу после его официального </w:t>
      </w:r>
      <w:r>
        <w:rPr>
          <w:sz w:val="28"/>
          <w:szCs w:val="28"/>
        </w:rPr>
        <w:t>обнародования</w:t>
      </w:r>
      <w:r w:rsidRPr="00E23FB9">
        <w:rPr>
          <w:sz w:val="28"/>
          <w:szCs w:val="28"/>
        </w:rPr>
        <w:t>.</w:t>
      </w:r>
    </w:p>
    <w:p w:rsidR="002D4CE5" w:rsidRPr="00E23FB9" w:rsidRDefault="002D4CE5" w:rsidP="002D4CE5">
      <w:pPr>
        <w:ind w:firstLine="708"/>
        <w:jc w:val="both"/>
        <w:rPr>
          <w:sz w:val="28"/>
          <w:szCs w:val="28"/>
        </w:rPr>
      </w:pPr>
      <w:r w:rsidRPr="00E23FB9">
        <w:rPr>
          <w:sz w:val="28"/>
          <w:szCs w:val="28"/>
        </w:rPr>
        <w:lastRenderedPageBreak/>
        <w:t xml:space="preserve">5. Контроль за выполнением постановления </w:t>
      </w:r>
      <w:r>
        <w:rPr>
          <w:sz w:val="28"/>
          <w:szCs w:val="28"/>
        </w:rPr>
        <w:t>оставляю за собой.</w:t>
      </w:r>
    </w:p>
    <w:p w:rsidR="002D4CE5" w:rsidRPr="00E23FB9" w:rsidRDefault="002D4CE5" w:rsidP="002D4CE5">
      <w:pPr>
        <w:pStyle w:val="af3"/>
        <w:ind w:left="0"/>
        <w:jc w:val="both"/>
        <w:rPr>
          <w:sz w:val="28"/>
          <w:szCs w:val="28"/>
        </w:rPr>
      </w:pPr>
    </w:p>
    <w:p w:rsidR="002D4CE5" w:rsidRPr="00E23FB9" w:rsidRDefault="002D4CE5" w:rsidP="002D4CE5">
      <w:pPr>
        <w:pStyle w:val="af3"/>
        <w:ind w:left="0"/>
        <w:jc w:val="both"/>
        <w:rPr>
          <w:sz w:val="28"/>
          <w:szCs w:val="28"/>
        </w:rPr>
      </w:pPr>
    </w:p>
    <w:p w:rsidR="002D4CE5" w:rsidRPr="00E23FB9" w:rsidRDefault="002D4CE5" w:rsidP="002D4CE5">
      <w:pPr>
        <w:pStyle w:val="af3"/>
        <w:ind w:left="0"/>
        <w:jc w:val="both"/>
        <w:rPr>
          <w:sz w:val="28"/>
          <w:szCs w:val="28"/>
        </w:rPr>
      </w:pPr>
      <w:r w:rsidRPr="00E23FB9">
        <w:rPr>
          <w:sz w:val="28"/>
          <w:szCs w:val="28"/>
        </w:rPr>
        <w:t>Глава Администрации</w:t>
      </w:r>
    </w:p>
    <w:p w:rsidR="002D4CE5" w:rsidRPr="00E23FB9" w:rsidRDefault="002D4CE5" w:rsidP="002D4CE5">
      <w:pPr>
        <w:pStyle w:val="af3"/>
        <w:ind w:left="0"/>
        <w:jc w:val="both"/>
        <w:rPr>
          <w:sz w:val="28"/>
          <w:szCs w:val="28"/>
        </w:rPr>
      </w:pPr>
      <w:r>
        <w:rPr>
          <w:sz w:val="28"/>
          <w:szCs w:val="28"/>
        </w:rPr>
        <w:t>Новоегорлыкского</w:t>
      </w:r>
      <w:r w:rsidRPr="00E23FB9">
        <w:rPr>
          <w:sz w:val="28"/>
          <w:szCs w:val="28"/>
        </w:rPr>
        <w:t xml:space="preserve"> сельского поселения          </w:t>
      </w:r>
      <w:r w:rsidRPr="00E23FB9">
        <w:rPr>
          <w:sz w:val="28"/>
          <w:szCs w:val="28"/>
        </w:rPr>
        <w:tab/>
      </w:r>
      <w:r w:rsidRPr="00E23FB9">
        <w:rPr>
          <w:sz w:val="28"/>
          <w:szCs w:val="28"/>
        </w:rPr>
        <w:tab/>
        <w:t xml:space="preserve"> </w:t>
      </w:r>
      <w:r w:rsidRPr="00E23FB9">
        <w:rPr>
          <w:sz w:val="28"/>
          <w:szCs w:val="28"/>
        </w:rPr>
        <w:tab/>
      </w:r>
      <w:r w:rsidRPr="00E23FB9">
        <w:rPr>
          <w:sz w:val="28"/>
          <w:szCs w:val="28"/>
        </w:rPr>
        <w:tab/>
      </w:r>
      <w:r>
        <w:rPr>
          <w:sz w:val="28"/>
          <w:szCs w:val="28"/>
        </w:rPr>
        <w:t>Е.В.Григоренко</w:t>
      </w:r>
    </w:p>
    <w:p w:rsidR="002D4CE5" w:rsidRPr="00E23FB9" w:rsidRDefault="002D4CE5" w:rsidP="002D4CE5">
      <w:pPr>
        <w:pStyle w:val="af3"/>
        <w:ind w:left="0"/>
        <w:jc w:val="both"/>
        <w:rPr>
          <w:sz w:val="28"/>
          <w:szCs w:val="28"/>
        </w:rPr>
      </w:pPr>
    </w:p>
    <w:p w:rsidR="002D4CE5" w:rsidRPr="00E23FB9" w:rsidRDefault="002D4CE5" w:rsidP="002D4CE5">
      <w:pPr>
        <w:pStyle w:val="af3"/>
        <w:ind w:left="0"/>
        <w:jc w:val="both"/>
        <w:rPr>
          <w:sz w:val="28"/>
          <w:szCs w:val="28"/>
        </w:rPr>
      </w:pPr>
    </w:p>
    <w:p w:rsidR="002D4CE5" w:rsidRPr="00E23FB9" w:rsidRDefault="002D4CE5" w:rsidP="002D4CE5">
      <w:pPr>
        <w:pStyle w:val="af3"/>
        <w:ind w:left="0"/>
        <w:jc w:val="both"/>
        <w:rPr>
          <w:sz w:val="28"/>
          <w:szCs w:val="28"/>
        </w:rPr>
      </w:pPr>
    </w:p>
    <w:p w:rsidR="002D4CE5" w:rsidRPr="00E23FB9" w:rsidRDefault="002D4CE5" w:rsidP="002D4CE5">
      <w:pPr>
        <w:pStyle w:val="af3"/>
        <w:ind w:left="0"/>
        <w:jc w:val="both"/>
        <w:rPr>
          <w:sz w:val="28"/>
          <w:szCs w:val="28"/>
        </w:rPr>
      </w:pPr>
    </w:p>
    <w:p w:rsidR="002D4CE5" w:rsidRPr="00E23FB9" w:rsidRDefault="002D4CE5" w:rsidP="002D4CE5">
      <w:pPr>
        <w:pStyle w:val="af3"/>
        <w:ind w:left="0"/>
        <w:jc w:val="both"/>
        <w:rPr>
          <w:sz w:val="28"/>
          <w:szCs w:val="28"/>
        </w:rPr>
      </w:pPr>
    </w:p>
    <w:p w:rsidR="002D4CE5" w:rsidRPr="00E23FB9" w:rsidRDefault="002D4CE5" w:rsidP="002D4CE5">
      <w:pPr>
        <w:pStyle w:val="a3"/>
        <w:rPr>
          <w:sz w:val="20"/>
        </w:rPr>
      </w:pPr>
      <w:r w:rsidRPr="00E23FB9">
        <w:rPr>
          <w:sz w:val="20"/>
        </w:rPr>
        <w:t>Постановление вносит</w:t>
      </w:r>
    </w:p>
    <w:p w:rsidR="002D4CE5" w:rsidRDefault="002D4CE5" w:rsidP="002D4CE5">
      <w:pPr>
        <w:autoSpaceDE w:val="0"/>
        <w:autoSpaceDN w:val="0"/>
        <w:adjustRightInd w:val="0"/>
        <w:contextualSpacing/>
        <w:rPr>
          <w:bCs/>
          <w:kern w:val="2"/>
        </w:rPr>
      </w:pPr>
      <w:r w:rsidRPr="00E23FB9">
        <w:rPr>
          <w:bCs/>
          <w:kern w:val="2"/>
        </w:rPr>
        <w:t>сектор экономики и финансов</w:t>
      </w:r>
    </w:p>
    <w:p w:rsidR="002D4CE5" w:rsidRPr="00E23FB9" w:rsidRDefault="002D4CE5" w:rsidP="002D4CE5">
      <w:pPr>
        <w:autoSpaceDE w:val="0"/>
        <w:autoSpaceDN w:val="0"/>
        <w:adjustRightInd w:val="0"/>
        <w:contextualSpacing/>
        <w:rPr>
          <w:bCs/>
          <w:kern w:val="2"/>
        </w:rPr>
      </w:pPr>
      <w:r>
        <w:rPr>
          <w:bCs/>
          <w:kern w:val="2"/>
        </w:rPr>
        <w:t>Сенив Е.О.</w:t>
      </w: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Pr="007E20FA" w:rsidRDefault="009E7225"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C30FB" w:rsidRPr="007E20FA" w:rsidRDefault="00DC30FB"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D105E9" w:rsidRPr="007E20FA" w:rsidRDefault="00D105E9" w:rsidP="00BF1273">
      <w:pPr>
        <w:autoSpaceDE w:val="0"/>
        <w:autoSpaceDN w:val="0"/>
        <w:adjustRightInd w:val="0"/>
        <w:contextualSpacing/>
        <w:jc w:val="right"/>
        <w:rPr>
          <w:bCs/>
          <w:kern w:val="2"/>
          <w:sz w:val="28"/>
          <w:szCs w:val="28"/>
        </w:rPr>
      </w:pP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 xml:space="preserve">   </w:t>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r>
      <w:r w:rsidR="004E75AC"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Приложение</w:t>
      </w:r>
      <w:r w:rsidR="00A529D7" w:rsidRPr="007E20FA">
        <w:rPr>
          <w:bCs/>
          <w:kern w:val="2"/>
          <w:sz w:val="28"/>
          <w:szCs w:val="28"/>
        </w:rPr>
        <w:t xml:space="preserve"> № 1</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891045" w:rsidRPr="007E20FA">
        <w:rPr>
          <w:bCs/>
          <w:kern w:val="2"/>
          <w:sz w:val="28"/>
          <w:szCs w:val="28"/>
        </w:rPr>
        <w:t xml:space="preserve"> </w:t>
      </w:r>
      <w:r w:rsidR="00A529D7" w:rsidRPr="007E20FA">
        <w:rPr>
          <w:bCs/>
          <w:kern w:val="2"/>
          <w:sz w:val="28"/>
          <w:szCs w:val="28"/>
        </w:rPr>
        <w:t xml:space="preserve">     </w:t>
      </w:r>
      <w:r w:rsidRPr="007E20FA">
        <w:rPr>
          <w:bCs/>
          <w:kern w:val="2"/>
          <w:sz w:val="28"/>
          <w:szCs w:val="28"/>
        </w:rPr>
        <w:t>к постановлению</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 xml:space="preserve"> </w:t>
      </w:r>
      <w:r w:rsidR="00A529D7" w:rsidRPr="007E20FA">
        <w:rPr>
          <w:bCs/>
          <w:kern w:val="2"/>
          <w:sz w:val="28"/>
          <w:szCs w:val="28"/>
        </w:rPr>
        <w:t xml:space="preserve"> </w:t>
      </w:r>
      <w:r w:rsidRPr="007E20FA">
        <w:rPr>
          <w:bCs/>
          <w:kern w:val="2"/>
          <w:sz w:val="28"/>
          <w:szCs w:val="28"/>
        </w:rPr>
        <w:t>Администрации</w:t>
      </w:r>
    </w:p>
    <w:p w:rsidR="001A346E" w:rsidRPr="007E20FA" w:rsidRDefault="009E7225" w:rsidP="002D4CE5">
      <w:pPr>
        <w:autoSpaceDE w:val="0"/>
        <w:autoSpaceDN w:val="0"/>
        <w:adjustRightInd w:val="0"/>
        <w:contextualSpacing/>
        <w:jc w:val="right"/>
        <w:rPr>
          <w:bCs/>
          <w:kern w:val="2"/>
          <w:sz w:val="28"/>
          <w:szCs w:val="28"/>
        </w:rPr>
      </w:pP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r>
      <w:r>
        <w:rPr>
          <w:bCs/>
          <w:kern w:val="2"/>
          <w:sz w:val="28"/>
          <w:szCs w:val="28"/>
        </w:rPr>
        <w:tab/>
        <w:t xml:space="preserve">           </w:t>
      </w:r>
      <w:r w:rsidR="00DF02D3">
        <w:rPr>
          <w:bCs/>
          <w:kern w:val="2"/>
          <w:sz w:val="28"/>
          <w:szCs w:val="28"/>
        </w:rPr>
        <w:t xml:space="preserve">                 </w:t>
      </w:r>
      <w:r w:rsidR="002D4CE5">
        <w:rPr>
          <w:sz w:val="28"/>
          <w:szCs w:val="28"/>
        </w:rPr>
        <w:t>Новоегорлыкского сельского</w:t>
      </w:r>
      <w:r>
        <w:rPr>
          <w:bCs/>
          <w:kern w:val="2"/>
          <w:sz w:val="28"/>
          <w:szCs w:val="28"/>
        </w:rPr>
        <w:t xml:space="preserve"> поселения</w:t>
      </w:r>
    </w:p>
    <w:p w:rsidR="001A346E" w:rsidRPr="007E20FA" w:rsidRDefault="001A346E" w:rsidP="001A346E">
      <w:pPr>
        <w:autoSpaceDE w:val="0"/>
        <w:autoSpaceDN w:val="0"/>
        <w:adjustRightInd w:val="0"/>
        <w:contextualSpacing/>
        <w:rPr>
          <w:bCs/>
          <w:kern w:val="2"/>
          <w:sz w:val="28"/>
          <w:szCs w:val="28"/>
        </w:rPr>
      </w:pP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r>
      <w:r w:rsidRPr="007E20FA">
        <w:rPr>
          <w:bCs/>
          <w:kern w:val="2"/>
          <w:sz w:val="28"/>
          <w:szCs w:val="28"/>
        </w:rPr>
        <w:tab/>
        <w:t xml:space="preserve">        </w:t>
      </w:r>
      <w:r w:rsidR="00A529D7" w:rsidRPr="007E20FA">
        <w:rPr>
          <w:bCs/>
          <w:kern w:val="2"/>
          <w:sz w:val="28"/>
          <w:szCs w:val="28"/>
        </w:rPr>
        <w:t xml:space="preserve">      </w:t>
      </w:r>
      <w:r w:rsidRPr="007E20FA">
        <w:rPr>
          <w:bCs/>
          <w:kern w:val="2"/>
          <w:sz w:val="28"/>
          <w:szCs w:val="28"/>
        </w:rPr>
        <w:t xml:space="preserve"> от </w:t>
      </w:r>
      <w:r w:rsidR="002D4CE5">
        <w:rPr>
          <w:bCs/>
          <w:kern w:val="2"/>
          <w:sz w:val="28"/>
          <w:szCs w:val="28"/>
        </w:rPr>
        <w:t>07.11.2019</w:t>
      </w:r>
      <w:r w:rsidRPr="007E20FA">
        <w:rPr>
          <w:bCs/>
          <w:kern w:val="2"/>
          <w:sz w:val="28"/>
          <w:szCs w:val="28"/>
        </w:rPr>
        <w:t xml:space="preserve">  № </w:t>
      </w:r>
      <w:r w:rsidR="002D4CE5">
        <w:rPr>
          <w:bCs/>
          <w:kern w:val="2"/>
          <w:sz w:val="28"/>
          <w:szCs w:val="28"/>
        </w:rPr>
        <w:t>89</w:t>
      </w:r>
      <w:r w:rsidRPr="007E20FA">
        <w:rPr>
          <w:bCs/>
          <w:kern w:val="2"/>
          <w:sz w:val="28"/>
          <w:szCs w:val="28"/>
        </w:rPr>
        <w:t xml:space="preserve">  </w:t>
      </w: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1A346E" w:rsidP="001A346E">
      <w:pPr>
        <w:autoSpaceDE w:val="0"/>
        <w:autoSpaceDN w:val="0"/>
        <w:adjustRightInd w:val="0"/>
        <w:contextualSpacing/>
        <w:jc w:val="center"/>
        <w:rPr>
          <w:bCs/>
          <w:kern w:val="2"/>
          <w:sz w:val="28"/>
          <w:szCs w:val="28"/>
        </w:rPr>
      </w:pPr>
      <w:r w:rsidRPr="007E20FA">
        <w:rPr>
          <w:bCs/>
          <w:kern w:val="2"/>
          <w:sz w:val="28"/>
          <w:szCs w:val="28"/>
        </w:rPr>
        <w:t xml:space="preserve">ПРИМЕРНОЕ </w:t>
      </w:r>
      <w:r w:rsidR="00771CD7" w:rsidRPr="007E20FA">
        <w:rPr>
          <w:bCs/>
          <w:kern w:val="2"/>
          <w:sz w:val="28"/>
          <w:szCs w:val="28"/>
        </w:rPr>
        <w:t xml:space="preserve">ПОЛОЖЕНИЕ </w:t>
      </w:r>
      <w:r w:rsidR="00771CD7" w:rsidRPr="007E20FA">
        <w:rPr>
          <w:bCs/>
          <w:kern w:val="2"/>
          <w:sz w:val="28"/>
          <w:szCs w:val="28"/>
        </w:rPr>
        <w:br/>
        <w:t xml:space="preserve">об оплате труда работников муниципальных бюджетных </w:t>
      </w:r>
    </w:p>
    <w:p w:rsidR="00771CD7" w:rsidRPr="007E20FA" w:rsidRDefault="00771CD7" w:rsidP="00771CD7">
      <w:pPr>
        <w:pStyle w:val="ConsPlusNormal"/>
        <w:contextualSpacing/>
        <w:jc w:val="center"/>
        <w:rPr>
          <w:rFonts w:ascii="Times New Roman" w:hAnsi="Times New Roman" w:cs="Times New Roman"/>
          <w:sz w:val="28"/>
          <w:szCs w:val="28"/>
        </w:rPr>
      </w:pPr>
      <w:r w:rsidRPr="007E20FA">
        <w:rPr>
          <w:rFonts w:ascii="Times New Roman" w:hAnsi="Times New Roman" w:cs="Times New Roman"/>
          <w:bCs/>
          <w:kern w:val="2"/>
          <w:sz w:val="28"/>
          <w:szCs w:val="28"/>
        </w:rPr>
        <w:t xml:space="preserve">учреждений культуры и искусства, </w:t>
      </w:r>
      <w:r w:rsidRPr="007E20FA">
        <w:rPr>
          <w:rFonts w:ascii="Times New Roman" w:eastAsia="Calibri" w:hAnsi="Times New Roman" w:cs="Times New Roman"/>
          <w:kern w:val="2"/>
          <w:sz w:val="28"/>
          <w:szCs w:val="28"/>
          <w:lang w:eastAsia="en-US"/>
        </w:rPr>
        <w:t xml:space="preserve">подведомственных Администрации </w:t>
      </w:r>
      <w:r w:rsidR="002D4CE5" w:rsidRPr="002D4CE5">
        <w:rPr>
          <w:rFonts w:ascii="Times New Roman" w:hAnsi="Times New Roman" w:cs="Times New Roman"/>
          <w:sz w:val="28"/>
          <w:szCs w:val="28"/>
        </w:rPr>
        <w:t>Новоегорлыкского сельского</w:t>
      </w:r>
      <w:r w:rsidR="009E7225">
        <w:rPr>
          <w:rFonts w:ascii="Times New Roman" w:eastAsia="Calibri" w:hAnsi="Times New Roman" w:cs="Times New Roman"/>
          <w:kern w:val="2"/>
          <w:sz w:val="28"/>
          <w:szCs w:val="28"/>
          <w:lang w:eastAsia="en-US"/>
        </w:rPr>
        <w:t xml:space="preserve"> поселения</w:t>
      </w:r>
      <w:r w:rsidRPr="007E20FA">
        <w:rPr>
          <w:rFonts w:ascii="Times New Roman" w:eastAsia="Calibri" w:hAnsi="Times New Roman" w:cs="Times New Roman"/>
          <w:kern w:val="2"/>
          <w:sz w:val="28"/>
          <w:szCs w:val="28"/>
          <w:lang w:eastAsia="en-US"/>
        </w:rPr>
        <w:t>, по видам экономической деятельности «</w:t>
      </w:r>
      <w:r w:rsidRPr="007E20FA">
        <w:rPr>
          <w:rFonts w:ascii="Times New Roman" w:hAnsi="Times New Roman" w:cs="Times New Roman"/>
          <w:sz w:val="28"/>
          <w:szCs w:val="28"/>
        </w:rPr>
        <w:t>Деятельность творческая, деятельность в области искусства и организации развлечений</w:t>
      </w:r>
      <w:r w:rsidRPr="007E20FA">
        <w:rPr>
          <w:rFonts w:ascii="Times New Roman" w:eastAsia="Calibri" w:hAnsi="Times New Roman" w:cs="Times New Roman"/>
          <w:kern w:val="2"/>
          <w:sz w:val="28"/>
          <w:szCs w:val="28"/>
          <w:lang w:eastAsia="en-US"/>
        </w:rPr>
        <w:t>» и «</w:t>
      </w:r>
      <w:r w:rsidRPr="007E20FA">
        <w:rPr>
          <w:rFonts w:ascii="Times New Roman" w:hAnsi="Times New Roman" w:cs="Times New Roman"/>
          <w:sz w:val="28"/>
          <w:szCs w:val="28"/>
        </w:rPr>
        <w:t>Деятельность библиотек, архивов, музеев и прочих объектов культуры»</w:t>
      </w:r>
    </w:p>
    <w:p w:rsidR="00771CD7" w:rsidRPr="007E20FA" w:rsidRDefault="00771CD7" w:rsidP="00771CD7">
      <w:pPr>
        <w:pStyle w:val="ConsPlusNormal"/>
        <w:contextualSpacing/>
        <w:rPr>
          <w:rFonts w:ascii="Times New Roman" w:hAnsi="Times New Roman" w:cs="Times New Roman"/>
          <w:sz w:val="28"/>
          <w:szCs w:val="28"/>
        </w:rPr>
      </w:pPr>
    </w:p>
    <w:p w:rsidR="00771CD7" w:rsidRPr="007E20FA" w:rsidRDefault="00771CD7" w:rsidP="00771CD7">
      <w:pPr>
        <w:autoSpaceDE w:val="0"/>
        <w:autoSpaceDN w:val="0"/>
        <w:adjustRightInd w:val="0"/>
        <w:contextualSpacing/>
        <w:jc w:val="center"/>
        <w:rPr>
          <w:bCs/>
          <w:kern w:val="2"/>
          <w:sz w:val="28"/>
          <w:szCs w:val="28"/>
        </w:rPr>
      </w:pPr>
      <w:r w:rsidRPr="007E20FA">
        <w:rPr>
          <w:bCs/>
          <w:kern w:val="2"/>
          <w:sz w:val="28"/>
          <w:szCs w:val="28"/>
        </w:rPr>
        <w:t>Раздел 1. Общие положения</w:t>
      </w:r>
    </w:p>
    <w:p w:rsidR="00771CD7" w:rsidRPr="007E20FA" w:rsidRDefault="00771CD7" w:rsidP="00771CD7">
      <w:pPr>
        <w:autoSpaceDE w:val="0"/>
        <w:autoSpaceDN w:val="0"/>
        <w:adjustRightInd w:val="0"/>
        <w:ind w:firstLine="709"/>
        <w:contextualSpacing/>
        <w:jc w:val="both"/>
        <w:rPr>
          <w:kern w:val="2"/>
          <w:sz w:val="28"/>
          <w:szCs w:val="28"/>
        </w:rPr>
      </w:pPr>
    </w:p>
    <w:p w:rsidR="00771CD7" w:rsidRPr="007E20FA" w:rsidRDefault="00771CD7" w:rsidP="00771CD7">
      <w:pPr>
        <w:autoSpaceDE w:val="0"/>
        <w:autoSpaceDN w:val="0"/>
        <w:adjustRightInd w:val="0"/>
        <w:ind w:firstLine="709"/>
        <w:contextualSpacing/>
        <w:jc w:val="both"/>
        <w:rPr>
          <w:kern w:val="2"/>
          <w:sz w:val="28"/>
          <w:szCs w:val="28"/>
        </w:rPr>
      </w:pPr>
      <w:r w:rsidRPr="007E20FA">
        <w:rPr>
          <w:bCs/>
          <w:kern w:val="2"/>
          <w:sz w:val="28"/>
          <w:szCs w:val="28"/>
        </w:rPr>
        <w:t>1.1. </w:t>
      </w:r>
      <w:r w:rsidR="001A346E" w:rsidRPr="007E20FA">
        <w:rPr>
          <w:bCs/>
          <w:kern w:val="2"/>
          <w:sz w:val="28"/>
          <w:szCs w:val="28"/>
        </w:rPr>
        <w:t>Настоящее Примерное п</w:t>
      </w:r>
      <w:r w:rsidRPr="007E20FA">
        <w:rPr>
          <w:kern w:val="2"/>
          <w:sz w:val="28"/>
          <w:szCs w:val="28"/>
        </w:rPr>
        <w:t xml:space="preserve">оложение </w:t>
      </w:r>
      <w:r w:rsidRPr="007E20FA">
        <w:rPr>
          <w:bCs/>
          <w:kern w:val="2"/>
          <w:sz w:val="28"/>
          <w:szCs w:val="28"/>
        </w:rPr>
        <w:t xml:space="preserve">об оплате труда работников муниципальных бюджетных учреждений культуры и искусства, </w:t>
      </w:r>
      <w:r w:rsidRPr="007E20FA">
        <w:rPr>
          <w:rFonts w:eastAsia="Calibri"/>
          <w:kern w:val="2"/>
          <w:sz w:val="28"/>
          <w:szCs w:val="28"/>
          <w:lang w:eastAsia="en-US"/>
        </w:rPr>
        <w:t xml:space="preserve">подведомственных Администрации </w:t>
      </w:r>
      <w:r w:rsidR="002D4CE5" w:rsidRPr="002D4CE5">
        <w:rPr>
          <w:sz w:val="28"/>
          <w:szCs w:val="28"/>
        </w:rPr>
        <w:t>Новоегорлыкского сельского</w:t>
      </w:r>
      <w:r w:rsidR="009E7225">
        <w:rPr>
          <w:rFonts w:eastAsia="Calibri"/>
          <w:kern w:val="2"/>
          <w:sz w:val="28"/>
          <w:szCs w:val="28"/>
          <w:lang w:eastAsia="en-US"/>
        </w:rPr>
        <w:t xml:space="preserve"> поселения</w:t>
      </w:r>
      <w:r w:rsidRPr="007E20FA">
        <w:rPr>
          <w:rFonts w:eastAsia="Calibri"/>
          <w:kern w:val="2"/>
          <w:sz w:val="28"/>
          <w:szCs w:val="28"/>
          <w:lang w:eastAsia="en-US"/>
        </w:rPr>
        <w:t>, по видам экономической деятельности «</w:t>
      </w:r>
      <w:r w:rsidRPr="007E20FA">
        <w:rPr>
          <w:sz w:val="28"/>
          <w:szCs w:val="28"/>
        </w:rPr>
        <w:t>Деятельность творческая, деятельность в области искусства и организации развлечений</w:t>
      </w:r>
      <w:r w:rsidRPr="007E20FA">
        <w:rPr>
          <w:rFonts w:eastAsia="Calibri"/>
          <w:kern w:val="2"/>
          <w:sz w:val="28"/>
          <w:szCs w:val="28"/>
          <w:lang w:eastAsia="en-US"/>
        </w:rPr>
        <w:t>» и «</w:t>
      </w:r>
      <w:r w:rsidRPr="007E20FA">
        <w:rPr>
          <w:sz w:val="28"/>
          <w:szCs w:val="28"/>
        </w:rPr>
        <w:t>Деятельность библиотек, архивов, музеев и прочих объектов культуры»</w:t>
      </w:r>
      <w:r w:rsidR="00D105E9">
        <w:rPr>
          <w:sz w:val="28"/>
          <w:szCs w:val="28"/>
        </w:rPr>
        <w:t xml:space="preserve"> </w:t>
      </w:r>
      <w:r w:rsidRPr="007E20FA">
        <w:rPr>
          <w:rFonts w:eastAsia="Calibri"/>
          <w:kern w:val="2"/>
          <w:sz w:val="28"/>
          <w:szCs w:val="28"/>
          <w:lang w:eastAsia="en-US"/>
        </w:rPr>
        <w:t xml:space="preserve">(далее – Положение), </w:t>
      </w:r>
      <w:r w:rsidRPr="007E20FA">
        <w:rPr>
          <w:kern w:val="2"/>
          <w:sz w:val="28"/>
          <w:szCs w:val="28"/>
        </w:rPr>
        <w:t>разработано в соответствии с постановлением Правите</w:t>
      </w:r>
      <w:r w:rsidR="00D105E9">
        <w:rPr>
          <w:kern w:val="2"/>
          <w:sz w:val="28"/>
          <w:szCs w:val="28"/>
        </w:rPr>
        <w:t>льства Ростовской области от 31.12.</w:t>
      </w:r>
      <w:r w:rsidRPr="007E20FA">
        <w:rPr>
          <w:kern w:val="2"/>
          <w:sz w:val="28"/>
          <w:szCs w:val="28"/>
        </w:rPr>
        <w:t>2015  № 222 «О системе оплаты труда работников государственных бюджетных, автономных и казенных учреждений Ростовской области» и включает в себя: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компенсационного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порядок и условия установления выплат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 другие вопросы оплаты труда.</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lastRenderedPageBreak/>
        <w:t xml:space="preserve">1.3. Месячная заработная плата работника не может быть ниже </w:t>
      </w:r>
      <w:hyperlink r:id="rId8" w:history="1">
        <w:r w:rsidRPr="007E20FA">
          <w:rPr>
            <w:kern w:val="2"/>
            <w:sz w:val="28"/>
            <w:szCs w:val="28"/>
          </w:rPr>
          <w:t>минимального размера оплаты труда</w:t>
        </w:r>
      </w:hyperlink>
      <w:r w:rsidRPr="007E20FA">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71CD7" w:rsidRPr="007E20FA" w:rsidRDefault="00771CD7" w:rsidP="00771CD7">
      <w:pPr>
        <w:ind w:firstLine="709"/>
        <w:contextualSpacing/>
        <w:jc w:val="both"/>
        <w:rPr>
          <w:kern w:val="2"/>
          <w:sz w:val="28"/>
          <w:szCs w:val="28"/>
        </w:rPr>
      </w:pPr>
      <w:r w:rsidRPr="007E20FA">
        <w:rPr>
          <w:iCs/>
          <w:kern w:val="2"/>
          <w:sz w:val="28"/>
          <w:szCs w:val="28"/>
        </w:rPr>
        <w:t>В</w:t>
      </w:r>
      <w:r w:rsidRPr="007E20FA">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771CD7" w:rsidRPr="007E20FA" w:rsidRDefault="00771CD7" w:rsidP="00771CD7">
      <w:pPr>
        <w:ind w:firstLine="709"/>
        <w:contextualSpacing/>
        <w:jc w:val="both"/>
        <w:rPr>
          <w:kern w:val="2"/>
          <w:sz w:val="28"/>
          <w:szCs w:val="28"/>
        </w:rPr>
      </w:pPr>
      <w:r w:rsidRPr="007E20FA">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71CD7" w:rsidRPr="007E20FA" w:rsidRDefault="00771CD7" w:rsidP="00771CD7">
      <w:pPr>
        <w:ind w:firstLine="709"/>
        <w:contextualSpacing/>
        <w:jc w:val="both"/>
        <w:rPr>
          <w:kern w:val="2"/>
          <w:sz w:val="28"/>
          <w:szCs w:val="28"/>
        </w:rPr>
      </w:pPr>
      <w:r w:rsidRPr="007E20FA">
        <w:rPr>
          <w:kern w:val="2"/>
          <w:sz w:val="28"/>
          <w:szCs w:val="28"/>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1.5.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771CD7" w:rsidRPr="007E20FA" w:rsidRDefault="00771CD7" w:rsidP="00771CD7">
      <w:pPr>
        <w:autoSpaceDE w:val="0"/>
        <w:autoSpaceDN w:val="0"/>
        <w:adjustRightInd w:val="0"/>
        <w:ind w:firstLine="709"/>
        <w:contextualSpacing/>
        <w:jc w:val="both"/>
        <w:rPr>
          <w:sz w:val="28"/>
          <w:szCs w:val="28"/>
        </w:rPr>
      </w:pPr>
      <w:r w:rsidRPr="007E20FA">
        <w:rPr>
          <w:kern w:val="2"/>
          <w:sz w:val="28"/>
          <w:szCs w:val="28"/>
        </w:rPr>
        <w:t xml:space="preserve">1.6. </w:t>
      </w:r>
      <w:r w:rsidRPr="007E20FA">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7E20FA">
          <w:rPr>
            <w:sz w:val="28"/>
            <w:szCs w:val="28"/>
          </w:rPr>
          <w:t>приложении № 3</w:t>
        </w:r>
      </w:hyperlink>
      <w:r w:rsidRPr="007E20FA">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71CD7" w:rsidRPr="007E20FA" w:rsidRDefault="00771CD7" w:rsidP="00771CD7">
      <w:pPr>
        <w:autoSpaceDE w:val="0"/>
        <w:autoSpaceDN w:val="0"/>
        <w:adjustRightInd w:val="0"/>
        <w:ind w:firstLine="709"/>
        <w:contextualSpacing/>
        <w:jc w:val="both"/>
        <w:rPr>
          <w:sz w:val="28"/>
          <w:szCs w:val="28"/>
        </w:rPr>
      </w:pPr>
      <w:r w:rsidRPr="007E20FA">
        <w:rPr>
          <w:sz w:val="28"/>
          <w:szCs w:val="28"/>
        </w:rPr>
        <w:t>1.8.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1.9.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771CD7" w:rsidRPr="007E20FA" w:rsidRDefault="00771CD7" w:rsidP="00771CD7">
      <w:pPr>
        <w:autoSpaceDE w:val="0"/>
        <w:autoSpaceDN w:val="0"/>
        <w:adjustRightInd w:val="0"/>
        <w:contextualSpacing/>
        <w:jc w:val="center"/>
        <w:rPr>
          <w:kern w:val="2"/>
          <w:sz w:val="28"/>
          <w:szCs w:val="28"/>
        </w:rPr>
      </w:pPr>
    </w:p>
    <w:p w:rsidR="00771CD7" w:rsidRPr="007E20FA" w:rsidRDefault="00771CD7" w:rsidP="00771CD7">
      <w:pPr>
        <w:autoSpaceDE w:val="0"/>
        <w:autoSpaceDN w:val="0"/>
        <w:adjustRightInd w:val="0"/>
        <w:contextualSpacing/>
        <w:jc w:val="center"/>
        <w:rPr>
          <w:kern w:val="2"/>
          <w:sz w:val="28"/>
          <w:szCs w:val="28"/>
        </w:rPr>
      </w:pPr>
      <w:r w:rsidRPr="007E20FA">
        <w:rPr>
          <w:kern w:val="2"/>
          <w:sz w:val="28"/>
          <w:szCs w:val="28"/>
        </w:rPr>
        <w:lastRenderedPageBreak/>
        <w:t>Раздел 2. Порядок установления должностных окладов (ставок заработной платы) работников муниципальных учреждений</w:t>
      </w:r>
    </w:p>
    <w:p w:rsidR="00771CD7" w:rsidRPr="007E20FA" w:rsidRDefault="00771CD7" w:rsidP="00771CD7">
      <w:pPr>
        <w:autoSpaceDE w:val="0"/>
        <w:autoSpaceDN w:val="0"/>
        <w:adjustRightInd w:val="0"/>
        <w:contextualSpacing/>
        <w:jc w:val="center"/>
        <w:rPr>
          <w:strike/>
          <w:kern w:val="2"/>
          <w:sz w:val="28"/>
          <w:szCs w:val="28"/>
        </w:rPr>
      </w:pP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2.1. Должностной оклад (ставка заработной платы)</w:t>
      </w:r>
      <w:r w:rsidR="00D105E9">
        <w:rPr>
          <w:kern w:val="2"/>
          <w:sz w:val="28"/>
          <w:szCs w:val="28"/>
        </w:rPr>
        <w:t xml:space="preserve"> </w:t>
      </w:r>
      <w:r w:rsidRPr="007E20FA">
        <w:rPr>
          <w:kern w:val="2"/>
          <w:sz w:val="28"/>
          <w:szCs w:val="28"/>
        </w:rPr>
        <w:t>-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В целях совершенствования порядка установления должностных окладов</w:t>
      </w:r>
      <w:r w:rsidR="00D105E9">
        <w:rPr>
          <w:kern w:val="2"/>
          <w:sz w:val="28"/>
          <w:szCs w:val="28"/>
        </w:rPr>
        <w:t xml:space="preserve"> </w:t>
      </w:r>
      <w:r w:rsidRPr="007E20FA">
        <w:rPr>
          <w:kern w:val="2"/>
          <w:sz w:val="28"/>
          <w:szCs w:val="28"/>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DF02D3">
        <w:rPr>
          <w:kern w:val="2"/>
          <w:sz w:val="28"/>
          <w:szCs w:val="28"/>
        </w:rPr>
        <w:t xml:space="preserve">Администрацией </w:t>
      </w:r>
      <w:r w:rsidR="006E1F9A">
        <w:rPr>
          <w:kern w:val="2"/>
          <w:sz w:val="28"/>
          <w:szCs w:val="28"/>
        </w:rPr>
        <w:t xml:space="preserve">Новоегорлыкского сельского </w:t>
      </w:r>
      <w:r w:rsidR="00DF02D3">
        <w:rPr>
          <w:kern w:val="2"/>
          <w:sz w:val="28"/>
          <w:szCs w:val="28"/>
        </w:rPr>
        <w:t xml:space="preserve"> поселения</w:t>
      </w:r>
      <w:r w:rsidRPr="007E20FA">
        <w:rPr>
          <w:kern w:val="2"/>
          <w:sz w:val="28"/>
          <w:szCs w:val="28"/>
        </w:rPr>
        <w:t xml:space="preserve"> и доводятся до соответствующих муниципальных учреждений.</w:t>
      </w:r>
    </w:p>
    <w:p w:rsidR="00F1741C" w:rsidRPr="007E20FA" w:rsidRDefault="00F1741C" w:rsidP="00771CD7">
      <w:pPr>
        <w:autoSpaceDE w:val="0"/>
        <w:autoSpaceDN w:val="0"/>
        <w:adjustRightInd w:val="0"/>
        <w:ind w:firstLine="709"/>
        <w:contextualSpacing/>
        <w:jc w:val="both"/>
        <w:rPr>
          <w:kern w:val="2"/>
          <w:sz w:val="28"/>
          <w:szCs w:val="28"/>
        </w:rPr>
      </w:pPr>
      <w:r w:rsidRPr="007E20FA">
        <w:rPr>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 Минимальные должностные оклады (ставки заработной платы) работников муниципальных учреждений.</w:t>
      </w:r>
    </w:p>
    <w:p w:rsidR="00771CD7" w:rsidRPr="007E20FA" w:rsidRDefault="00771CD7" w:rsidP="00771CD7">
      <w:pPr>
        <w:autoSpaceDE w:val="0"/>
        <w:autoSpaceDN w:val="0"/>
        <w:adjustRightInd w:val="0"/>
        <w:ind w:firstLine="709"/>
        <w:contextualSpacing/>
        <w:jc w:val="both"/>
        <w:rPr>
          <w:kern w:val="2"/>
          <w:sz w:val="28"/>
          <w:szCs w:val="28"/>
        </w:rPr>
      </w:pPr>
      <w:r w:rsidRPr="007E20FA">
        <w:rPr>
          <w:kern w:val="2"/>
          <w:sz w:val="28"/>
          <w:szCs w:val="28"/>
        </w:rPr>
        <w:t>2.2.1.  Минимальные размеры должностных окладов работников культуры</w:t>
      </w:r>
      <w:r w:rsidR="00D105E9">
        <w:rPr>
          <w:kern w:val="2"/>
          <w:sz w:val="28"/>
          <w:szCs w:val="28"/>
        </w:rPr>
        <w:t xml:space="preserve"> </w:t>
      </w:r>
      <w:r w:rsidRPr="007E20FA">
        <w:rPr>
          <w:kern w:val="2"/>
          <w:sz w:val="28"/>
          <w:szCs w:val="28"/>
        </w:rPr>
        <w:t>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sidR="00D105E9">
        <w:rPr>
          <w:kern w:val="2"/>
          <w:sz w:val="28"/>
          <w:szCs w:val="28"/>
        </w:rPr>
        <w:t xml:space="preserve"> </w:t>
      </w:r>
      <w:r w:rsidRPr="007E20FA">
        <w:rPr>
          <w:kern w:val="2"/>
          <w:sz w:val="28"/>
          <w:szCs w:val="28"/>
        </w:rPr>
        <w:t>окладов по ПКГ приведены в таблице № 1.</w:t>
      </w:r>
    </w:p>
    <w:p w:rsidR="006109CE" w:rsidRPr="007E20FA" w:rsidRDefault="006109CE" w:rsidP="00E25541">
      <w:pPr>
        <w:autoSpaceDE w:val="0"/>
        <w:autoSpaceDN w:val="0"/>
        <w:adjustRightInd w:val="0"/>
        <w:ind w:firstLine="709"/>
        <w:contextualSpacing/>
        <w:jc w:val="right"/>
        <w:rPr>
          <w:color w:val="002060"/>
          <w:kern w:val="2"/>
          <w:sz w:val="28"/>
          <w:szCs w:val="28"/>
        </w:rPr>
      </w:pPr>
    </w:p>
    <w:p w:rsidR="00D76131" w:rsidRPr="007E20FA" w:rsidRDefault="00D76131"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F23DBB" w:rsidRPr="007E20FA">
        <w:rPr>
          <w:kern w:val="2"/>
          <w:sz w:val="28"/>
          <w:szCs w:val="28"/>
        </w:rPr>
        <w:t>1</w:t>
      </w:r>
    </w:p>
    <w:p w:rsidR="006109CE" w:rsidRPr="007E20FA" w:rsidRDefault="006109CE" w:rsidP="006109CE">
      <w:pPr>
        <w:autoSpaceDE w:val="0"/>
        <w:autoSpaceDN w:val="0"/>
        <w:adjustRightInd w:val="0"/>
        <w:jc w:val="center"/>
        <w:rPr>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F23DBB" w:rsidRPr="007E20FA" w:rsidRDefault="00F23DBB" w:rsidP="00E25541">
      <w:pPr>
        <w:autoSpaceDE w:val="0"/>
        <w:autoSpaceDN w:val="0"/>
        <w:adjustRightInd w:val="0"/>
        <w:ind w:firstLine="709"/>
        <w:contextualSpacing/>
        <w:jc w:val="center"/>
        <w:rPr>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2076"/>
        <w:gridCol w:w="4091"/>
      </w:tblGrid>
      <w:tr w:rsidR="00C75415" w:rsidRPr="007E20FA" w:rsidTr="00D105E9">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Профессиональные квалификационные группы</w:t>
            </w:r>
          </w:p>
        </w:tc>
        <w:tc>
          <w:tcPr>
            <w:tcW w:w="2076" w:type="dxa"/>
            <w:hideMark/>
          </w:tcPr>
          <w:p w:rsidR="004E611F"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Минимальный </w:t>
            </w:r>
            <w:r w:rsidR="00284E97" w:rsidRPr="007E20FA">
              <w:rPr>
                <w:kern w:val="2"/>
                <w:sz w:val="28"/>
                <w:szCs w:val="28"/>
              </w:rPr>
              <w:t xml:space="preserve">размер должностного оклада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(рублей)</w:t>
            </w:r>
          </w:p>
        </w:tc>
        <w:tc>
          <w:tcPr>
            <w:tcW w:w="4091"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должности</w:t>
            </w:r>
          </w:p>
        </w:tc>
      </w:tr>
    </w:tbl>
    <w:p w:rsidR="00D105E9" w:rsidRPr="00D105E9" w:rsidRDefault="00D105E9">
      <w:pPr>
        <w:rPr>
          <w:sz w:val="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2076"/>
        <w:gridCol w:w="4091"/>
      </w:tblGrid>
      <w:tr w:rsidR="00C75415" w:rsidRPr="007E20FA" w:rsidTr="00D105E9">
        <w:trPr>
          <w:tblHeader/>
        </w:trPr>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1</w:t>
            </w:r>
          </w:p>
        </w:tc>
        <w:tc>
          <w:tcPr>
            <w:tcW w:w="2076"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2</w:t>
            </w:r>
          </w:p>
        </w:tc>
        <w:tc>
          <w:tcPr>
            <w:tcW w:w="4091" w:type="dxa"/>
          </w:tcPr>
          <w:p w:rsidR="00C75415"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C75415" w:rsidRPr="007E20FA" w:rsidTr="00D105E9">
        <w:tc>
          <w:tcPr>
            <w:tcW w:w="3785" w:type="dxa"/>
            <w:hideMark/>
          </w:tcPr>
          <w:p w:rsidR="00C75415" w:rsidRPr="007E20FA" w:rsidRDefault="00284E97" w:rsidP="00D105E9">
            <w:pPr>
              <w:autoSpaceDE w:val="0"/>
              <w:autoSpaceDN w:val="0"/>
              <w:adjustRightInd w:val="0"/>
              <w:contextualSpacing/>
              <w:rPr>
                <w:kern w:val="2"/>
                <w:sz w:val="28"/>
                <w:szCs w:val="28"/>
              </w:rPr>
            </w:pPr>
            <w:r w:rsidRPr="007E20FA">
              <w:rPr>
                <w:sz w:val="28"/>
                <w:szCs w:val="28"/>
              </w:rPr>
              <w:t>ПКГ</w:t>
            </w:r>
            <w:r w:rsidR="00D105E9">
              <w:rPr>
                <w:sz w:val="28"/>
                <w:szCs w:val="28"/>
              </w:rPr>
              <w:t xml:space="preserve">   </w:t>
            </w:r>
            <w:r w:rsidR="00960A5F" w:rsidRPr="007E20FA">
              <w:rPr>
                <w:sz w:val="28"/>
                <w:szCs w:val="28"/>
              </w:rPr>
              <w:t>«</w:t>
            </w:r>
            <w:r w:rsidR="00D105E9">
              <w:rPr>
                <w:sz w:val="28"/>
                <w:szCs w:val="28"/>
              </w:rPr>
              <w:t xml:space="preserve">Должности </w:t>
            </w:r>
            <w:r w:rsidR="00F23DBB" w:rsidRPr="007E20FA">
              <w:rPr>
                <w:sz w:val="28"/>
                <w:szCs w:val="28"/>
              </w:rPr>
              <w:t xml:space="preserve">технических исполнителей и </w:t>
            </w:r>
            <w:r w:rsidR="00F23DBB" w:rsidRPr="007E20FA">
              <w:rPr>
                <w:sz w:val="28"/>
                <w:szCs w:val="28"/>
              </w:rPr>
              <w:lastRenderedPageBreak/>
              <w:t xml:space="preserve">артистов </w:t>
            </w:r>
            <w:r w:rsidR="00D105E9">
              <w:rPr>
                <w:sz w:val="28"/>
                <w:szCs w:val="28"/>
              </w:rPr>
              <w:t xml:space="preserve">   </w:t>
            </w:r>
            <w:r w:rsidR="00F23DBB" w:rsidRPr="007E20FA">
              <w:rPr>
                <w:sz w:val="28"/>
                <w:szCs w:val="28"/>
              </w:rPr>
              <w:t>вспомогательного состава</w:t>
            </w:r>
            <w:r w:rsidR="00960A5F" w:rsidRPr="007E20FA">
              <w:rPr>
                <w:sz w:val="28"/>
                <w:szCs w:val="28"/>
              </w:rPr>
              <w:t>»</w:t>
            </w:r>
          </w:p>
        </w:tc>
        <w:tc>
          <w:tcPr>
            <w:tcW w:w="2076" w:type="dxa"/>
          </w:tcPr>
          <w:p w:rsidR="00C75415" w:rsidRPr="007E20FA" w:rsidRDefault="00786213" w:rsidP="00E25541">
            <w:pPr>
              <w:autoSpaceDE w:val="0"/>
              <w:autoSpaceDN w:val="0"/>
              <w:adjustRightInd w:val="0"/>
              <w:contextualSpacing/>
              <w:jc w:val="center"/>
              <w:rPr>
                <w:kern w:val="2"/>
                <w:sz w:val="28"/>
                <w:szCs w:val="28"/>
              </w:rPr>
            </w:pPr>
            <w:r w:rsidRPr="007E20FA">
              <w:rPr>
                <w:kern w:val="2"/>
                <w:sz w:val="28"/>
                <w:szCs w:val="28"/>
              </w:rPr>
              <w:lastRenderedPageBreak/>
              <w:t>7609</w:t>
            </w:r>
          </w:p>
        </w:tc>
        <w:tc>
          <w:tcPr>
            <w:tcW w:w="4091" w:type="dxa"/>
          </w:tcPr>
          <w:p w:rsidR="00D105E9" w:rsidRDefault="00946E1C" w:rsidP="00E25541">
            <w:pPr>
              <w:autoSpaceDE w:val="0"/>
              <w:autoSpaceDN w:val="0"/>
              <w:adjustRightInd w:val="0"/>
              <w:contextualSpacing/>
              <w:rPr>
                <w:sz w:val="28"/>
                <w:szCs w:val="28"/>
              </w:rPr>
            </w:pPr>
            <w:r w:rsidRPr="007E20FA">
              <w:rPr>
                <w:sz w:val="28"/>
                <w:szCs w:val="28"/>
              </w:rPr>
              <w:t xml:space="preserve">контролер билетов; </w:t>
            </w:r>
          </w:p>
          <w:p w:rsidR="00C75415" w:rsidRPr="007E20FA" w:rsidRDefault="00946E1C" w:rsidP="00E25541">
            <w:pPr>
              <w:autoSpaceDE w:val="0"/>
              <w:autoSpaceDN w:val="0"/>
              <w:adjustRightInd w:val="0"/>
              <w:contextualSpacing/>
              <w:rPr>
                <w:kern w:val="2"/>
                <w:sz w:val="28"/>
                <w:szCs w:val="28"/>
              </w:rPr>
            </w:pPr>
            <w:r w:rsidRPr="007E20FA">
              <w:rPr>
                <w:sz w:val="28"/>
                <w:szCs w:val="28"/>
              </w:rPr>
              <w:t>смотритель музейный</w:t>
            </w:r>
          </w:p>
        </w:tc>
      </w:tr>
      <w:tr w:rsidR="00C75415" w:rsidRPr="007E20FA" w:rsidTr="00D105E9">
        <w:tc>
          <w:tcPr>
            <w:tcW w:w="3785" w:type="dxa"/>
            <w:shd w:val="clear" w:color="auto" w:fill="auto"/>
            <w:hideMark/>
          </w:tcPr>
          <w:p w:rsidR="007D6DEB" w:rsidRPr="007E20FA" w:rsidRDefault="00B1173A"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sz w:val="28"/>
                <w:szCs w:val="28"/>
              </w:rPr>
              <w:lastRenderedPageBreak/>
              <w:t xml:space="preserve">ПКГ </w:t>
            </w:r>
            <w:r w:rsidR="00960A5F" w:rsidRPr="007E20FA">
              <w:rPr>
                <w:rFonts w:ascii="Times New Roman" w:hAnsi="Times New Roman" w:cs="Times New Roman"/>
                <w:sz w:val="28"/>
                <w:szCs w:val="28"/>
              </w:rPr>
              <w:t>«</w:t>
            </w:r>
            <w:r w:rsidR="006B1F8E"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6B1F8E" w:rsidRPr="007E20FA">
              <w:rPr>
                <w:rFonts w:ascii="Times New Roman" w:hAnsi="Times New Roman" w:cs="Times New Roman"/>
                <w:sz w:val="28"/>
                <w:szCs w:val="28"/>
              </w:rPr>
              <w:t>среднего звена</w:t>
            </w:r>
            <w:r w:rsidR="00960A5F" w:rsidRPr="007E20FA">
              <w:rPr>
                <w:rFonts w:ascii="Times New Roman" w:hAnsi="Times New Roman" w:cs="Times New Roman"/>
                <w:sz w:val="28"/>
                <w:szCs w:val="28"/>
              </w:rPr>
              <w:t>»</w:t>
            </w: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A464F0" w:rsidRPr="007E20FA"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1-я категория</w:t>
            </w:r>
          </w:p>
        </w:tc>
        <w:tc>
          <w:tcPr>
            <w:tcW w:w="2076" w:type="dxa"/>
          </w:tcPr>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0C4A95" w:rsidRPr="007E20FA" w:rsidRDefault="00786213" w:rsidP="00E25541">
            <w:pPr>
              <w:autoSpaceDE w:val="0"/>
              <w:autoSpaceDN w:val="0"/>
              <w:adjustRightInd w:val="0"/>
              <w:contextualSpacing/>
              <w:jc w:val="center"/>
              <w:rPr>
                <w:kern w:val="2"/>
                <w:sz w:val="28"/>
                <w:szCs w:val="28"/>
              </w:rPr>
            </w:pPr>
            <w:r w:rsidRPr="007E20FA">
              <w:rPr>
                <w:kern w:val="2"/>
                <w:sz w:val="28"/>
                <w:szCs w:val="28"/>
              </w:rPr>
              <w:t>9236</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10153</w:t>
            </w:r>
          </w:p>
        </w:tc>
        <w:tc>
          <w:tcPr>
            <w:tcW w:w="4091" w:type="dxa"/>
          </w:tcPr>
          <w:p w:rsidR="00C75415" w:rsidRPr="007E20FA" w:rsidRDefault="00C32E1C" w:rsidP="00C32E1C">
            <w:pPr>
              <w:autoSpaceDE w:val="0"/>
              <w:autoSpaceDN w:val="0"/>
              <w:adjustRightInd w:val="0"/>
              <w:contextualSpacing/>
              <w:rPr>
                <w:kern w:val="2"/>
                <w:sz w:val="28"/>
                <w:szCs w:val="28"/>
              </w:rPr>
            </w:pPr>
            <w:r w:rsidRPr="007E20FA">
              <w:rPr>
                <w:sz w:val="28"/>
                <w:szCs w:val="28"/>
              </w:rPr>
              <w:t xml:space="preserve">артист оркестра (ансамбля); </w:t>
            </w:r>
            <w:r w:rsidR="00946E1C" w:rsidRPr="007E20FA">
              <w:rPr>
                <w:sz w:val="28"/>
                <w:szCs w:val="28"/>
              </w:rPr>
              <w:t xml:space="preserve">аккомпаниатор; культорганизатор; организатор экскурсий; </w:t>
            </w:r>
            <w:r w:rsidR="006F0FAD" w:rsidRPr="007E20FA">
              <w:rPr>
                <w:sz w:val="28"/>
                <w:szCs w:val="28"/>
              </w:rPr>
              <w:t xml:space="preserve"> </w:t>
            </w:r>
            <w:r w:rsidR="00946E1C" w:rsidRPr="007E20FA">
              <w:rPr>
                <w:sz w:val="28"/>
                <w:szCs w:val="28"/>
              </w:rPr>
              <w:t>суфлер</w:t>
            </w:r>
            <w:r w:rsidR="00A464F0" w:rsidRPr="007E20FA">
              <w:rPr>
                <w:sz w:val="28"/>
                <w:szCs w:val="28"/>
              </w:rPr>
              <w:t xml:space="preserve">; репетитор по технике речи; </w:t>
            </w:r>
            <w:r w:rsidR="00F1741C" w:rsidRPr="007E20FA">
              <w:rPr>
                <w:sz w:val="28"/>
                <w:szCs w:val="28"/>
              </w:rPr>
              <w:t xml:space="preserve"> </w:t>
            </w:r>
            <w:r w:rsidR="00A464F0" w:rsidRPr="007E20FA">
              <w:rPr>
                <w:sz w:val="28"/>
                <w:szCs w:val="28"/>
              </w:rPr>
              <w:t>ассистенты: режиссера, дирижера, балетмейстера, хормейстера; помощник режиссера</w:t>
            </w:r>
            <w:r w:rsidRPr="007E20FA">
              <w:rPr>
                <w:sz w:val="28"/>
                <w:szCs w:val="28"/>
              </w:rPr>
              <w:t>; руководитель кружка, любительского объединения, клуба по интересам, распорядитель танцевального вечера; ведущий дискотеки; мастер участка ремонта и реставрации фильмофонда</w:t>
            </w:r>
            <w:r w:rsidR="00A464F0" w:rsidRPr="007E20FA">
              <w:rPr>
                <w:sz w:val="28"/>
                <w:szCs w:val="28"/>
              </w:rPr>
              <w:t>.</w:t>
            </w:r>
          </w:p>
        </w:tc>
      </w:tr>
      <w:tr w:rsidR="0063284B" w:rsidRPr="007E20FA" w:rsidTr="00D105E9">
        <w:tc>
          <w:tcPr>
            <w:tcW w:w="3785" w:type="dxa"/>
            <w:shd w:val="clear" w:color="auto" w:fill="auto"/>
            <w:hideMark/>
          </w:tcPr>
          <w:p w:rsidR="0063284B" w:rsidRPr="007E20FA" w:rsidRDefault="0063284B" w:rsidP="00E25541">
            <w:pPr>
              <w:pStyle w:val="ConsPlusNormal"/>
              <w:ind w:firstLine="0"/>
              <w:contextualSpacing/>
              <w:rPr>
                <w:rFonts w:ascii="Times New Roman" w:hAnsi="Times New Roman" w:cs="Times New Roman"/>
                <w:sz w:val="28"/>
                <w:szCs w:val="28"/>
              </w:rPr>
            </w:pPr>
          </w:p>
        </w:tc>
        <w:tc>
          <w:tcPr>
            <w:tcW w:w="2076" w:type="dxa"/>
          </w:tcPr>
          <w:p w:rsidR="0063284B"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tc>
        <w:tc>
          <w:tcPr>
            <w:tcW w:w="4091" w:type="dxa"/>
          </w:tcPr>
          <w:p w:rsidR="0063284B" w:rsidRPr="007E20FA" w:rsidRDefault="0063284B" w:rsidP="00E25541">
            <w:pPr>
              <w:autoSpaceDE w:val="0"/>
              <w:autoSpaceDN w:val="0"/>
              <w:adjustRightInd w:val="0"/>
              <w:contextualSpacing/>
              <w:rPr>
                <w:sz w:val="28"/>
                <w:szCs w:val="28"/>
              </w:rPr>
            </w:pPr>
            <w:r w:rsidRPr="007E20FA">
              <w:rPr>
                <w:sz w:val="28"/>
                <w:szCs w:val="28"/>
              </w:rPr>
              <w:t>заведующий билетными кассами; заведующий костюмерной;</w:t>
            </w:r>
          </w:p>
        </w:tc>
      </w:tr>
      <w:tr w:rsidR="00634E9A" w:rsidRPr="007E20FA" w:rsidTr="00D105E9">
        <w:tc>
          <w:tcPr>
            <w:tcW w:w="3785" w:type="dxa"/>
            <w:hideMark/>
          </w:tcPr>
          <w:p w:rsidR="00634E9A" w:rsidRDefault="008F7A4D"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34E9A"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8123E9" w:rsidRPr="007E20FA">
              <w:rPr>
                <w:rFonts w:ascii="Times New Roman" w:hAnsi="Times New Roman" w:cs="Times New Roman"/>
                <w:sz w:val="28"/>
                <w:szCs w:val="28"/>
              </w:rPr>
              <w:t>ведущего</w:t>
            </w:r>
            <w:r w:rsidR="00634E9A" w:rsidRPr="007E20FA">
              <w:rPr>
                <w:rFonts w:ascii="Times New Roman" w:hAnsi="Times New Roman" w:cs="Times New Roman"/>
                <w:sz w:val="28"/>
                <w:szCs w:val="28"/>
              </w:rPr>
              <w:t xml:space="preserve"> звена</w:t>
            </w:r>
            <w:r w:rsidRPr="007E20FA">
              <w:rPr>
                <w:rFonts w:ascii="Times New Roman" w:hAnsi="Times New Roman" w:cs="Times New Roman"/>
                <w:sz w:val="28"/>
                <w:szCs w:val="28"/>
              </w:rPr>
              <w:t>»</w:t>
            </w: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Pr="007E20FA"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ведущий</w:t>
            </w:r>
          </w:p>
          <w:p w:rsidR="004650D3" w:rsidRPr="007E20FA" w:rsidRDefault="004650D3" w:rsidP="004320CA">
            <w:pPr>
              <w:pStyle w:val="ConsPlusNormal"/>
              <w:ind w:firstLine="0"/>
              <w:contextualSpacing/>
              <w:rPr>
                <w:rFonts w:ascii="Times New Roman" w:hAnsi="Times New Roman" w:cs="Times New Roman"/>
                <w:sz w:val="28"/>
                <w:szCs w:val="28"/>
              </w:rPr>
            </w:pPr>
          </w:p>
        </w:tc>
        <w:tc>
          <w:tcPr>
            <w:tcW w:w="2076" w:type="dxa"/>
          </w:tcPr>
          <w:p w:rsidR="00634E9A" w:rsidRPr="007E20FA" w:rsidRDefault="00634E9A"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D105E9" w:rsidRDefault="001969A3" w:rsidP="001969A3">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       </w:t>
            </w:r>
          </w:p>
          <w:p w:rsidR="00C764B4" w:rsidRDefault="00D105E9" w:rsidP="001969A3">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786213" w:rsidRPr="007E20FA">
              <w:rPr>
                <w:rFonts w:ascii="Times New Roman" w:hAnsi="Times New Roman" w:cs="Times New Roman"/>
                <w:sz w:val="28"/>
                <w:szCs w:val="28"/>
              </w:rPr>
              <w:t>10153</w:t>
            </w:r>
          </w:p>
          <w:p w:rsidR="00D105E9" w:rsidRPr="007E20FA" w:rsidRDefault="00D105E9" w:rsidP="001969A3">
            <w:pPr>
              <w:pStyle w:val="ConsPlusNormal"/>
              <w:ind w:firstLine="0"/>
              <w:contextualSpacing/>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10565</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11092</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Pr="007E20FA"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755762" w:rsidRPr="007E20FA" w:rsidRDefault="00755762" w:rsidP="00E25541">
            <w:pPr>
              <w:pStyle w:val="ConsPlusNormal"/>
              <w:ind w:firstLine="0"/>
              <w:contextualSpacing/>
              <w:jc w:val="center"/>
              <w:rPr>
                <w:rFonts w:ascii="Times New Roman" w:hAnsi="Times New Roman" w:cs="Times New Roman"/>
                <w:sz w:val="28"/>
                <w:szCs w:val="28"/>
              </w:rPr>
            </w:pPr>
          </w:p>
        </w:tc>
        <w:tc>
          <w:tcPr>
            <w:tcW w:w="4091" w:type="dxa"/>
          </w:tcPr>
          <w:p w:rsidR="00634E9A" w:rsidRPr="007E20FA" w:rsidRDefault="004650D3" w:rsidP="00C44E69">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w:t>
            </w:r>
            <w:r w:rsidR="006F0FAD" w:rsidRPr="007E20FA">
              <w:rPr>
                <w:rFonts w:ascii="Times New Roman" w:hAnsi="Times New Roman" w:cs="Times New Roman"/>
                <w:sz w:val="28"/>
                <w:szCs w:val="28"/>
              </w:rPr>
              <w:t xml:space="preserve">художник; </w:t>
            </w:r>
            <w:r w:rsidRPr="007E20FA">
              <w:rPr>
                <w:rFonts w:ascii="Times New Roman" w:hAnsi="Times New Roman" w:cs="Times New Roman"/>
                <w:sz w:val="28"/>
                <w:szCs w:val="28"/>
              </w:rPr>
              <w:t>аккомпаниатор</w:t>
            </w:r>
            <w:r w:rsidR="006F0FAD" w:rsidRPr="007E20FA">
              <w:rPr>
                <w:rFonts w:ascii="Times New Roman" w:hAnsi="Times New Roman" w:cs="Times New Roman"/>
                <w:sz w:val="28"/>
                <w:szCs w:val="28"/>
              </w:rPr>
              <w:t xml:space="preserve"> </w:t>
            </w:r>
            <w:r w:rsidRPr="007E20FA">
              <w:rPr>
                <w:rFonts w:ascii="Times New Roman" w:hAnsi="Times New Roman" w:cs="Times New Roman"/>
                <w:sz w:val="28"/>
                <w:szCs w:val="28"/>
              </w:rPr>
              <w:t xml:space="preserve">-концертмейстер; библиотекарь; библиограф; </w:t>
            </w:r>
            <w:r w:rsidR="00786213" w:rsidRPr="007E20FA">
              <w:rPr>
                <w:rFonts w:ascii="Times New Roman" w:hAnsi="Times New Roman" w:cs="Times New Roman"/>
                <w:sz w:val="28"/>
                <w:szCs w:val="28"/>
              </w:rPr>
              <w:t xml:space="preserve">методист по работе с молодежью, методист по работе с детьми, </w:t>
            </w:r>
            <w:r w:rsidRPr="007E20FA">
              <w:rPr>
                <w:rFonts w:ascii="Times New Roman" w:hAnsi="Times New Roman" w:cs="Times New Roman"/>
                <w:sz w:val="28"/>
                <w:szCs w:val="28"/>
              </w:rPr>
              <w:t xml:space="preserve">методист библиотеки, клубного учреждения, музея, центра народной культуры (культуры и досуга) и других аналогичных учреждений и организаций; редактор библиотеки, клубного учреждения, </w:t>
            </w:r>
            <w:r w:rsidR="00C44E69" w:rsidRPr="007E20FA">
              <w:rPr>
                <w:rFonts w:ascii="Times New Roman" w:hAnsi="Times New Roman" w:cs="Times New Roman"/>
                <w:sz w:val="28"/>
                <w:szCs w:val="28"/>
              </w:rPr>
              <w:t>музея</w:t>
            </w:r>
            <w:r w:rsidRPr="007E20FA">
              <w:rPr>
                <w:rFonts w:ascii="Times New Roman" w:hAnsi="Times New Roman" w:cs="Times New Roman"/>
                <w:sz w:val="28"/>
                <w:szCs w:val="28"/>
              </w:rPr>
              <w:t>; лектор (экскурсовод); артист-вокалист (солист); артист оркестра; артист хора; артист драмы; артист (кукловод) театра кукол;</w:t>
            </w:r>
            <w:r w:rsidR="006F0FAD" w:rsidRPr="007E20FA">
              <w:rPr>
                <w:rFonts w:ascii="Times New Roman" w:hAnsi="Times New Roman" w:cs="Times New Roman"/>
                <w:sz w:val="28"/>
                <w:szCs w:val="28"/>
              </w:rPr>
              <w:t xml:space="preserve"> </w:t>
            </w:r>
            <w:r w:rsidRPr="007E20FA">
              <w:rPr>
                <w:rFonts w:ascii="Times New Roman" w:hAnsi="Times New Roman" w:cs="Times New Roman"/>
                <w:sz w:val="28"/>
                <w:szCs w:val="28"/>
              </w:rPr>
              <w:lastRenderedPageBreak/>
              <w:t xml:space="preserve">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w:t>
            </w:r>
            <w:r w:rsidR="006F0FAD" w:rsidRPr="007E20FA">
              <w:rPr>
                <w:rFonts w:ascii="Times New Roman" w:hAnsi="Times New Roman" w:cs="Times New Roman"/>
                <w:sz w:val="28"/>
                <w:szCs w:val="28"/>
              </w:rPr>
              <w:t xml:space="preserve">артист камерного ансамбля; </w:t>
            </w:r>
            <w:r w:rsidRPr="007E20FA">
              <w:rPr>
                <w:rFonts w:ascii="Times New Roman" w:hAnsi="Times New Roman" w:cs="Times New Roman"/>
                <w:sz w:val="28"/>
                <w:szCs w:val="28"/>
              </w:rPr>
              <w:t xml:space="preserve">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звукооператор; монтажер; специалист по учетно-хранительской документации; специалист экспозиционного и выставочного отдела; хранитель фондов; редактор (музыкальный редактор); специалист по фольклору; специалист по жанрам творчества; специалист по методике клубной работы </w:t>
            </w:r>
          </w:p>
        </w:tc>
      </w:tr>
      <w:tr w:rsidR="00216A18" w:rsidRPr="007E20FA" w:rsidTr="00D105E9">
        <w:tc>
          <w:tcPr>
            <w:tcW w:w="3785" w:type="dxa"/>
            <w:hideMark/>
          </w:tcPr>
          <w:p w:rsidR="00216A18" w:rsidRPr="007E20FA" w:rsidRDefault="00216A18" w:rsidP="00E25541">
            <w:pPr>
              <w:pStyle w:val="ConsPlusNormal"/>
              <w:ind w:firstLine="0"/>
              <w:contextualSpacing/>
              <w:rPr>
                <w:rFonts w:ascii="Times New Roman" w:hAnsi="Times New Roman" w:cs="Times New Roman"/>
                <w:sz w:val="28"/>
                <w:szCs w:val="28"/>
              </w:rPr>
            </w:pPr>
          </w:p>
        </w:tc>
        <w:tc>
          <w:tcPr>
            <w:tcW w:w="2076" w:type="dxa"/>
          </w:tcPr>
          <w:p w:rsidR="00216A18" w:rsidRPr="007E20FA" w:rsidRDefault="005E29E7"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12391</w:t>
            </w:r>
          </w:p>
        </w:tc>
        <w:tc>
          <w:tcPr>
            <w:tcW w:w="4091" w:type="dxa"/>
          </w:tcPr>
          <w:p w:rsidR="00216A18" w:rsidRPr="007E20FA" w:rsidRDefault="00C764B4"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главный библиотекарь; главный библиограф</w:t>
            </w:r>
          </w:p>
        </w:tc>
      </w:tr>
      <w:tr w:rsidR="00624A14" w:rsidRPr="007E20FA" w:rsidTr="00D105E9">
        <w:tc>
          <w:tcPr>
            <w:tcW w:w="3785" w:type="dxa"/>
            <w:hideMark/>
          </w:tcPr>
          <w:p w:rsidR="00624A14" w:rsidRDefault="00641C7F"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24A14" w:rsidRPr="007E20FA">
              <w:rPr>
                <w:rFonts w:ascii="Times New Roman" w:hAnsi="Times New Roman" w:cs="Times New Roman"/>
                <w:sz w:val="28"/>
                <w:szCs w:val="28"/>
              </w:rPr>
              <w:t>Должности руководящего состава учреждений культуры, искусства</w:t>
            </w:r>
            <w:r w:rsidRPr="007E20FA">
              <w:rPr>
                <w:rFonts w:ascii="Times New Roman" w:hAnsi="Times New Roman" w:cs="Times New Roman"/>
                <w:sz w:val="28"/>
                <w:szCs w:val="28"/>
              </w:rPr>
              <w:t xml:space="preserve"> и кинематографии»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Pr="007E20FA"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высшая категория</w:t>
            </w:r>
          </w:p>
        </w:tc>
        <w:tc>
          <w:tcPr>
            <w:tcW w:w="2076" w:type="dxa"/>
          </w:tcPr>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D24A99" w:rsidRPr="007E20FA" w:rsidRDefault="00C44E69" w:rsidP="00D24A99">
            <w:pPr>
              <w:autoSpaceDE w:val="0"/>
              <w:autoSpaceDN w:val="0"/>
              <w:adjustRightInd w:val="0"/>
              <w:jc w:val="center"/>
              <w:rPr>
                <w:sz w:val="28"/>
                <w:szCs w:val="28"/>
              </w:rPr>
            </w:pPr>
            <w:r w:rsidRPr="007E20FA">
              <w:rPr>
                <w:sz w:val="28"/>
                <w:szCs w:val="28"/>
              </w:rPr>
              <w:t xml:space="preserve"> </w:t>
            </w:r>
          </w:p>
          <w:p w:rsidR="00D105E9" w:rsidRDefault="00D105E9" w:rsidP="00D24A99">
            <w:pPr>
              <w:autoSpaceDE w:val="0"/>
              <w:autoSpaceDN w:val="0"/>
              <w:adjustRightInd w:val="0"/>
              <w:jc w:val="center"/>
              <w:rPr>
                <w:sz w:val="28"/>
                <w:szCs w:val="28"/>
              </w:rPr>
            </w:pPr>
          </w:p>
          <w:p w:rsidR="00D24A99" w:rsidRDefault="005E29E7" w:rsidP="00D24A99">
            <w:pPr>
              <w:autoSpaceDE w:val="0"/>
              <w:autoSpaceDN w:val="0"/>
              <w:adjustRightInd w:val="0"/>
              <w:jc w:val="center"/>
              <w:rPr>
                <w:sz w:val="28"/>
                <w:szCs w:val="28"/>
              </w:rPr>
            </w:pPr>
            <w:r w:rsidRPr="007E20FA">
              <w:rPr>
                <w:sz w:val="28"/>
                <w:szCs w:val="28"/>
              </w:rPr>
              <w:t>12327</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12949</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13596</w:t>
            </w:r>
          </w:p>
          <w:p w:rsidR="00D105E9" w:rsidRPr="007E20FA" w:rsidRDefault="00D105E9" w:rsidP="00D24A99">
            <w:pPr>
              <w:autoSpaceDE w:val="0"/>
              <w:autoSpaceDN w:val="0"/>
              <w:adjustRightInd w:val="0"/>
              <w:jc w:val="center"/>
              <w:rPr>
                <w:sz w:val="28"/>
                <w:szCs w:val="28"/>
              </w:rPr>
            </w:pPr>
          </w:p>
          <w:p w:rsidR="005E29E7" w:rsidRPr="007E20FA" w:rsidRDefault="005E29E7" w:rsidP="00D24A99">
            <w:pPr>
              <w:autoSpaceDE w:val="0"/>
              <w:autoSpaceDN w:val="0"/>
              <w:adjustRightInd w:val="0"/>
              <w:jc w:val="center"/>
              <w:rPr>
                <w:sz w:val="28"/>
                <w:szCs w:val="28"/>
              </w:rPr>
            </w:pPr>
            <w:r w:rsidRPr="007E20FA">
              <w:rPr>
                <w:sz w:val="28"/>
                <w:szCs w:val="28"/>
              </w:rPr>
              <w:t>14954</w:t>
            </w:r>
          </w:p>
          <w:p w:rsidR="00CE26A5" w:rsidRPr="007E20FA" w:rsidRDefault="00CE26A5" w:rsidP="00E25541">
            <w:pPr>
              <w:pStyle w:val="ConsPlusNormal"/>
              <w:ind w:firstLine="0"/>
              <w:contextualSpacing/>
              <w:jc w:val="center"/>
              <w:rPr>
                <w:rFonts w:ascii="Times New Roman" w:hAnsi="Times New Roman" w:cs="Times New Roman"/>
                <w:sz w:val="28"/>
                <w:szCs w:val="28"/>
              </w:rPr>
            </w:pPr>
          </w:p>
        </w:tc>
        <w:tc>
          <w:tcPr>
            <w:tcW w:w="4091" w:type="dxa"/>
          </w:tcPr>
          <w:p w:rsidR="00624A14" w:rsidRPr="007E20FA" w:rsidRDefault="005B6680" w:rsidP="00E026E0">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режиссер-постановщик; балетмейстер-постановщик; режиссер (дирижер, балетмейстер, хормейстер); звукорежиссер; режиссер массовых представлений; </w:t>
            </w:r>
            <w:r w:rsidR="00E026E0" w:rsidRPr="007E20FA">
              <w:rPr>
                <w:rFonts w:ascii="Times New Roman" w:hAnsi="Times New Roman" w:cs="Times New Roman"/>
                <w:sz w:val="28"/>
                <w:szCs w:val="28"/>
              </w:rPr>
              <w:t xml:space="preserve">звукорежиссер; </w:t>
            </w:r>
            <w:r w:rsidRPr="007E20FA">
              <w:rPr>
                <w:rFonts w:ascii="Times New Roman" w:hAnsi="Times New Roman" w:cs="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w:t>
            </w:r>
            <w:r w:rsidR="003C5C15" w:rsidRPr="007E20FA">
              <w:rPr>
                <w:rFonts w:ascii="Times New Roman" w:hAnsi="Times New Roman" w:cs="Times New Roman"/>
                <w:sz w:val="28"/>
                <w:szCs w:val="28"/>
              </w:rPr>
              <w:t>; руководитель кружка</w:t>
            </w:r>
            <w:r w:rsidR="00E026E0" w:rsidRPr="007E20FA">
              <w:rPr>
                <w:rFonts w:ascii="Times New Roman" w:hAnsi="Times New Roman" w:cs="Times New Roman"/>
                <w:sz w:val="28"/>
                <w:szCs w:val="28"/>
              </w:rPr>
              <w:t xml:space="preserve">; заведующий отделом (сектором) библиотеки; заведующий отделом (сектором) музея; заведующий </w:t>
            </w:r>
            <w:r w:rsidR="00E026E0" w:rsidRPr="007E20FA">
              <w:rPr>
                <w:rFonts w:ascii="Times New Roman" w:hAnsi="Times New Roman" w:cs="Times New Roman"/>
                <w:sz w:val="28"/>
                <w:szCs w:val="28"/>
              </w:rPr>
              <w:lastRenderedPageBreak/>
              <w:t>передвижной выставкой музея; заведующий отделом (сектором) дома (дворца) культуры, парка культуры и отдыха; руководитель клубного формирования – любительского объединения, студии, коллектива самодеятельного искусства, клуба по интересам.</w:t>
            </w:r>
          </w:p>
        </w:tc>
      </w:tr>
    </w:tbl>
    <w:p w:rsidR="001B579F" w:rsidRPr="007E20FA" w:rsidRDefault="001B579F" w:rsidP="00E25541">
      <w:pPr>
        <w:autoSpaceDE w:val="0"/>
        <w:autoSpaceDN w:val="0"/>
        <w:adjustRightInd w:val="0"/>
        <w:ind w:firstLine="709"/>
        <w:contextualSpacing/>
        <w:jc w:val="both"/>
        <w:rPr>
          <w:kern w:val="2"/>
          <w:sz w:val="28"/>
          <w:szCs w:val="28"/>
        </w:rPr>
      </w:pPr>
    </w:p>
    <w:p w:rsidR="00B56567" w:rsidRPr="007E20FA" w:rsidRDefault="00641C7F" w:rsidP="00E25541">
      <w:pPr>
        <w:autoSpaceDE w:val="0"/>
        <w:autoSpaceDN w:val="0"/>
        <w:adjustRightInd w:val="0"/>
        <w:ind w:firstLine="709"/>
        <w:contextualSpacing/>
        <w:jc w:val="both"/>
        <w:rPr>
          <w:kern w:val="2"/>
          <w:sz w:val="28"/>
          <w:szCs w:val="28"/>
        </w:rPr>
      </w:pPr>
      <w:r w:rsidRPr="007E20FA">
        <w:rPr>
          <w:kern w:val="2"/>
          <w:sz w:val="28"/>
          <w:szCs w:val="28"/>
        </w:rPr>
        <w:t xml:space="preserve">2.2.2. </w:t>
      </w:r>
      <w:r w:rsidR="00CC2704" w:rsidRPr="007E20FA">
        <w:rPr>
          <w:kern w:val="2"/>
          <w:sz w:val="28"/>
          <w:szCs w:val="28"/>
        </w:rPr>
        <w:t xml:space="preserve">Минимальные размеры </w:t>
      </w:r>
      <w:r w:rsidR="00F159E0" w:rsidRPr="007E20FA">
        <w:rPr>
          <w:kern w:val="2"/>
          <w:sz w:val="28"/>
          <w:szCs w:val="28"/>
        </w:rPr>
        <w:t xml:space="preserve">ставок заработной платы </w:t>
      </w:r>
      <w:r w:rsidR="00CC2704" w:rsidRPr="007E20FA">
        <w:rPr>
          <w:kern w:val="2"/>
          <w:sz w:val="28"/>
          <w:szCs w:val="28"/>
        </w:rPr>
        <w:t xml:space="preserve">работников культуры устанавливаются на основе ПКГ профессий, утвержденных приказом Минздравсоцразвития России от </w:t>
      </w:r>
      <w:r w:rsidR="00EF2703" w:rsidRPr="007E20FA">
        <w:rPr>
          <w:kern w:val="2"/>
          <w:sz w:val="28"/>
          <w:szCs w:val="28"/>
        </w:rPr>
        <w:t>14.03</w:t>
      </w:r>
      <w:r w:rsidR="00CC2704" w:rsidRPr="007E20FA">
        <w:rPr>
          <w:kern w:val="2"/>
          <w:sz w:val="28"/>
          <w:szCs w:val="28"/>
        </w:rPr>
        <w:t xml:space="preserve">.2008 № 121н «Об утверждении профессиональных квалификационных групп профессий рабочих культуры, искусства и кинематографии». Минимальные размеры </w:t>
      </w:r>
      <w:r w:rsidR="002A385D" w:rsidRPr="007E20FA">
        <w:rPr>
          <w:kern w:val="2"/>
          <w:sz w:val="28"/>
          <w:szCs w:val="28"/>
        </w:rPr>
        <w:t xml:space="preserve">ставок заработной платы </w:t>
      </w:r>
      <w:r w:rsidR="00CC2704" w:rsidRPr="007E20FA">
        <w:rPr>
          <w:kern w:val="2"/>
          <w:sz w:val="28"/>
          <w:szCs w:val="28"/>
        </w:rPr>
        <w:t>по ПКГ приведены в таблице № 2.</w:t>
      </w:r>
    </w:p>
    <w:p w:rsidR="00D24A99" w:rsidRPr="007E20FA" w:rsidRDefault="00D24A99" w:rsidP="00E25541">
      <w:pPr>
        <w:autoSpaceDE w:val="0"/>
        <w:autoSpaceDN w:val="0"/>
        <w:adjustRightInd w:val="0"/>
        <w:ind w:firstLine="709"/>
        <w:contextualSpacing/>
        <w:jc w:val="right"/>
        <w:rPr>
          <w:kern w:val="2"/>
          <w:sz w:val="28"/>
          <w:szCs w:val="28"/>
        </w:rPr>
      </w:pPr>
    </w:p>
    <w:p w:rsidR="00CC2704" w:rsidRDefault="00CC2704" w:rsidP="00E25541">
      <w:pPr>
        <w:autoSpaceDE w:val="0"/>
        <w:autoSpaceDN w:val="0"/>
        <w:adjustRightInd w:val="0"/>
        <w:ind w:firstLine="709"/>
        <w:contextualSpacing/>
        <w:jc w:val="right"/>
        <w:rPr>
          <w:kern w:val="2"/>
          <w:sz w:val="28"/>
          <w:szCs w:val="28"/>
        </w:rPr>
      </w:pPr>
      <w:r w:rsidRPr="007E20FA">
        <w:rPr>
          <w:kern w:val="2"/>
          <w:sz w:val="28"/>
          <w:szCs w:val="28"/>
        </w:rPr>
        <w:t>Таблица № 2</w:t>
      </w:r>
    </w:p>
    <w:p w:rsidR="00D105E9" w:rsidRPr="007E20FA" w:rsidRDefault="00D105E9"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D105E9" w:rsidRPr="007E20FA" w:rsidRDefault="00D105E9"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C2704" w:rsidRPr="007E20FA" w:rsidTr="00CC2704">
        <w:trPr>
          <w:tblHeader/>
        </w:trPr>
        <w:tc>
          <w:tcPr>
            <w:tcW w:w="3828" w:type="dxa"/>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 xml:space="preserve">Минимальный размер </w:t>
            </w:r>
            <w:r w:rsidR="00F159E0" w:rsidRPr="007E20FA">
              <w:rPr>
                <w:sz w:val="28"/>
                <w:szCs w:val="28"/>
              </w:rPr>
              <w:t>ставки заработной платы</w:t>
            </w:r>
            <w:r w:rsidRPr="007E20FA">
              <w:rPr>
                <w:sz w:val="28"/>
                <w:szCs w:val="28"/>
              </w:rPr>
              <w:t>, (рублей)</w:t>
            </w:r>
          </w:p>
        </w:tc>
        <w:tc>
          <w:tcPr>
            <w:tcW w:w="3402" w:type="dxa"/>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C2704" w:rsidRPr="007E20FA" w:rsidRDefault="00F159E0" w:rsidP="00E25541">
            <w:pPr>
              <w:autoSpaceDE w:val="0"/>
              <w:autoSpaceDN w:val="0"/>
              <w:adjustRightInd w:val="0"/>
              <w:contextualSpacing/>
              <w:jc w:val="center"/>
              <w:rPr>
                <w:sz w:val="28"/>
                <w:szCs w:val="28"/>
              </w:rPr>
            </w:pPr>
            <w:r w:rsidRPr="007E20FA">
              <w:rPr>
                <w:sz w:val="28"/>
                <w:szCs w:val="28"/>
              </w:rPr>
              <w:t>профессии</w:t>
            </w:r>
          </w:p>
        </w:tc>
      </w:tr>
    </w:tbl>
    <w:p w:rsidR="00D105E9" w:rsidRPr="00D105E9" w:rsidRDefault="00D105E9">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C2704" w:rsidRPr="007E20FA" w:rsidTr="00D105E9">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280840" w:rsidRPr="007E20FA" w:rsidTr="00D105E9">
        <w:trPr>
          <w:trHeight w:val="1288"/>
        </w:trPr>
        <w:tc>
          <w:tcPr>
            <w:tcW w:w="3828" w:type="dxa"/>
            <w:tcBorders>
              <w:top w:val="single" w:sz="4" w:space="0" w:color="auto"/>
              <w:left w:val="single" w:sz="4" w:space="0" w:color="auto"/>
              <w:right w:val="single" w:sz="4" w:space="0" w:color="auto"/>
            </w:tcBorders>
            <w:shd w:val="clear" w:color="auto" w:fill="auto"/>
          </w:tcPr>
          <w:p w:rsidR="00280840" w:rsidRPr="007E20FA" w:rsidRDefault="00280840" w:rsidP="00E25541">
            <w:pPr>
              <w:autoSpaceDE w:val="0"/>
              <w:autoSpaceDN w:val="0"/>
              <w:adjustRightInd w:val="0"/>
              <w:contextualSpacing/>
              <w:rPr>
                <w:sz w:val="28"/>
                <w:szCs w:val="28"/>
              </w:rPr>
            </w:pPr>
            <w:r w:rsidRPr="007E20FA">
              <w:rPr>
                <w:sz w:val="28"/>
                <w:szCs w:val="28"/>
              </w:rPr>
              <w:t>ПКГ «Профессии рабочих культуры, искусства и кинематографии первого уровня»</w:t>
            </w:r>
          </w:p>
        </w:tc>
        <w:tc>
          <w:tcPr>
            <w:tcW w:w="2976" w:type="dxa"/>
            <w:tcBorders>
              <w:top w:val="single" w:sz="4" w:space="0" w:color="auto"/>
              <w:left w:val="single" w:sz="4" w:space="0" w:color="auto"/>
              <w:right w:val="single" w:sz="4" w:space="0" w:color="auto"/>
            </w:tcBorders>
            <w:shd w:val="clear" w:color="auto" w:fill="auto"/>
          </w:tcPr>
          <w:p w:rsidR="00280840" w:rsidRPr="007E20FA" w:rsidRDefault="005E29E7" w:rsidP="00E25541">
            <w:pPr>
              <w:autoSpaceDE w:val="0"/>
              <w:autoSpaceDN w:val="0"/>
              <w:adjustRightInd w:val="0"/>
              <w:contextualSpacing/>
              <w:jc w:val="center"/>
              <w:rPr>
                <w:sz w:val="28"/>
                <w:szCs w:val="28"/>
              </w:rPr>
            </w:pPr>
            <w:r w:rsidRPr="007E20FA">
              <w:rPr>
                <w:sz w:val="28"/>
                <w:szCs w:val="28"/>
              </w:rPr>
              <w:t>5712</w:t>
            </w:r>
          </w:p>
        </w:tc>
        <w:tc>
          <w:tcPr>
            <w:tcW w:w="3402" w:type="dxa"/>
            <w:tcBorders>
              <w:top w:val="single" w:sz="4" w:space="0" w:color="auto"/>
              <w:left w:val="single" w:sz="4" w:space="0" w:color="auto"/>
              <w:right w:val="single" w:sz="4" w:space="0" w:color="auto"/>
            </w:tcBorders>
          </w:tcPr>
          <w:p w:rsidR="00280840" w:rsidRPr="007E20FA" w:rsidRDefault="00280840" w:rsidP="00E25541">
            <w:pPr>
              <w:autoSpaceDE w:val="0"/>
              <w:autoSpaceDN w:val="0"/>
              <w:adjustRightInd w:val="0"/>
              <w:contextualSpacing/>
              <w:rPr>
                <w:kern w:val="2"/>
                <w:sz w:val="28"/>
                <w:szCs w:val="28"/>
              </w:rPr>
            </w:pPr>
            <w:r w:rsidRPr="007E20FA">
              <w:rPr>
                <w:sz w:val="28"/>
                <w:szCs w:val="28"/>
              </w:rPr>
              <w:t>бутафор; гример-пастижер;</w:t>
            </w:r>
            <w:r w:rsidR="00383CE8" w:rsidRPr="007E20FA">
              <w:rPr>
                <w:sz w:val="28"/>
                <w:szCs w:val="28"/>
              </w:rPr>
              <w:t xml:space="preserve"> костюмер; пастижер; реквизитор; установщик декораций;</w:t>
            </w:r>
            <w:r w:rsidRPr="007E20FA">
              <w:rPr>
                <w:sz w:val="28"/>
                <w:szCs w:val="28"/>
              </w:rPr>
              <w:t xml:space="preserve"> машинист сцены</w:t>
            </w:r>
            <w:r w:rsidR="007147FD" w:rsidRPr="007E20FA">
              <w:rPr>
                <w:sz w:val="28"/>
                <w:szCs w:val="28"/>
              </w:rPr>
              <w:t>; монтировщик сцены</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rPr>
                <w:sz w:val="28"/>
                <w:szCs w:val="28"/>
              </w:rPr>
            </w:pPr>
            <w:r w:rsidRPr="007E20FA">
              <w:rPr>
                <w:sz w:val="28"/>
                <w:szCs w:val="28"/>
              </w:rPr>
              <w:t xml:space="preserve">ПКГ «Профессии рабочих </w:t>
            </w:r>
            <w:r w:rsidR="00EF2703" w:rsidRPr="007E20FA">
              <w:rPr>
                <w:sz w:val="28"/>
                <w:szCs w:val="28"/>
              </w:rPr>
              <w:t xml:space="preserve">культуры, искусства и кинематографии </w:t>
            </w:r>
            <w:r w:rsidRPr="007E20FA">
              <w:rPr>
                <w:sz w:val="28"/>
                <w:szCs w:val="28"/>
              </w:rPr>
              <w:t>второго уровня»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t>1-й квалификационный уровень</w:t>
            </w:r>
            <w:r w:rsidR="00D105E9">
              <w:rPr>
                <w:sz w:val="28"/>
                <w:szCs w:val="28"/>
              </w:rPr>
              <w:t>:</w:t>
            </w:r>
          </w:p>
          <w:p w:rsidR="008960C0" w:rsidRPr="007E20FA" w:rsidRDefault="008960C0" w:rsidP="00E25541">
            <w:pPr>
              <w:autoSpaceDE w:val="0"/>
              <w:autoSpaceDN w:val="0"/>
              <w:adjustRightInd w:val="0"/>
              <w:contextualSpacing/>
              <w:rPr>
                <w:sz w:val="28"/>
                <w:szCs w:val="28"/>
              </w:rPr>
            </w:pPr>
            <w:r w:rsidRPr="007E20FA">
              <w:rPr>
                <w:sz w:val="28"/>
                <w:szCs w:val="28"/>
              </w:rPr>
              <w:t>4-го квалификационного разряда</w:t>
            </w:r>
          </w:p>
          <w:p w:rsidR="008960C0" w:rsidRPr="007E20FA" w:rsidRDefault="008960C0" w:rsidP="00E25541">
            <w:pPr>
              <w:autoSpaceDE w:val="0"/>
              <w:autoSpaceDN w:val="0"/>
              <w:adjustRightInd w:val="0"/>
              <w:contextualSpacing/>
              <w:rPr>
                <w:sz w:val="28"/>
                <w:szCs w:val="28"/>
              </w:rPr>
            </w:pPr>
            <w:r w:rsidRPr="007E20FA">
              <w:rPr>
                <w:sz w:val="28"/>
                <w:szCs w:val="28"/>
              </w:rPr>
              <w:t>5-го квалификационного разряда</w:t>
            </w:r>
          </w:p>
          <w:p w:rsidR="00D105E9" w:rsidRDefault="00383CE8" w:rsidP="00E25541">
            <w:pPr>
              <w:autoSpaceDE w:val="0"/>
              <w:autoSpaceDN w:val="0"/>
              <w:adjustRightInd w:val="0"/>
              <w:contextualSpacing/>
              <w:rPr>
                <w:sz w:val="28"/>
                <w:szCs w:val="28"/>
              </w:rPr>
            </w:pPr>
            <w:r w:rsidRPr="007E20FA">
              <w:rPr>
                <w:sz w:val="28"/>
                <w:szCs w:val="28"/>
              </w:rPr>
              <w:t>6-го квалификационного разряда</w:t>
            </w:r>
          </w:p>
          <w:p w:rsidR="00383CE8" w:rsidRPr="007E20FA" w:rsidRDefault="00383CE8" w:rsidP="00E25541">
            <w:pPr>
              <w:autoSpaceDE w:val="0"/>
              <w:autoSpaceDN w:val="0"/>
              <w:adjustRightInd w:val="0"/>
              <w:contextualSpacing/>
              <w:rPr>
                <w:sz w:val="28"/>
                <w:szCs w:val="28"/>
              </w:rPr>
            </w:pPr>
            <w:r w:rsidRPr="007E20FA">
              <w:rPr>
                <w:sz w:val="28"/>
                <w:szCs w:val="28"/>
              </w:rPr>
              <w:t xml:space="preserve">7-го квалификационного </w:t>
            </w:r>
            <w:r w:rsidRPr="007E20FA">
              <w:rPr>
                <w:sz w:val="28"/>
                <w:szCs w:val="28"/>
              </w:rPr>
              <w:lastRenderedPageBreak/>
              <w:t>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D105E9" w:rsidRDefault="00D105E9"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6063</w:t>
            </w: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6416</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6783</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7171</w:t>
            </w:r>
          </w:p>
          <w:p w:rsidR="00383CE8" w:rsidRPr="007E20FA" w:rsidRDefault="00383CE8"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lastRenderedPageBreak/>
              <w:t>красильщик в пастижерском производстве</w:t>
            </w:r>
            <w:r w:rsidR="00EF2703" w:rsidRPr="007E20FA">
              <w:rPr>
                <w:sz w:val="28"/>
                <w:szCs w:val="28"/>
              </w:rPr>
              <w:t xml:space="preserve">  4 – 5 разрядов ЕТКС</w:t>
            </w:r>
            <w:r w:rsidRPr="007E20FA">
              <w:rPr>
                <w:sz w:val="28"/>
                <w:szCs w:val="28"/>
              </w:rPr>
              <w:t>; настройщик пианино и роялей</w:t>
            </w:r>
            <w:r w:rsidR="00962133" w:rsidRPr="007E20FA">
              <w:rPr>
                <w:sz w:val="28"/>
                <w:szCs w:val="28"/>
              </w:rPr>
              <w:t xml:space="preserve"> 4 – 8 разрядов ЕТКС</w:t>
            </w:r>
          </w:p>
        </w:tc>
      </w:tr>
      <w:tr w:rsidR="00CC2704"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lastRenderedPageBreak/>
              <w:t>2-й квалификационный уровень</w:t>
            </w:r>
          </w:p>
          <w:p w:rsidR="00EF0526" w:rsidRPr="007E20FA" w:rsidRDefault="008960C0" w:rsidP="00E25541">
            <w:pPr>
              <w:autoSpaceDE w:val="0"/>
              <w:autoSpaceDN w:val="0"/>
              <w:adjustRightInd w:val="0"/>
              <w:contextualSpacing/>
              <w:rPr>
                <w:sz w:val="28"/>
                <w:szCs w:val="28"/>
              </w:rPr>
            </w:pPr>
            <w:r w:rsidRPr="007E20FA">
              <w:rPr>
                <w:sz w:val="28"/>
                <w:szCs w:val="28"/>
              </w:rPr>
              <w:t xml:space="preserve"> 6-го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6783</w:t>
            </w:r>
          </w:p>
        </w:tc>
        <w:tc>
          <w:tcPr>
            <w:tcW w:w="3402"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t>красильщик в пастижерском производстве</w:t>
            </w:r>
            <w:r w:rsidR="00962133" w:rsidRPr="007E20FA">
              <w:rPr>
                <w:sz w:val="28"/>
                <w:szCs w:val="28"/>
              </w:rPr>
              <w:t xml:space="preserve"> 6 разряда ЕТКС</w:t>
            </w:r>
            <w:r w:rsidRPr="007E20FA">
              <w:rPr>
                <w:sz w:val="28"/>
                <w:szCs w:val="28"/>
              </w:rPr>
              <w:t xml:space="preserve">; </w:t>
            </w:r>
          </w:p>
        </w:tc>
      </w:tr>
      <w:tr w:rsidR="00A03C9F" w:rsidRPr="007E20FA" w:rsidTr="00D105E9">
        <w:tc>
          <w:tcPr>
            <w:tcW w:w="3828"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A03C9F"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5E29E7" w:rsidP="00E25541">
            <w:pPr>
              <w:autoSpaceDE w:val="0"/>
              <w:autoSpaceDN w:val="0"/>
              <w:adjustRightInd w:val="0"/>
              <w:contextualSpacing/>
              <w:jc w:val="center"/>
              <w:rPr>
                <w:sz w:val="28"/>
                <w:szCs w:val="28"/>
              </w:rPr>
            </w:pPr>
            <w:r w:rsidRPr="007E20FA">
              <w:rPr>
                <w:sz w:val="28"/>
                <w:szCs w:val="28"/>
              </w:rPr>
              <w:t>8819</w:t>
            </w:r>
          </w:p>
        </w:tc>
        <w:tc>
          <w:tcPr>
            <w:tcW w:w="3402" w:type="dxa"/>
            <w:tcBorders>
              <w:top w:val="single" w:sz="4" w:space="0" w:color="auto"/>
              <w:left w:val="single" w:sz="4" w:space="0" w:color="auto"/>
              <w:bottom w:val="single" w:sz="4" w:space="0" w:color="auto"/>
              <w:right w:val="single" w:sz="4" w:space="0" w:color="auto"/>
            </w:tcBorders>
          </w:tcPr>
          <w:p w:rsidR="00A03C9F" w:rsidRPr="007E20FA" w:rsidRDefault="00A03C9F" w:rsidP="00E25541">
            <w:pPr>
              <w:autoSpaceDE w:val="0"/>
              <w:autoSpaceDN w:val="0"/>
              <w:adjustRightInd w:val="0"/>
              <w:contextualSpacing/>
              <w:rPr>
                <w:sz w:val="28"/>
                <w:szCs w:val="28"/>
              </w:rPr>
            </w:pPr>
            <w:r w:rsidRPr="007E20FA">
              <w:rPr>
                <w:sz w:val="28"/>
                <w:szCs w:val="28"/>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r>
    </w:tbl>
    <w:p w:rsidR="00870554" w:rsidRPr="007E20FA" w:rsidRDefault="00870554" w:rsidP="00E25541">
      <w:pPr>
        <w:autoSpaceDE w:val="0"/>
        <w:autoSpaceDN w:val="0"/>
        <w:adjustRightInd w:val="0"/>
        <w:contextualSpacing/>
        <w:jc w:val="both"/>
        <w:rPr>
          <w:kern w:val="2"/>
          <w:sz w:val="28"/>
          <w:szCs w:val="28"/>
        </w:rPr>
      </w:pPr>
    </w:p>
    <w:p w:rsidR="00251A54" w:rsidRPr="007E20FA" w:rsidRDefault="00156A67" w:rsidP="00251A54">
      <w:pPr>
        <w:autoSpaceDE w:val="0"/>
        <w:autoSpaceDN w:val="0"/>
        <w:adjustRightInd w:val="0"/>
        <w:ind w:firstLine="709"/>
        <w:jc w:val="both"/>
        <w:rPr>
          <w:sz w:val="28"/>
          <w:szCs w:val="28"/>
        </w:rPr>
      </w:pPr>
      <w:r w:rsidRPr="007E20FA">
        <w:rPr>
          <w:kern w:val="2"/>
          <w:sz w:val="28"/>
          <w:szCs w:val="28"/>
        </w:rPr>
        <w:t>2.2.</w:t>
      </w:r>
      <w:r w:rsidR="00D53A5C" w:rsidRPr="007E20FA">
        <w:rPr>
          <w:kern w:val="2"/>
          <w:sz w:val="28"/>
          <w:szCs w:val="28"/>
        </w:rPr>
        <w:t>3</w:t>
      </w:r>
      <w:r w:rsidR="00962133" w:rsidRPr="007E20FA">
        <w:rPr>
          <w:kern w:val="2"/>
          <w:sz w:val="28"/>
          <w:szCs w:val="28"/>
        </w:rPr>
        <w:t xml:space="preserve">. </w:t>
      </w:r>
      <w:r w:rsidR="00973418" w:rsidRPr="007E20FA">
        <w:rPr>
          <w:kern w:val="2"/>
          <w:sz w:val="28"/>
          <w:szCs w:val="28"/>
        </w:rPr>
        <w:t>Минимальные размеры д</w:t>
      </w:r>
      <w:r w:rsidR="00311C6D" w:rsidRPr="007E20FA">
        <w:rPr>
          <w:sz w:val="28"/>
          <w:szCs w:val="28"/>
        </w:rPr>
        <w:t>олжностны</w:t>
      </w:r>
      <w:r w:rsidR="00973418" w:rsidRPr="007E20FA">
        <w:rPr>
          <w:sz w:val="28"/>
          <w:szCs w:val="28"/>
        </w:rPr>
        <w:t>х</w:t>
      </w:r>
      <w:r w:rsidR="00311C6D" w:rsidRPr="007E20FA">
        <w:rPr>
          <w:sz w:val="28"/>
          <w:szCs w:val="28"/>
        </w:rPr>
        <w:t xml:space="preserve"> оклад</w:t>
      </w:r>
      <w:r w:rsidR="00973418" w:rsidRPr="007E20FA">
        <w:rPr>
          <w:sz w:val="28"/>
          <w:szCs w:val="28"/>
        </w:rPr>
        <w:t>ов</w:t>
      </w:r>
      <w:r w:rsidR="00311C6D" w:rsidRPr="007E20FA">
        <w:rPr>
          <w:sz w:val="28"/>
          <w:szCs w:val="28"/>
        </w:rPr>
        <w:t xml:space="preserve"> работников, занимающих общеотраслевые должности руководителей структурных подразделений, специалистов и служащих, устанавливаются на основе </w:t>
      </w:r>
      <w:r w:rsidR="00962133" w:rsidRPr="007E20FA">
        <w:rPr>
          <w:sz w:val="28"/>
          <w:szCs w:val="28"/>
        </w:rPr>
        <w:t xml:space="preserve">ПКГ </w:t>
      </w:r>
      <w:r w:rsidR="00311C6D" w:rsidRPr="007E20FA">
        <w:rPr>
          <w:sz w:val="28"/>
          <w:szCs w:val="28"/>
        </w:rPr>
        <w:t xml:space="preserve">должностей, утвержденных приказом </w:t>
      </w:r>
      <w:r w:rsidR="00343EFE" w:rsidRPr="007E20FA">
        <w:rPr>
          <w:sz w:val="28"/>
          <w:szCs w:val="28"/>
        </w:rPr>
        <w:t>Минздравсоцразвития России</w:t>
      </w:r>
      <w:r w:rsidR="00311C6D" w:rsidRPr="007E20FA">
        <w:rPr>
          <w:sz w:val="28"/>
          <w:szCs w:val="28"/>
        </w:rPr>
        <w:t xml:space="preserve"> от 29.05.2008 № 247н </w:t>
      </w:r>
      <w:r w:rsidR="00824C61" w:rsidRPr="007E20FA">
        <w:rPr>
          <w:sz w:val="28"/>
          <w:szCs w:val="28"/>
        </w:rPr>
        <w:t>«</w:t>
      </w:r>
      <w:r w:rsidR="00311C6D" w:rsidRPr="007E20FA">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824C61" w:rsidRPr="007E20FA">
        <w:rPr>
          <w:sz w:val="28"/>
          <w:szCs w:val="28"/>
        </w:rPr>
        <w:t>»</w:t>
      </w:r>
      <w:r w:rsidR="00311C6D" w:rsidRPr="007E20FA">
        <w:rPr>
          <w:sz w:val="28"/>
          <w:szCs w:val="28"/>
        </w:rPr>
        <w:t xml:space="preserve">. </w:t>
      </w:r>
      <w:r w:rsidR="00251A54" w:rsidRPr="007E20FA">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sidR="00D54CD6" w:rsidRPr="007E20FA">
        <w:rPr>
          <w:sz w:val="28"/>
          <w:szCs w:val="28"/>
        </w:rPr>
        <w:t>3</w:t>
      </w:r>
      <w:r w:rsidR="00251A54" w:rsidRPr="007E20FA">
        <w:rPr>
          <w:sz w:val="28"/>
          <w:szCs w:val="28"/>
        </w:rPr>
        <w:t>.</w:t>
      </w:r>
    </w:p>
    <w:p w:rsidR="00251A54" w:rsidRPr="007E20FA" w:rsidRDefault="00251A54" w:rsidP="00251A54">
      <w:pPr>
        <w:autoSpaceDE w:val="0"/>
        <w:autoSpaceDN w:val="0"/>
        <w:adjustRightInd w:val="0"/>
        <w:ind w:firstLine="709"/>
        <w:contextualSpacing/>
        <w:jc w:val="both"/>
        <w:rPr>
          <w:kern w:val="2"/>
          <w:sz w:val="28"/>
          <w:szCs w:val="28"/>
        </w:rPr>
      </w:pPr>
    </w:p>
    <w:p w:rsidR="00345256" w:rsidRDefault="00345256" w:rsidP="00251A54">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3A5C" w:rsidRPr="007E20FA">
        <w:rPr>
          <w:kern w:val="2"/>
          <w:sz w:val="28"/>
          <w:szCs w:val="28"/>
        </w:rPr>
        <w:t>3</w:t>
      </w:r>
    </w:p>
    <w:p w:rsidR="00877A84" w:rsidRPr="007E20FA" w:rsidRDefault="00877A84" w:rsidP="00251A54">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должностных окладов работников, занимающих общеотраслевые должности руководителей структурных подразделений, специалистов и служащих, по ПКГ</w:t>
      </w:r>
    </w:p>
    <w:p w:rsidR="001E40D2" w:rsidRPr="007E20FA" w:rsidRDefault="001E40D2" w:rsidP="006109CE">
      <w:pPr>
        <w:autoSpaceDE w:val="0"/>
        <w:autoSpaceDN w:val="0"/>
        <w:adjustRightInd w:val="0"/>
        <w:spacing w:line="242" w:lineRule="auto"/>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E20FA" w:rsidTr="00877A84">
        <w:trPr>
          <w:tblHeader/>
        </w:trPr>
        <w:tc>
          <w:tcPr>
            <w:tcW w:w="3828"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c>
          <w:tcPr>
            <w:tcW w:w="3402" w:type="dxa"/>
          </w:tcPr>
          <w:p w:rsidR="00345256" w:rsidRPr="007E20FA" w:rsidRDefault="00345256" w:rsidP="00877A84">
            <w:pPr>
              <w:autoSpaceDE w:val="0"/>
              <w:autoSpaceDN w:val="0"/>
              <w:adjustRightInd w:val="0"/>
              <w:contextualSpacing/>
              <w:jc w:val="center"/>
              <w:rPr>
                <w:kern w:val="2"/>
                <w:sz w:val="28"/>
                <w:szCs w:val="28"/>
              </w:rPr>
            </w:pPr>
            <w:r w:rsidRPr="007E20FA">
              <w:rPr>
                <w:kern w:val="2"/>
                <w:sz w:val="28"/>
                <w:szCs w:val="28"/>
              </w:rPr>
              <w:t>Наименование</w:t>
            </w:r>
          </w:p>
          <w:p w:rsidR="00345256" w:rsidRPr="007E20FA" w:rsidRDefault="00345256" w:rsidP="00877A84">
            <w:pPr>
              <w:autoSpaceDE w:val="0"/>
              <w:autoSpaceDN w:val="0"/>
              <w:adjustRightInd w:val="0"/>
              <w:contextualSpacing/>
              <w:jc w:val="center"/>
              <w:rPr>
                <w:sz w:val="28"/>
                <w:szCs w:val="28"/>
              </w:rPr>
            </w:pPr>
            <w:r w:rsidRPr="007E20FA">
              <w:rPr>
                <w:kern w:val="2"/>
                <w:sz w:val="28"/>
                <w:szCs w:val="28"/>
              </w:rPr>
              <w:t>должности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E20FA" w:rsidTr="00345256">
        <w:trPr>
          <w:cantSplit/>
          <w:tblHeader/>
        </w:trPr>
        <w:tc>
          <w:tcPr>
            <w:tcW w:w="3828" w:type="dxa"/>
            <w:shd w:val="clear" w:color="auto" w:fill="auto"/>
          </w:tcPr>
          <w:p w:rsidR="00345256" w:rsidRPr="007E20FA" w:rsidRDefault="00345256"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r w:rsidRPr="007E20FA">
              <w:rPr>
                <w:sz w:val="28"/>
                <w:szCs w:val="28"/>
              </w:rPr>
              <w:t>2</w:t>
            </w:r>
          </w:p>
        </w:tc>
        <w:tc>
          <w:tcPr>
            <w:tcW w:w="3402" w:type="dxa"/>
          </w:tcPr>
          <w:p w:rsidR="00345256" w:rsidRPr="007E20FA" w:rsidRDefault="00CC2704" w:rsidP="00E25541">
            <w:pPr>
              <w:autoSpaceDE w:val="0"/>
              <w:autoSpaceDN w:val="0"/>
              <w:adjustRightInd w:val="0"/>
              <w:contextualSpacing/>
              <w:jc w:val="center"/>
              <w:rPr>
                <w:sz w:val="28"/>
                <w:szCs w:val="28"/>
              </w:rPr>
            </w:pPr>
            <w:r w:rsidRPr="007E20FA">
              <w:rPr>
                <w:sz w:val="28"/>
                <w:szCs w:val="28"/>
              </w:rPr>
              <w:t>3</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первого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both"/>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6204</w:t>
            </w:r>
          </w:p>
        </w:tc>
        <w:tc>
          <w:tcPr>
            <w:tcW w:w="3402" w:type="dxa"/>
          </w:tcPr>
          <w:p w:rsidR="00345256" w:rsidRPr="007E20FA" w:rsidRDefault="003562AD" w:rsidP="00E25541">
            <w:pPr>
              <w:autoSpaceDE w:val="0"/>
              <w:autoSpaceDN w:val="0"/>
              <w:adjustRightInd w:val="0"/>
              <w:contextualSpacing/>
              <w:rPr>
                <w:sz w:val="28"/>
                <w:szCs w:val="28"/>
              </w:rPr>
            </w:pPr>
            <w:r w:rsidRPr="007E20FA">
              <w:rPr>
                <w:sz w:val="28"/>
                <w:szCs w:val="28"/>
              </w:rPr>
              <w:t xml:space="preserve">агент; </w:t>
            </w:r>
            <w:r w:rsidR="00891480" w:rsidRPr="007E20FA">
              <w:rPr>
                <w:sz w:val="28"/>
                <w:szCs w:val="28"/>
              </w:rPr>
              <w:t xml:space="preserve">агент по снабжению; агент рекламный; архивариус; дежурный бюро пропусков; делопроизводитель; кассир; комендант; </w:t>
            </w:r>
            <w:r w:rsidR="007A652D" w:rsidRPr="007E20FA">
              <w:rPr>
                <w:sz w:val="28"/>
                <w:szCs w:val="28"/>
              </w:rPr>
              <w:lastRenderedPageBreak/>
              <w:t xml:space="preserve">оператор по диспетчерскому обслуживанию лифтов; паспортист; </w:t>
            </w:r>
            <w:r w:rsidR="00891480" w:rsidRPr="007E20FA">
              <w:rPr>
                <w:sz w:val="28"/>
                <w:szCs w:val="28"/>
              </w:rPr>
              <w:t>секретарь; секретарь-машинистка</w:t>
            </w:r>
            <w:r w:rsidRPr="007E20FA">
              <w:rPr>
                <w:sz w:val="28"/>
                <w:szCs w:val="28"/>
              </w:rPr>
              <w:t>; машинистка</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6504</w:t>
            </w:r>
          </w:p>
        </w:tc>
        <w:tc>
          <w:tcPr>
            <w:tcW w:w="3402" w:type="dxa"/>
          </w:tcPr>
          <w:p w:rsidR="00891480" w:rsidRPr="007E20FA" w:rsidRDefault="00891480"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162231" w:rsidRPr="007E20FA">
              <w:rPr>
                <w:sz w:val="28"/>
                <w:szCs w:val="28"/>
              </w:rPr>
              <w:t>«</w:t>
            </w:r>
            <w:r w:rsidRPr="007E20FA">
              <w:rPr>
                <w:sz w:val="28"/>
                <w:szCs w:val="28"/>
              </w:rPr>
              <w:t>старший</w:t>
            </w:r>
            <w:r w:rsidR="00162231" w:rsidRPr="007E20FA">
              <w:rPr>
                <w:sz w:val="28"/>
                <w:szCs w:val="28"/>
              </w:rPr>
              <w:t>»</w:t>
            </w:r>
          </w:p>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второго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6827</w:t>
            </w:r>
          </w:p>
        </w:tc>
        <w:tc>
          <w:tcPr>
            <w:tcW w:w="3402" w:type="dxa"/>
          </w:tcPr>
          <w:p w:rsidR="00345256" w:rsidRPr="007E20FA" w:rsidRDefault="00891480" w:rsidP="00E25541">
            <w:pPr>
              <w:autoSpaceDE w:val="0"/>
              <w:autoSpaceDN w:val="0"/>
              <w:adjustRightInd w:val="0"/>
              <w:contextualSpacing/>
              <w:rPr>
                <w:sz w:val="28"/>
                <w:szCs w:val="28"/>
              </w:rPr>
            </w:pPr>
            <w:r w:rsidRPr="007E20FA">
              <w:rPr>
                <w:sz w:val="28"/>
                <w:szCs w:val="28"/>
              </w:rPr>
              <w:t>администратор;</w:t>
            </w:r>
            <w:r w:rsidR="003562AD" w:rsidRPr="007E20FA">
              <w:rPr>
                <w:sz w:val="28"/>
                <w:szCs w:val="28"/>
              </w:rPr>
              <w:t xml:space="preserve"> диспетчер; </w:t>
            </w:r>
            <w:r w:rsidRPr="007E20FA">
              <w:rPr>
                <w:sz w:val="28"/>
                <w:szCs w:val="28"/>
              </w:rPr>
              <w:t xml:space="preserve">инспектор по кадрам; </w:t>
            </w:r>
            <w:r w:rsidR="00C76528" w:rsidRPr="007E20FA">
              <w:rPr>
                <w:sz w:val="28"/>
                <w:szCs w:val="28"/>
              </w:rPr>
              <w:t xml:space="preserve">инспектор по контролю за исполнением поручений; </w:t>
            </w:r>
            <w:r w:rsidRPr="007E20FA">
              <w:rPr>
                <w:sz w:val="28"/>
                <w:szCs w:val="28"/>
              </w:rPr>
              <w:t xml:space="preserve">лаборант; секретарь руководителя; техник; </w:t>
            </w:r>
            <w:r w:rsidR="00C76528" w:rsidRPr="007E20FA">
              <w:rPr>
                <w:sz w:val="28"/>
                <w:szCs w:val="28"/>
              </w:rPr>
              <w:t xml:space="preserve">техник-лаборант; </w:t>
            </w:r>
            <w:r w:rsidRPr="007E20FA">
              <w:rPr>
                <w:sz w:val="28"/>
                <w:szCs w:val="28"/>
              </w:rPr>
              <w:t>техник-программист</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7171</w:t>
            </w:r>
          </w:p>
        </w:tc>
        <w:tc>
          <w:tcPr>
            <w:tcW w:w="3402" w:type="dxa"/>
          </w:tcPr>
          <w:p w:rsidR="00721064" w:rsidRPr="007E20FA" w:rsidRDefault="00721064" w:rsidP="00E25541">
            <w:pPr>
              <w:autoSpaceDE w:val="0"/>
              <w:autoSpaceDN w:val="0"/>
              <w:adjustRightInd w:val="0"/>
              <w:contextualSpacing/>
              <w:rPr>
                <w:sz w:val="28"/>
                <w:szCs w:val="28"/>
              </w:rPr>
            </w:pPr>
            <w:r w:rsidRPr="007E20FA">
              <w:rPr>
                <w:sz w:val="28"/>
                <w:szCs w:val="28"/>
              </w:rPr>
              <w:t>заведующий канцелярией; заведующий складом; заведующий хозяйством.</w:t>
            </w:r>
          </w:p>
          <w:p w:rsidR="00721064"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производное должностное наименование </w:t>
            </w:r>
            <w:r w:rsidR="00877A84">
              <w:rPr>
                <w:sz w:val="28"/>
                <w:szCs w:val="28"/>
              </w:rPr>
              <w:t>«</w:t>
            </w:r>
            <w:r w:rsidRPr="007E20FA">
              <w:rPr>
                <w:sz w:val="28"/>
                <w:szCs w:val="28"/>
              </w:rPr>
              <w:t>старший</w:t>
            </w:r>
            <w:r w:rsidR="00877A84">
              <w:rPr>
                <w:sz w:val="28"/>
                <w:szCs w:val="28"/>
              </w:rPr>
              <w:t>»</w:t>
            </w:r>
            <w:r w:rsidRPr="007E20FA">
              <w:rPr>
                <w:sz w:val="28"/>
                <w:szCs w:val="28"/>
              </w:rPr>
              <w:t>.</w:t>
            </w:r>
          </w:p>
          <w:p w:rsidR="00345256"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квалификационного уровня, по которым устанавливается II внутридолжностная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7531</w:t>
            </w:r>
          </w:p>
        </w:tc>
        <w:tc>
          <w:tcPr>
            <w:tcW w:w="3402" w:type="dxa"/>
          </w:tcPr>
          <w:p w:rsidR="00C949AF" w:rsidRPr="007E20FA" w:rsidRDefault="00C949AF" w:rsidP="00E25541">
            <w:pPr>
              <w:autoSpaceDE w:val="0"/>
              <w:autoSpaceDN w:val="0"/>
              <w:adjustRightInd w:val="0"/>
              <w:contextualSpacing/>
              <w:rPr>
                <w:sz w:val="28"/>
                <w:szCs w:val="28"/>
              </w:rPr>
            </w:pPr>
            <w:r w:rsidRPr="007E20FA">
              <w:rPr>
                <w:sz w:val="28"/>
                <w:szCs w:val="28"/>
              </w:rPr>
              <w:t>начальник хозяйственного отдела.</w:t>
            </w:r>
          </w:p>
          <w:p w:rsidR="00345256" w:rsidRPr="007E20FA" w:rsidRDefault="00C949AF"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lastRenderedPageBreak/>
              <w:t xml:space="preserve">первого </w:t>
            </w:r>
            <w:r w:rsidRPr="007E20FA">
              <w:rPr>
                <w:sz w:val="28"/>
                <w:szCs w:val="28"/>
              </w:rPr>
              <w:t>квалификационного уровня, по которым устанавливается I внутридолжностная категори</w:t>
            </w:r>
            <w:r w:rsidR="00FB7859" w:rsidRPr="007E20FA">
              <w:rPr>
                <w:sz w:val="28"/>
                <w:szCs w:val="28"/>
              </w:rPr>
              <w:t>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4-й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0861E4" w:rsidRPr="007E20FA" w:rsidRDefault="00877A84" w:rsidP="00E25541">
            <w:pPr>
              <w:autoSpaceDE w:val="0"/>
              <w:autoSpaceDN w:val="0"/>
              <w:adjustRightInd w:val="0"/>
              <w:contextualSpacing/>
              <w:jc w:val="both"/>
              <w:rPr>
                <w:sz w:val="28"/>
                <w:szCs w:val="28"/>
              </w:rPr>
            </w:pPr>
            <w:r>
              <w:rPr>
                <w:sz w:val="28"/>
                <w:szCs w:val="28"/>
              </w:rPr>
              <w:t>д</w:t>
            </w:r>
            <w:r w:rsidR="000861E4" w:rsidRPr="007E20FA">
              <w:rPr>
                <w:sz w:val="28"/>
                <w:szCs w:val="28"/>
              </w:rPr>
              <w:t xml:space="preserve">олжности служащих </w:t>
            </w:r>
            <w:r w:rsidR="00FB7859" w:rsidRPr="007E20FA">
              <w:rPr>
                <w:sz w:val="28"/>
                <w:szCs w:val="28"/>
              </w:rPr>
              <w:t xml:space="preserve">первого </w:t>
            </w:r>
            <w:r w:rsidR="000861E4" w:rsidRPr="007E20FA">
              <w:rPr>
                <w:sz w:val="28"/>
                <w:szCs w:val="28"/>
              </w:rPr>
              <w:t>квалификационного уровня, по которым может</w:t>
            </w:r>
          </w:p>
          <w:p w:rsidR="00345256" w:rsidRPr="007E20FA" w:rsidRDefault="000861E4" w:rsidP="00877A84">
            <w:pPr>
              <w:autoSpaceDE w:val="0"/>
              <w:autoSpaceDN w:val="0"/>
              <w:adjustRightInd w:val="0"/>
              <w:contextualSpacing/>
              <w:rPr>
                <w:sz w:val="28"/>
                <w:szCs w:val="28"/>
              </w:rPr>
            </w:pPr>
            <w:r w:rsidRPr="007E20FA">
              <w:rPr>
                <w:sz w:val="28"/>
                <w:szCs w:val="28"/>
              </w:rPr>
              <w:t xml:space="preserve">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rPr>
                <w:sz w:val="28"/>
                <w:szCs w:val="28"/>
              </w:rPr>
            </w:pPr>
            <w:r w:rsidRPr="007E20FA">
              <w:rPr>
                <w:sz w:val="28"/>
                <w:szCs w:val="28"/>
              </w:rPr>
              <w:t>5-й квалификационный уровень</w:t>
            </w:r>
          </w:p>
          <w:p w:rsidR="000B1181" w:rsidRPr="007E20FA" w:rsidRDefault="000B1181" w:rsidP="00E25541">
            <w:pPr>
              <w:autoSpaceDE w:val="0"/>
              <w:autoSpaceDN w:val="0"/>
              <w:adjustRightInd w:val="0"/>
              <w:contextualSpacing/>
              <w:jc w:val="both"/>
              <w:rPr>
                <w:sz w:val="28"/>
                <w:szCs w:val="28"/>
              </w:rPr>
            </w:pP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1969A3" w:rsidP="005A3A39">
            <w:pPr>
              <w:autoSpaceDE w:val="0"/>
              <w:autoSpaceDN w:val="0"/>
              <w:adjustRightInd w:val="0"/>
              <w:contextualSpacing/>
              <w:jc w:val="center"/>
              <w:rPr>
                <w:sz w:val="28"/>
                <w:szCs w:val="28"/>
              </w:rPr>
            </w:pPr>
            <w:r w:rsidRPr="007E20FA">
              <w:rPr>
                <w:sz w:val="28"/>
                <w:szCs w:val="28"/>
              </w:rPr>
              <w:t>1005</w:t>
            </w:r>
            <w:r w:rsidR="005A3A39" w:rsidRPr="007E20FA">
              <w:rPr>
                <w:sz w:val="28"/>
                <w:szCs w:val="28"/>
              </w:rPr>
              <w:t>2</w:t>
            </w:r>
          </w:p>
        </w:tc>
        <w:tc>
          <w:tcPr>
            <w:tcW w:w="3402" w:type="dxa"/>
          </w:tcPr>
          <w:p w:rsidR="00FD2896" w:rsidRPr="007E20FA" w:rsidRDefault="00FD2896" w:rsidP="00E25541">
            <w:pPr>
              <w:autoSpaceDE w:val="0"/>
              <w:autoSpaceDN w:val="0"/>
              <w:adjustRightInd w:val="0"/>
              <w:contextualSpacing/>
              <w:rPr>
                <w:sz w:val="28"/>
                <w:szCs w:val="28"/>
              </w:rPr>
            </w:pPr>
            <w:r w:rsidRPr="007E20FA">
              <w:rPr>
                <w:sz w:val="28"/>
                <w:szCs w:val="28"/>
              </w:rPr>
              <w:t>начальник гаража; начальник (заведующий) мастерской; начальник цеха (участка)</w:t>
            </w:r>
          </w:p>
          <w:p w:rsidR="000B1181" w:rsidRPr="007E20FA" w:rsidRDefault="000B1181"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третьего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3402"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3402" w:type="dxa"/>
          </w:tcPr>
          <w:p w:rsidR="00F82D64" w:rsidRPr="007E20FA" w:rsidRDefault="00B673BB" w:rsidP="00425BEC">
            <w:pPr>
              <w:autoSpaceDE w:val="0"/>
              <w:autoSpaceDN w:val="0"/>
              <w:adjustRightInd w:val="0"/>
              <w:contextualSpacing/>
              <w:rPr>
                <w:sz w:val="28"/>
                <w:szCs w:val="28"/>
              </w:rPr>
            </w:pPr>
            <w:r w:rsidRPr="007E20FA">
              <w:rPr>
                <w:sz w:val="28"/>
                <w:szCs w:val="28"/>
              </w:rPr>
              <w:t xml:space="preserve">архитектор; </w:t>
            </w:r>
            <w:r w:rsidR="002B760C" w:rsidRPr="007E20FA">
              <w:rPr>
                <w:sz w:val="28"/>
                <w:szCs w:val="28"/>
              </w:rPr>
              <w:t xml:space="preserve">бухгалтер; бухгалтер-ревизор; документовед; инженер; </w:t>
            </w:r>
            <w:r w:rsidRPr="007E20FA">
              <w:rPr>
                <w:sz w:val="28"/>
                <w:szCs w:val="28"/>
              </w:rPr>
              <w:t xml:space="preserve">инженер по ремонту; </w:t>
            </w:r>
            <w:r w:rsidR="002B760C" w:rsidRPr="007E20FA">
              <w:rPr>
                <w:sz w:val="28"/>
                <w:szCs w:val="28"/>
              </w:rPr>
              <w:t>инженер-программист (программист); инженер-электроник (электроник); инженер-энергетик (энергетик);</w:t>
            </w:r>
            <w:r w:rsidR="00877A84">
              <w:rPr>
                <w:sz w:val="28"/>
                <w:szCs w:val="28"/>
              </w:rPr>
              <w:t xml:space="preserve"> </w:t>
            </w:r>
            <w:r w:rsidR="00073DCF">
              <w:rPr>
                <w:sz w:val="28"/>
                <w:szCs w:val="28"/>
              </w:rPr>
              <w:t xml:space="preserve"> </w:t>
            </w:r>
            <w:r w:rsidR="003562AD" w:rsidRPr="007E20FA">
              <w:rPr>
                <w:sz w:val="28"/>
                <w:szCs w:val="28"/>
              </w:rPr>
              <w:t xml:space="preserve">менеджер; </w:t>
            </w:r>
            <w:r w:rsidR="004245AA" w:rsidRPr="007E20FA">
              <w:rPr>
                <w:sz w:val="28"/>
                <w:szCs w:val="28"/>
              </w:rPr>
              <w:t xml:space="preserve">менеджер </w:t>
            </w:r>
            <w:r w:rsidR="002B760C" w:rsidRPr="007E20FA">
              <w:rPr>
                <w:sz w:val="28"/>
                <w:szCs w:val="28"/>
              </w:rPr>
              <w:t xml:space="preserve">по связям с общественностью; </w:t>
            </w:r>
            <w:r w:rsidR="004245AA" w:rsidRPr="007E20FA">
              <w:rPr>
                <w:sz w:val="28"/>
                <w:szCs w:val="28"/>
              </w:rPr>
              <w:t>специалист по кадрам;</w:t>
            </w:r>
            <w:r w:rsidR="003562AD" w:rsidRPr="007E20FA">
              <w:rPr>
                <w:sz w:val="28"/>
                <w:szCs w:val="28"/>
              </w:rPr>
              <w:t xml:space="preserve"> специалист</w:t>
            </w:r>
            <w:r w:rsidR="00073DCF">
              <w:rPr>
                <w:sz w:val="28"/>
                <w:szCs w:val="28"/>
              </w:rPr>
              <w:t xml:space="preserve"> </w:t>
            </w:r>
            <w:r w:rsidR="003562AD" w:rsidRPr="007E20FA">
              <w:rPr>
                <w:sz w:val="28"/>
                <w:szCs w:val="28"/>
              </w:rPr>
              <w:t xml:space="preserve"> по маркетингу;</w:t>
            </w:r>
            <w:r w:rsidR="00877A84">
              <w:rPr>
                <w:sz w:val="28"/>
                <w:szCs w:val="28"/>
              </w:rPr>
              <w:t xml:space="preserve"> </w:t>
            </w:r>
            <w:r w:rsidR="00073DCF">
              <w:rPr>
                <w:sz w:val="28"/>
                <w:szCs w:val="28"/>
              </w:rPr>
              <w:t xml:space="preserve"> </w:t>
            </w:r>
            <w:r w:rsidR="004245AA" w:rsidRPr="007E20FA">
              <w:rPr>
                <w:sz w:val="28"/>
                <w:szCs w:val="28"/>
              </w:rPr>
              <w:t xml:space="preserve">специалист по связям с общественностью; </w:t>
            </w:r>
            <w:r w:rsidR="002B760C" w:rsidRPr="007E20FA">
              <w:rPr>
                <w:sz w:val="28"/>
                <w:szCs w:val="28"/>
              </w:rPr>
              <w:t xml:space="preserve">экономист; экономист по бухгалтерскому учету и анализу хозяйственной деятельности; экономист по договорной и претензионной работе; экономист по </w:t>
            </w:r>
            <w:r w:rsidR="002B760C" w:rsidRPr="007E20FA">
              <w:rPr>
                <w:sz w:val="28"/>
                <w:szCs w:val="28"/>
              </w:rPr>
              <w:lastRenderedPageBreak/>
              <w:t>материально-техническому снабжению; экономист по планированию; юрисконсульт</w:t>
            </w:r>
            <w:r w:rsidR="00F82D64" w:rsidRPr="007E20FA">
              <w:rPr>
                <w:sz w:val="28"/>
                <w:szCs w:val="28"/>
              </w:rPr>
              <w:t>; инженер-</w:t>
            </w:r>
            <w:r w:rsidR="00425BEC" w:rsidRPr="007E20FA">
              <w:rPr>
                <w:sz w:val="28"/>
                <w:szCs w:val="28"/>
              </w:rPr>
              <w:t>технолог (техно</w:t>
            </w:r>
            <w:r w:rsidR="00F82D64" w:rsidRPr="007E20FA">
              <w:rPr>
                <w:sz w:val="28"/>
                <w:szCs w:val="28"/>
              </w:rPr>
              <w:t>лог); инженер-конструктор (конструктор</w:t>
            </w:r>
            <w:r w:rsidR="00425BEC" w:rsidRPr="007E20FA">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8278</w:t>
            </w:r>
          </w:p>
        </w:tc>
        <w:tc>
          <w:tcPr>
            <w:tcW w:w="3402" w:type="dxa"/>
          </w:tcPr>
          <w:p w:rsidR="00345256" w:rsidRPr="007E20FA" w:rsidRDefault="00DF70DB" w:rsidP="00E25541">
            <w:pPr>
              <w:autoSpaceDE w:val="0"/>
              <w:autoSpaceDN w:val="0"/>
              <w:adjustRightInd w:val="0"/>
              <w:contextualSpacing/>
              <w:rPr>
                <w:sz w:val="28"/>
                <w:szCs w:val="28"/>
              </w:rPr>
            </w:pPr>
            <w:r w:rsidRPr="007E20FA">
              <w:rPr>
                <w:sz w:val="28"/>
                <w:szCs w:val="28"/>
              </w:rPr>
              <w:t xml:space="preserve">должности служащих </w:t>
            </w:r>
            <w:r w:rsidR="00E97589" w:rsidRPr="007E20FA">
              <w:rPr>
                <w:sz w:val="28"/>
                <w:szCs w:val="28"/>
              </w:rPr>
              <w:t xml:space="preserve">первого </w:t>
            </w:r>
            <w:r w:rsidRPr="007E20FA">
              <w:rPr>
                <w:sz w:val="28"/>
                <w:szCs w:val="28"/>
              </w:rPr>
              <w:t>квалификационного уровня, по которым может устанавливаться II внутридолжностная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8689</w:t>
            </w:r>
          </w:p>
        </w:tc>
        <w:tc>
          <w:tcPr>
            <w:tcW w:w="3402" w:type="dxa"/>
          </w:tcPr>
          <w:p w:rsidR="00345256" w:rsidRPr="007E20FA" w:rsidRDefault="00DA0826" w:rsidP="00E25541">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w:t>
            </w:r>
            <w:r w:rsidR="007B6AF5" w:rsidRPr="007E20FA">
              <w:rPr>
                <w:sz w:val="28"/>
                <w:szCs w:val="28"/>
              </w:rPr>
              <w:t xml:space="preserve">I </w:t>
            </w:r>
            <w:r w:rsidRPr="007E20FA">
              <w:rPr>
                <w:sz w:val="28"/>
                <w:szCs w:val="28"/>
              </w:rPr>
              <w:t>внутридолжностная категория</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shd w:val="clear" w:color="auto" w:fill="auto"/>
          </w:tcPr>
          <w:p w:rsidR="00345256" w:rsidRPr="007E20FA" w:rsidRDefault="00D53A5C" w:rsidP="00E25541">
            <w:pPr>
              <w:autoSpaceDE w:val="0"/>
              <w:autoSpaceDN w:val="0"/>
              <w:adjustRightInd w:val="0"/>
              <w:contextualSpacing/>
              <w:jc w:val="center"/>
              <w:rPr>
                <w:sz w:val="28"/>
                <w:szCs w:val="28"/>
              </w:rPr>
            </w:pPr>
            <w:r w:rsidRPr="007E20FA">
              <w:rPr>
                <w:sz w:val="28"/>
                <w:szCs w:val="28"/>
              </w:rPr>
              <w:t>91</w:t>
            </w:r>
            <w:r w:rsidR="001969A3" w:rsidRPr="007E20FA">
              <w:rPr>
                <w:sz w:val="28"/>
                <w:szCs w:val="28"/>
              </w:rPr>
              <w:t>20</w:t>
            </w:r>
          </w:p>
        </w:tc>
        <w:tc>
          <w:tcPr>
            <w:tcW w:w="3402" w:type="dxa"/>
          </w:tcPr>
          <w:p w:rsidR="00345256" w:rsidRPr="007E20FA" w:rsidRDefault="00DA0826" w:rsidP="00877A84">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345256" w:rsidRPr="007E20FA" w:rsidTr="00345256">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5-й квалификационный уровень</w:t>
            </w:r>
          </w:p>
        </w:tc>
        <w:tc>
          <w:tcPr>
            <w:tcW w:w="2976" w:type="dxa"/>
            <w:shd w:val="clear" w:color="auto" w:fill="auto"/>
          </w:tcPr>
          <w:p w:rsidR="00345256" w:rsidRPr="007E20FA" w:rsidRDefault="001969A3" w:rsidP="00D53A5C">
            <w:pPr>
              <w:autoSpaceDE w:val="0"/>
              <w:autoSpaceDN w:val="0"/>
              <w:adjustRightInd w:val="0"/>
              <w:contextualSpacing/>
              <w:jc w:val="center"/>
              <w:rPr>
                <w:sz w:val="28"/>
                <w:szCs w:val="28"/>
              </w:rPr>
            </w:pPr>
            <w:r w:rsidRPr="007E20FA">
              <w:rPr>
                <w:sz w:val="28"/>
                <w:szCs w:val="28"/>
              </w:rPr>
              <w:t>957</w:t>
            </w:r>
            <w:r w:rsidR="00D53A5C" w:rsidRPr="007E20FA">
              <w:rPr>
                <w:sz w:val="28"/>
                <w:szCs w:val="28"/>
              </w:rPr>
              <w:t>7</w:t>
            </w:r>
          </w:p>
        </w:tc>
        <w:tc>
          <w:tcPr>
            <w:tcW w:w="3402" w:type="dxa"/>
          </w:tcPr>
          <w:p w:rsidR="00345256" w:rsidRPr="007E20FA" w:rsidRDefault="009C1D24" w:rsidP="00E25541">
            <w:pPr>
              <w:autoSpaceDE w:val="0"/>
              <w:autoSpaceDN w:val="0"/>
              <w:adjustRightInd w:val="0"/>
              <w:contextualSpacing/>
              <w:rPr>
                <w:sz w:val="28"/>
                <w:szCs w:val="28"/>
              </w:rPr>
            </w:pPr>
            <w:r w:rsidRPr="007E20FA">
              <w:rPr>
                <w:sz w:val="28"/>
                <w:szCs w:val="28"/>
              </w:rPr>
              <w:t>заместитель главного бухгалтера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ПКГ «Общеотраслевые должности служащих четвертого уровня»</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tc>
        <w:tc>
          <w:tcPr>
            <w:tcW w:w="3402" w:type="dxa"/>
          </w:tcPr>
          <w:p w:rsidR="000B1181" w:rsidRPr="007E20FA" w:rsidRDefault="000B1181" w:rsidP="00E25541">
            <w:pPr>
              <w:autoSpaceDE w:val="0"/>
              <w:autoSpaceDN w:val="0"/>
              <w:adjustRightInd w:val="0"/>
              <w:contextualSpacing/>
              <w:jc w:val="both"/>
              <w:rPr>
                <w:sz w:val="28"/>
                <w:szCs w:val="28"/>
              </w:rPr>
            </w:pPr>
          </w:p>
        </w:tc>
      </w:tr>
      <w:tr w:rsidR="000B1181" w:rsidRPr="007E20FA" w:rsidTr="00FF17B6">
        <w:trPr>
          <w:trHeight w:val="1786"/>
        </w:trPr>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1-й квалификационный уровень</w:t>
            </w:r>
            <w:r w:rsidR="00877A84">
              <w:rPr>
                <w:sz w:val="28"/>
                <w:szCs w:val="28"/>
              </w:rPr>
              <w:t>:</w:t>
            </w:r>
          </w:p>
          <w:p w:rsidR="000B1181" w:rsidRDefault="000B1181" w:rsidP="00E25541">
            <w:pPr>
              <w:autoSpaceDE w:val="0"/>
              <w:autoSpaceDN w:val="0"/>
              <w:adjustRightInd w:val="0"/>
              <w:contextualSpacing/>
              <w:jc w:val="both"/>
              <w:rPr>
                <w:sz w:val="28"/>
                <w:szCs w:val="28"/>
              </w:rPr>
            </w:pPr>
            <w:r w:rsidRPr="007E20FA">
              <w:rPr>
                <w:sz w:val="28"/>
                <w:szCs w:val="28"/>
                <w:lang w:val="en-US"/>
              </w:rPr>
              <w:t>I</w:t>
            </w:r>
            <w:r w:rsidRPr="007E20FA">
              <w:rPr>
                <w:sz w:val="28"/>
                <w:szCs w:val="28"/>
              </w:rPr>
              <w:t xml:space="preserve"> – </w:t>
            </w:r>
            <w:r w:rsidRPr="007E20FA">
              <w:rPr>
                <w:sz w:val="28"/>
                <w:szCs w:val="28"/>
                <w:lang w:val="en-US"/>
              </w:rPr>
              <w:t>III</w:t>
            </w:r>
            <w:r w:rsidRPr="007E20FA">
              <w:rPr>
                <w:sz w:val="28"/>
                <w:szCs w:val="28"/>
              </w:rPr>
              <w:t xml:space="preserve"> группы по оплате труда руководителей</w:t>
            </w:r>
          </w:p>
          <w:p w:rsidR="00877A84" w:rsidRPr="007E20FA" w:rsidRDefault="00877A84" w:rsidP="00E25541">
            <w:pPr>
              <w:autoSpaceDE w:val="0"/>
              <w:autoSpaceDN w:val="0"/>
              <w:adjustRightInd w:val="0"/>
              <w:contextualSpacing/>
              <w:jc w:val="both"/>
              <w:rPr>
                <w:sz w:val="28"/>
                <w:szCs w:val="28"/>
              </w:rPr>
            </w:pPr>
          </w:p>
          <w:p w:rsidR="000B1181" w:rsidRPr="007E20FA" w:rsidRDefault="000B1181" w:rsidP="00E25541">
            <w:pPr>
              <w:autoSpaceDE w:val="0"/>
              <w:autoSpaceDN w:val="0"/>
              <w:adjustRightInd w:val="0"/>
              <w:contextualSpacing/>
              <w:jc w:val="both"/>
              <w:outlineLvl w:val="0"/>
              <w:rPr>
                <w:sz w:val="28"/>
                <w:szCs w:val="28"/>
              </w:rPr>
            </w:pPr>
            <w:r w:rsidRPr="007E20FA">
              <w:rPr>
                <w:sz w:val="28"/>
                <w:szCs w:val="28"/>
                <w:lang w:val="en-US"/>
              </w:rPr>
              <w:t>IV</w:t>
            </w:r>
            <w:r w:rsidRPr="007E20FA">
              <w:rPr>
                <w:sz w:val="28"/>
                <w:szCs w:val="28"/>
              </w:rPr>
              <w:t xml:space="preserve"> – </w:t>
            </w:r>
            <w:r w:rsidRPr="007E20FA">
              <w:rPr>
                <w:sz w:val="28"/>
                <w:szCs w:val="28"/>
                <w:lang w:val="en-US"/>
              </w:rPr>
              <w:t>V</w:t>
            </w:r>
            <w:r w:rsidRPr="007E20FA">
              <w:rPr>
                <w:sz w:val="28"/>
                <w:szCs w:val="28"/>
              </w:rPr>
              <w:t xml:space="preserve"> группы по оплате труда руководителей</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0B1181"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10559</w:t>
            </w:r>
          </w:p>
          <w:p w:rsidR="000B1181" w:rsidRDefault="000B1181"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10052</w:t>
            </w:r>
          </w:p>
        </w:tc>
        <w:tc>
          <w:tcPr>
            <w:tcW w:w="3402" w:type="dxa"/>
          </w:tcPr>
          <w:p w:rsidR="000B1181" w:rsidRPr="007E20FA" w:rsidRDefault="004C676A" w:rsidP="00E25541">
            <w:pPr>
              <w:autoSpaceDE w:val="0"/>
              <w:autoSpaceDN w:val="0"/>
              <w:adjustRightInd w:val="0"/>
              <w:contextualSpacing/>
              <w:rPr>
                <w:sz w:val="28"/>
                <w:szCs w:val="28"/>
              </w:rPr>
            </w:pPr>
            <w:r w:rsidRPr="007E20FA">
              <w:rPr>
                <w:sz w:val="28"/>
                <w:szCs w:val="28"/>
              </w:rPr>
              <w:t xml:space="preserve">начальник отдела кадров (спецотдела и др.); </w:t>
            </w:r>
            <w:r w:rsidR="002C34F2" w:rsidRPr="007E20FA">
              <w:rPr>
                <w:sz w:val="28"/>
                <w:szCs w:val="28"/>
              </w:rPr>
              <w:t xml:space="preserve">начальник отдела маркетинга; </w:t>
            </w:r>
            <w:r w:rsidRPr="007E20FA">
              <w:rPr>
                <w:sz w:val="28"/>
                <w:szCs w:val="28"/>
              </w:rPr>
              <w:t xml:space="preserve">начальник отдела материально-технического снабжения; начальник отдела по связям с общественностью; начальник планово-экономического отдела; </w:t>
            </w:r>
            <w:r w:rsidRPr="007E20FA">
              <w:rPr>
                <w:sz w:val="28"/>
                <w:szCs w:val="28"/>
              </w:rPr>
              <w:lastRenderedPageBreak/>
              <w:t>начальник технического отдела</w:t>
            </w:r>
            <w:r w:rsidR="00611438" w:rsidRPr="007E20FA">
              <w:rPr>
                <w:sz w:val="28"/>
                <w:szCs w:val="28"/>
              </w:rPr>
              <w:t>; начальник юридического отдела</w:t>
            </w:r>
          </w:p>
        </w:tc>
      </w:tr>
      <w:tr w:rsidR="000B1181" w:rsidRPr="007E20FA" w:rsidTr="00345256">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lastRenderedPageBreak/>
              <w:t>2-й квалификационный уровень</w:t>
            </w:r>
          </w:p>
        </w:tc>
        <w:tc>
          <w:tcPr>
            <w:tcW w:w="2976" w:type="dxa"/>
            <w:shd w:val="clear" w:color="auto" w:fill="auto"/>
          </w:tcPr>
          <w:p w:rsidR="000B1181" w:rsidRPr="007E20FA" w:rsidRDefault="001969A3" w:rsidP="00E25541">
            <w:pPr>
              <w:autoSpaceDE w:val="0"/>
              <w:autoSpaceDN w:val="0"/>
              <w:adjustRightInd w:val="0"/>
              <w:contextualSpacing/>
              <w:jc w:val="center"/>
              <w:rPr>
                <w:sz w:val="28"/>
                <w:szCs w:val="28"/>
              </w:rPr>
            </w:pPr>
            <w:r w:rsidRPr="007E20FA">
              <w:rPr>
                <w:sz w:val="28"/>
                <w:szCs w:val="28"/>
              </w:rPr>
              <w:t>11088</w:t>
            </w:r>
          </w:p>
        </w:tc>
        <w:tc>
          <w:tcPr>
            <w:tcW w:w="3402" w:type="dxa"/>
          </w:tcPr>
          <w:p w:rsidR="000B1181" w:rsidRPr="007E20FA" w:rsidRDefault="00877A84" w:rsidP="00E25541">
            <w:pPr>
              <w:autoSpaceDE w:val="0"/>
              <w:autoSpaceDN w:val="0"/>
              <w:adjustRightInd w:val="0"/>
              <w:contextualSpacing/>
              <w:rPr>
                <w:sz w:val="28"/>
                <w:szCs w:val="28"/>
              </w:rPr>
            </w:pPr>
            <w:r>
              <w:rPr>
                <w:sz w:val="28"/>
                <w:szCs w:val="28"/>
              </w:rPr>
              <w:t>г</w:t>
            </w:r>
            <w:r w:rsidR="004C676A" w:rsidRPr="007E20FA">
              <w:rPr>
                <w:sz w:val="28"/>
                <w:szCs w:val="28"/>
              </w:rPr>
              <w:t>лавный</w:t>
            </w:r>
            <w:r w:rsidR="007B6AF5" w:rsidRPr="007E20FA">
              <w:rPr>
                <w:sz w:val="28"/>
                <w:szCs w:val="28"/>
              </w:rPr>
              <w:t xml:space="preserve"> (</w:t>
            </w:r>
            <w:r w:rsidR="0042097F" w:rsidRPr="007E20FA">
              <w:rPr>
                <w:sz w:val="28"/>
                <w:szCs w:val="28"/>
              </w:rPr>
              <w:t xml:space="preserve">аналитик; диспетчер, конструктор, металлург, метролог, </w:t>
            </w:r>
            <w:r w:rsidR="004C676A" w:rsidRPr="007E20FA">
              <w:rPr>
                <w:sz w:val="28"/>
                <w:szCs w:val="28"/>
              </w:rPr>
              <w:t xml:space="preserve">механик, </w:t>
            </w:r>
            <w:r w:rsidR="0042097F" w:rsidRPr="007E20FA">
              <w:rPr>
                <w:sz w:val="28"/>
                <w:szCs w:val="28"/>
              </w:rPr>
              <w:t>сварщик, специалист по защите информации, технолог, эксперт;</w:t>
            </w:r>
            <w:r>
              <w:rPr>
                <w:sz w:val="28"/>
                <w:szCs w:val="28"/>
              </w:rPr>
              <w:t xml:space="preserve"> </w:t>
            </w:r>
            <w:r w:rsidR="004C676A" w:rsidRPr="007E20FA">
              <w:rPr>
                <w:sz w:val="28"/>
                <w:szCs w:val="28"/>
              </w:rPr>
              <w:t>энергетик)</w:t>
            </w:r>
          </w:p>
        </w:tc>
      </w:tr>
    </w:tbl>
    <w:p w:rsidR="00C379DB" w:rsidRPr="007E20FA" w:rsidRDefault="00C379DB" w:rsidP="00E25541">
      <w:pPr>
        <w:autoSpaceDE w:val="0"/>
        <w:autoSpaceDN w:val="0"/>
        <w:adjustRightInd w:val="0"/>
        <w:ind w:firstLine="709"/>
        <w:contextualSpacing/>
        <w:jc w:val="both"/>
        <w:rPr>
          <w:sz w:val="28"/>
          <w:szCs w:val="28"/>
        </w:rPr>
      </w:pPr>
    </w:p>
    <w:p w:rsidR="00251A54" w:rsidRPr="007E20FA" w:rsidRDefault="00AF3F65" w:rsidP="00251A54">
      <w:pPr>
        <w:autoSpaceDE w:val="0"/>
        <w:autoSpaceDN w:val="0"/>
        <w:adjustRightInd w:val="0"/>
        <w:spacing w:line="252" w:lineRule="auto"/>
        <w:ind w:firstLine="709"/>
        <w:jc w:val="both"/>
        <w:rPr>
          <w:sz w:val="28"/>
          <w:szCs w:val="28"/>
        </w:rPr>
      </w:pPr>
      <w:r w:rsidRPr="007E20FA">
        <w:rPr>
          <w:sz w:val="28"/>
          <w:szCs w:val="28"/>
        </w:rPr>
        <w:t>2.2.4.</w:t>
      </w:r>
      <w:r w:rsidR="00311C6D" w:rsidRPr="007E20FA">
        <w:rPr>
          <w:sz w:val="28"/>
          <w:szCs w:val="28"/>
        </w:rPr>
        <w:t> </w:t>
      </w:r>
      <w:r w:rsidR="00251A54" w:rsidRPr="007E20FA">
        <w:rPr>
          <w:sz w:val="28"/>
          <w:szCs w:val="28"/>
        </w:rPr>
        <w:t>Минимальные размеры ставок заработной платы работников, занимающих общеотраслевые профессии рабочих, устанавливаются на основе </w:t>
      </w:r>
      <w:hyperlink r:id="rId10" w:history="1">
        <w:r w:rsidR="00251A54" w:rsidRPr="007E20FA">
          <w:rPr>
            <w:sz w:val="28"/>
            <w:szCs w:val="28"/>
          </w:rPr>
          <w:t>ПКГ</w:t>
        </w:r>
      </w:hyperlink>
      <w:r w:rsidR="00251A54" w:rsidRPr="007E20FA">
        <w:rPr>
          <w:sz w:val="28"/>
          <w:szCs w:val="28"/>
        </w:rPr>
        <w:t xml:space="preserve">,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 </w:t>
      </w:r>
      <w:r w:rsidR="00D54CD6" w:rsidRPr="007E20FA">
        <w:rPr>
          <w:sz w:val="28"/>
          <w:szCs w:val="28"/>
        </w:rPr>
        <w:t>4</w:t>
      </w:r>
      <w:r w:rsidR="00251A54" w:rsidRPr="007E20FA">
        <w:rPr>
          <w:sz w:val="28"/>
          <w:szCs w:val="28"/>
        </w:rPr>
        <w:t>.</w:t>
      </w:r>
    </w:p>
    <w:p w:rsidR="00EF531A" w:rsidRPr="007E20FA" w:rsidRDefault="00EF531A" w:rsidP="00251A54">
      <w:pPr>
        <w:autoSpaceDE w:val="0"/>
        <w:autoSpaceDN w:val="0"/>
        <w:adjustRightInd w:val="0"/>
        <w:ind w:firstLine="709"/>
        <w:contextualSpacing/>
        <w:jc w:val="both"/>
        <w:rPr>
          <w:kern w:val="2"/>
          <w:sz w:val="28"/>
          <w:szCs w:val="28"/>
        </w:rPr>
      </w:pPr>
    </w:p>
    <w:p w:rsidR="00810CAF" w:rsidRDefault="00DC26E0"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4</w:t>
      </w:r>
    </w:p>
    <w:p w:rsidR="00877A84" w:rsidRPr="007E20FA" w:rsidRDefault="00877A84"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ставок заработной платы работников, занимающих</w:t>
      </w:r>
    </w:p>
    <w:p w:rsidR="006109CE" w:rsidRDefault="006109CE" w:rsidP="006109CE">
      <w:pPr>
        <w:autoSpaceDE w:val="0"/>
        <w:autoSpaceDN w:val="0"/>
        <w:adjustRightInd w:val="0"/>
        <w:jc w:val="center"/>
        <w:rPr>
          <w:sz w:val="28"/>
          <w:szCs w:val="28"/>
        </w:rPr>
      </w:pPr>
      <w:r w:rsidRPr="007E20FA">
        <w:rPr>
          <w:sz w:val="28"/>
          <w:szCs w:val="28"/>
        </w:rPr>
        <w:t>общеотраслевые профессии рабочих, по ПКГ</w:t>
      </w:r>
    </w:p>
    <w:p w:rsidR="00877A84" w:rsidRPr="007E20FA" w:rsidRDefault="00877A84" w:rsidP="006109CE">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E20FA" w:rsidTr="00C75415">
        <w:tc>
          <w:tcPr>
            <w:tcW w:w="3828" w:type="dxa"/>
            <w:shd w:val="clear" w:color="auto" w:fill="auto"/>
            <w:vAlign w:val="center"/>
          </w:tcPr>
          <w:p w:rsidR="00C75415" w:rsidRPr="007E20FA" w:rsidRDefault="00C75415"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C75415" w:rsidRPr="007E20FA" w:rsidRDefault="00C75415" w:rsidP="00E25541">
            <w:pPr>
              <w:autoSpaceDE w:val="0"/>
              <w:autoSpaceDN w:val="0"/>
              <w:adjustRightInd w:val="0"/>
              <w:contextualSpacing/>
              <w:jc w:val="center"/>
              <w:rPr>
                <w:sz w:val="28"/>
                <w:szCs w:val="28"/>
              </w:rPr>
            </w:pPr>
            <w:r w:rsidRPr="007E20FA">
              <w:rPr>
                <w:sz w:val="28"/>
                <w:szCs w:val="28"/>
              </w:rPr>
              <w:t>(рублей)</w:t>
            </w:r>
          </w:p>
        </w:tc>
        <w:tc>
          <w:tcPr>
            <w:tcW w:w="3402"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AF3F65" w:rsidRPr="007E20FA" w:rsidRDefault="00AF3F65" w:rsidP="00E25541">
            <w:pPr>
              <w:autoSpaceDE w:val="0"/>
              <w:autoSpaceDN w:val="0"/>
              <w:adjustRightInd w:val="0"/>
              <w:contextualSpacing/>
              <w:jc w:val="center"/>
              <w:rPr>
                <w:sz w:val="28"/>
                <w:szCs w:val="28"/>
              </w:rPr>
            </w:pPr>
            <w:r w:rsidRPr="007E20FA">
              <w:rPr>
                <w:kern w:val="2"/>
                <w:sz w:val="28"/>
                <w:szCs w:val="28"/>
              </w:rPr>
              <w:t>профессии</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E20FA" w:rsidTr="00877A84">
        <w:trPr>
          <w:tblHeader/>
        </w:trPr>
        <w:tc>
          <w:tcPr>
            <w:tcW w:w="3828" w:type="dxa"/>
            <w:shd w:val="clear" w:color="auto" w:fill="auto"/>
          </w:tcPr>
          <w:p w:rsidR="00C75415" w:rsidRPr="007E20FA" w:rsidRDefault="00C75415"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2</w:t>
            </w:r>
          </w:p>
        </w:tc>
        <w:tc>
          <w:tcPr>
            <w:tcW w:w="3402" w:type="dxa"/>
          </w:tcPr>
          <w:p w:rsidR="00C75415" w:rsidRPr="007E20FA" w:rsidRDefault="006109CE" w:rsidP="00E25541">
            <w:pPr>
              <w:autoSpaceDE w:val="0"/>
              <w:autoSpaceDN w:val="0"/>
              <w:adjustRightInd w:val="0"/>
              <w:contextualSpacing/>
              <w:jc w:val="center"/>
              <w:rPr>
                <w:sz w:val="28"/>
                <w:szCs w:val="28"/>
              </w:rPr>
            </w:pPr>
            <w:r w:rsidRPr="007E20FA">
              <w:rPr>
                <w:sz w:val="28"/>
                <w:szCs w:val="28"/>
              </w:rPr>
              <w:t>3</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первого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both"/>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2-й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3-й квалификационный </w:t>
            </w:r>
            <w:r w:rsidRPr="007E20FA">
              <w:rPr>
                <w:sz w:val="28"/>
                <w:szCs w:val="28"/>
              </w:rPr>
              <w:lastRenderedPageBreak/>
              <w:t xml:space="preserve">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6071</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6423</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6800</w:t>
            </w:r>
          </w:p>
        </w:tc>
        <w:tc>
          <w:tcPr>
            <w:tcW w:w="3402" w:type="dxa"/>
          </w:tcPr>
          <w:p w:rsidR="00AF3F65" w:rsidRPr="007E20FA" w:rsidRDefault="00AF3F6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1</w:t>
            </w:r>
            <w:r w:rsidR="00AB187A" w:rsidRPr="007E20FA">
              <w:rPr>
                <w:sz w:val="28"/>
                <w:szCs w:val="28"/>
              </w:rPr>
              <w:t xml:space="preserve">, </w:t>
            </w:r>
            <w:r w:rsidRPr="007E20FA">
              <w:rPr>
                <w:sz w:val="28"/>
                <w:szCs w:val="28"/>
              </w:rPr>
              <w:t xml:space="preserve">2 и 3 квалификационных разрядов в соответствии с Единым тарифно- квалификационным справочником работ и </w:t>
            </w:r>
            <w:r w:rsidRPr="007E20FA">
              <w:rPr>
                <w:sz w:val="28"/>
                <w:szCs w:val="28"/>
              </w:rPr>
              <w:lastRenderedPageBreak/>
              <w:t>профессий рабочих;</w:t>
            </w:r>
          </w:p>
          <w:p w:rsidR="00C75415" w:rsidRPr="007E20FA" w:rsidRDefault="00703867" w:rsidP="00E25541">
            <w:pPr>
              <w:autoSpaceDE w:val="0"/>
              <w:autoSpaceDN w:val="0"/>
              <w:adjustRightInd w:val="0"/>
              <w:contextualSpacing/>
              <w:rPr>
                <w:sz w:val="28"/>
                <w:szCs w:val="28"/>
              </w:rPr>
            </w:pPr>
            <w:r w:rsidRPr="007E20FA">
              <w:rPr>
                <w:sz w:val="28"/>
                <w:szCs w:val="28"/>
              </w:rPr>
              <w:t>гардеробщик; грузчик; дворник;</w:t>
            </w:r>
            <w:r w:rsidR="00877A84">
              <w:rPr>
                <w:sz w:val="28"/>
                <w:szCs w:val="28"/>
              </w:rPr>
              <w:t xml:space="preserve"> </w:t>
            </w:r>
            <w:r w:rsidRPr="007E20FA">
              <w:rPr>
                <w:sz w:val="28"/>
                <w:szCs w:val="28"/>
              </w:rPr>
              <w:t>кладовщик; курьер; лифтер</w:t>
            </w:r>
            <w:r w:rsidR="00BF71DC" w:rsidRPr="007E20FA">
              <w:rPr>
                <w:sz w:val="28"/>
                <w:szCs w:val="28"/>
              </w:rPr>
              <w:t xml:space="preserve">; </w:t>
            </w:r>
            <w:r w:rsidRPr="007E20FA">
              <w:rPr>
                <w:sz w:val="28"/>
                <w:szCs w:val="28"/>
              </w:rPr>
              <w:t>переплетчик</w:t>
            </w:r>
            <w:r w:rsidR="007F5528" w:rsidRPr="007E20FA">
              <w:rPr>
                <w:sz w:val="28"/>
                <w:szCs w:val="28"/>
              </w:rPr>
              <w:t xml:space="preserve"> документов</w:t>
            </w:r>
            <w:r w:rsidRPr="007E20FA">
              <w:rPr>
                <w:sz w:val="28"/>
                <w:szCs w:val="28"/>
              </w:rPr>
              <w:t xml:space="preserve">; </w:t>
            </w:r>
            <w:r w:rsidR="00BF71DC" w:rsidRPr="007E20FA">
              <w:rPr>
                <w:sz w:val="28"/>
                <w:szCs w:val="28"/>
              </w:rPr>
              <w:t>полотер; садовник; стеклопротирщик;</w:t>
            </w:r>
            <w:r w:rsidRPr="007E20FA">
              <w:rPr>
                <w:sz w:val="28"/>
                <w:szCs w:val="28"/>
              </w:rPr>
              <w:t xml:space="preserve"> сторож (вахтер); </w:t>
            </w:r>
            <w:r w:rsidR="00BF71DC" w:rsidRPr="007E20FA">
              <w:rPr>
                <w:sz w:val="28"/>
                <w:szCs w:val="28"/>
              </w:rPr>
              <w:t xml:space="preserve">телефонист; </w:t>
            </w:r>
            <w:r w:rsidRPr="007E20FA">
              <w:rPr>
                <w:sz w:val="28"/>
                <w:szCs w:val="28"/>
              </w:rPr>
              <w:t xml:space="preserve">уборщик производственных помещений; </w:t>
            </w:r>
            <w:r w:rsidR="00877A84">
              <w:rPr>
                <w:sz w:val="28"/>
                <w:szCs w:val="28"/>
              </w:rPr>
              <w:t xml:space="preserve"> </w:t>
            </w:r>
            <w:r w:rsidRPr="007E20FA">
              <w:rPr>
                <w:sz w:val="28"/>
                <w:szCs w:val="28"/>
              </w:rPr>
              <w:t>уборщик служебных помещений; уборщик территорий</w:t>
            </w:r>
          </w:p>
        </w:tc>
      </w:tr>
      <w:tr w:rsidR="00C75415" w:rsidRPr="007E20FA" w:rsidTr="00877A84">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p w:rsidR="00C75415" w:rsidRPr="007E20FA"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7E20FA" w:rsidRDefault="00035709" w:rsidP="00E25541">
            <w:pPr>
              <w:autoSpaceDE w:val="0"/>
              <w:autoSpaceDN w:val="0"/>
              <w:adjustRightInd w:val="0"/>
              <w:contextualSpacing/>
              <w:jc w:val="center"/>
              <w:rPr>
                <w:sz w:val="28"/>
                <w:szCs w:val="28"/>
              </w:rPr>
            </w:pPr>
            <w:r w:rsidRPr="007E20FA">
              <w:rPr>
                <w:sz w:val="28"/>
                <w:szCs w:val="28"/>
              </w:rPr>
              <w:t>Ставка устанавливается на один квалификационный разряд выше</w:t>
            </w:r>
          </w:p>
        </w:tc>
        <w:tc>
          <w:tcPr>
            <w:tcW w:w="3402" w:type="dxa"/>
          </w:tcPr>
          <w:p w:rsidR="00C75415" w:rsidRPr="007E20FA" w:rsidRDefault="00877A84" w:rsidP="00877A84">
            <w:pPr>
              <w:autoSpaceDE w:val="0"/>
              <w:autoSpaceDN w:val="0"/>
              <w:adjustRightInd w:val="0"/>
              <w:contextualSpacing/>
              <w:jc w:val="both"/>
              <w:rPr>
                <w:sz w:val="28"/>
                <w:szCs w:val="28"/>
              </w:rPr>
            </w:pPr>
            <w:r>
              <w:rPr>
                <w:sz w:val="28"/>
                <w:szCs w:val="28"/>
              </w:rPr>
              <w:t>Пр</w:t>
            </w:r>
            <w:r w:rsidR="00035709" w:rsidRPr="007E20FA">
              <w:rPr>
                <w:sz w:val="28"/>
                <w:szCs w:val="28"/>
              </w:rPr>
              <w:t xml:space="preserve">офессии рабочих, отнесенные к </w:t>
            </w:r>
            <w:r w:rsidR="007F5528" w:rsidRPr="007E20FA">
              <w:rPr>
                <w:sz w:val="28"/>
                <w:szCs w:val="28"/>
              </w:rPr>
              <w:t xml:space="preserve">первому </w:t>
            </w:r>
            <w:r w:rsidR="00035709" w:rsidRPr="007E20FA">
              <w:rPr>
                <w:sz w:val="28"/>
                <w:szCs w:val="28"/>
              </w:rPr>
              <w:t>квалификационному уровню, при выполнении работ по профессии с производным наименованием «старший» (старший по смене)</w:t>
            </w:r>
          </w:p>
        </w:tc>
      </w:tr>
      <w:tr w:rsidR="00C75415" w:rsidRPr="007E20FA" w:rsidTr="00877A84">
        <w:tc>
          <w:tcPr>
            <w:tcW w:w="3828" w:type="dxa"/>
            <w:shd w:val="clear" w:color="auto" w:fill="auto"/>
          </w:tcPr>
          <w:p w:rsidR="00C75415" w:rsidRPr="007E20FA" w:rsidRDefault="00833DA4" w:rsidP="00E25541">
            <w:pPr>
              <w:autoSpaceDE w:val="0"/>
              <w:autoSpaceDN w:val="0"/>
              <w:adjustRightInd w:val="0"/>
              <w:contextualSpacing/>
              <w:jc w:val="both"/>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второго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p>
        </w:tc>
        <w:tc>
          <w:tcPr>
            <w:tcW w:w="3402"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877A84">
        <w:tc>
          <w:tcPr>
            <w:tcW w:w="3828" w:type="dxa"/>
            <w:shd w:val="clear" w:color="auto" w:fill="auto"/>
          </w:tcPr>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4-й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5-й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7218</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7637</w:t>
            </w:r>
          </w:p>
        </w:tc>
        <w:tc>
          <w:tcPr>
            <w:tcW w:w="3402" w:type="dxa"/>
          </w:tcPr>
          <w:p w:rsidR="000E1953" w:rsidRPr="007E20FA" w:rsidRDefault="000E1953"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4 и 5 квалификационных разрядов в соответствии с Единым тарифно- квалификационным справоч</w:t>
            </w:r>
            <w:r w:rsidR="00C60666" w:rsidRPr="007E20FA">
              <w:rPr>
                <w:sz w:val="28"/>
                <w:szCs w:val="28"/>
              </w:rPr>
              <w:t>ником работ и профессий рабочих;</w:t>
            </w:r>
          </w:p>
          <w:p w:rsidR="00C75415" w:rsidRPr="007E20FA" w:rsidRDefault="009E7E5B" w:rsidP="00E25541">
            <w:pPr>
              <w:autoSpaceDE w:val="0"/>
              <w:autoSpaceDN w:val="0"/>
              <w:adjustRightInd w:val="0"/>
              <w:contextualSpacing/>
              <w:rPr>
                <w:sz w:val="28"/>
                <w:szCs w:val="28"/>
              </w:rPr>
            </w:pPr>
            <w:r w:rsidRPr="007E20FA">
              <w:rPr>
                <w:sz w:val="28"/>
                <w:szCs w:val="28"/>
              </w:rPr>
              <w:t xml:space="preserve">водитель автомобиля; </w:t>
            </w:r>
            <w:r w:rsidR="00C60666" w:rsidRPr="007E20FA">
              <w:rPr>
                <w:sz w:val="28"/>
                <w:szCs w:val="28"/>
              </w:rPr>
              <w:t>пожарный</w:t>
            </w:r>
          </w:p>
        </w:tc>
      </w:tr>
      <w:tr w:rsidR="00035709" w:rsidRPr="007E20FA" w:rsidTr="00877A84">
        <w:tc>
          <w:tcPr>
            <w:tcW w:w="3828" w:type="dxa"/>
            <w:shd w:val="clear" w:color="auto" w:fill="auto"/>
          </w:tcPr>
          <w:p w:rsidR="00035709" w:rsidRDefault="00035709" w:rsidP="00E25541">
            <w:pPr>
              <w:autoSpaceDE w:val="0"/>
              <w:autoSpaceDN w:val="0"/>
              <w:adjustRightInd w:val="0"/>
              <w:contextualSpacing/>
              <w:jc w:val="both"/>
              <w:rPr>
                <w:sz w:val="28"/>
                <w:szCs w:val="28"/>
              </w:rPr>
            </w:pPr>
            <w:r w:rsidRPr="007E20FA">
              <w:rPr>
                <w:sz w:val="28"/>
                <w:szCs w:val="28"/>
              </w:rPr>
              <w:t>2-й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035709" w:rsidRDefault="00035709" w:rsidP="00E25541">
            <w:pPr>
              <w:autoSpaceDE w:val="0"/>
              <w:autoSpaceDN w:val="0"/>
              <w:adjustRightInd w:val="0"/>
              <w:contextualSpacing/>
              <w:jc w:val="both"/>
              <w:rPr>
                <w:sz w:val="28"/>
                <w:szCs w:val="28"/>
              </w:rPr>
            </w:pPr>
            <w:r w:rsidRPr="007E20FA">
              <w:rPr>
                <w:sz w:val="28"/>
                <w:szCs w:val="28"/>
              </w:rPr>
              <w:t>6-й квалификационный разряд</w:t>
            </w:r>
          </w:p>
          <w:p w:rsidR="00877A84" w:rsidRPr="007E20FA" w:rsidRDefault="00877A84" w:rsidP="00E25541">
            <w:pPr>
              <w:autoSpaceDE w:val="0"/>
              <w:autoSpaceDN w:val="0"/>
              <w:adjustRightInd w:val="0"/>
              <w:contextualSpacing/>
              <w:jc w:val="both"/>
              <w:rPr>
                <w:sz w:val="28"/>
                <w:szCs w:val="28"/>
              </w:rPr>
            </w:pPr>
          </w:p>
          <w:p w:rsidR="00035709" w:rsidRPr="007E20FA" w:rsidRDefault="00035709" w:rsidP="00E25541">
            <w:pPr>
              <w:autoSpaceDE w:val="0"/>
              <w:autoSpaceDN w:val="0"/>
              <w:adjustRightInd w:val="0"/>
              <w:contextualSpacing/>
              <w:jc w:val="both"/>
              <w:rPr>
                <w:sz w:val="28"/>
                <w:szCs w:val="28"/>
              </w:rPr>
            </w:pPr>
            <w:r w:rsidRPr="007E20FA">
              <w:rPr>
                <w:sz w:val="28"/>
                <w:szCs w:val="28"/>
              </w:rPr>
              <w:t>7-й квалификационный разряд</w:t>
            </w:r>
          </w:p>
        </w:tc>
        <w:tc>
          <w:tcPr>
            <w:tcW w:w="2976" w:type="dxa"/>
            <w:shd w:val="clear" w:color="auto" w:fill="auto"/>
          </w:tcPr>
          <w:p w:rsidR="00035709" w:rsidRPr="007E20FA" w:rsidRDefault="00035709"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8075</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8536</w:t>
            </w:r>
          </w:p>
          <w:p w:rsidR="00035709" w:rsidRPr="007E20FA" w:rsidRDefault="00035709" w:rsidP="00E25541">
            <w:pPr>
              <w:autoSpaceDE w:val="0"/>
              <w:autoSpaceDN w:val="0"/>
              <w:adjustRightInd w:val="0"/>
              <w:contextualSpacing/>
              <w:jc w:val="center"/>
              <w:rPr>
                <w:sz w:val="28"/>
                <w:szCs w:val="28"/>
              </w:rPr>
            </w:pPr>
          </w:p>
        </w:tc>
        <w:tc>
          <w:tcPr>
            <w:tcW w:w="3402" w:type="dxa"/>
          </w:tcPr>
          <w:p w:rsidR="00035709" w:rsidRPr="007E20FA" w:rsidRDefault="000E1953" w:rsidP="00877A84">
            <w:pPr>
              <w:autoSpaceDE w:val="0"/>
              <w:autoSpaceDN w:val="0"/>
              <w:adjustRightInd w:val="0"/>
              <w:contextualSpacing/>
              <w:rPr>
                <w:strike/>
                <w:sz w:val="28"/>
                <w:szCs w:val="28"/>
              </w:rPr>
            </w:pPr>
            <w:r w:rsidRPr="007E20FA">
              <w:rPr>
                <w:sz w:val="28"/>
                <w:szCs w:val="28"/>
              </w:rPr>
              <w:t>наименования профессий рабочих, по которым предусмотрено присвоение 6 и 7</w:t>
            </w:r>
            <w:r w:rsidR="00696D52" w:rsidRPr="007E20FA">
              <w:rPr>
                <w:sz w:val="28"/>
                <w:szCs w:val="28"/>
              </w:rPr>
              <w:t xml:space="preserve"> </w:t>
            </w:r>
            <w:r w:rsidRPr="007E20FA">
              <w:rPr>
                <w:sz w:val="28"/>
                <w:szCs w:val="28"/>
              </w:rPr>
              <w:t xml:space="preserve">квалификационных разрядов в соответствии с Единым тарифно- квалификационным </w:t>
            </w:r>
            <w:r w:rsidRPr="007E20FA">
              <w:rPr>
                <w:sz w:val="28"/>
                <w:szCs w:val="28"/>
              </w:rPr>
              <w:lastRenderedPageBreak/>
              <w:t>справочником работ и профессий рабочих</w:t>
            </w:r>
          </w:p>
        </w:tc>
      </w:tr>
      <w:tr w:rsidR="00035709" w:rsidRPr="007E20FA" w:rsidTr="00877A84">
        <w:tc>
          <w:tcPr>
            <w:tcW w:w="3828" w:type="dxa"/>
            <w:shd w:val="clear" w:color="auto" w:fill="auto"/>
          </w:tcPr>
          <w:p w:rsidR="00035709" w:rsidRPr="007E20FA" w:rsidRDefault="00035709" w:rsidP="00E25541">
            <w:pPr>
              <w:autoSpaceDE w:val="0"/>
              <w:autoSpaceDN w:val="0"/>
              <w:adjustRightInd w:val="0"/>
              <w:contextualSpacing/>
              <w:jc w:val="both"/>
              <w:rPr>
                <w:sz w:val="28"/>
                <w:szCs w:val="28"/>
              </w:rPr>
            </w:pPr>
            <w:r w:rsidRPr="007E20FA">
              <w:rPr>
                <w:sz w:val="28"/>
                <w:szCs w:val="28"/>
              </w:rPr>
              <w:lastRenderedPageBreak/>
              <w:t>3-й квалификационный уровень</w:t>
            </w:r>
          </w:p>
        </w:tc>
        <w:tc>
          <w:tcPr>
            <w:tcW w:w="2976" w:type="dxa"/>
            <w:shd w:val="clear" w:color="auto" w:fill="auto"/>
          </w:tcPr>
          <w:p w:rsidR="00035709" w:rsidRPr="007E20FA" w:rsidRDefault="001969A3" w:rsidP="00E25541">
            <w:pPr>
              <w:autoSpaceDE w:val="0"/>
              <w:autoSpaceDN w:val="0"/>
              <w:adjustRightInd w:val="0"/>
              <w:contextualSpacing/>
              <w:jc w:val="center"/>
              <w:rPr>
                <w:sz w:val="28"/>
                <w:szCs w:val="28"/>
              </w:rPr>
            </w:pPr>
            <w:r w:rsidRPr="007E20FA">
              <w:rPr>
                <w:sz w:val="28"/>
                <w:szCs w:val="28"/>
              </w:rPr>
              <w:t>9039</w:t>
            </w:r>
          </w:p>
        </w:tc>
        <w:tc>
          <w:tcPr>
            <w:tcW w:w="3402" w:type="dxa"/>
          </w:tcPr>
          <w:p w:rsidR="00035709" w:rsidRPr="007E20FA" w:rsidRDefault="00F2149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8квалификационного разряда в соответствии с Единым тарифно-квалификационным справочником работ и профессий рабочих</w:t>
            </w:r>
          </w:p>
        </w:tc>
      </w:tr>
      <w:tr w:rsidR="009C6DE4" w:rsidRPr="007E20FA" w:rsidTr="00877A84">
        <w:tc>
          <w:tcPr>
            <w:tcW w:w="3828" w:type="dxa"/>
            <w:shd w:val="clear" w:color="auto" w:fill="auto"/>
          </w:tcPr>
          <w:p w:rsidR="009C6DE4" w:rsidRPr="007E20FA" w:rsidRDefault="009C6DE4" w:rsidP="00E25541">
            <w:pPr>
              <w:autoSpaceDE w:val="0"/>
              <w:autoSpaceDN w:val="0"/>
              <w:adjustRightInd w:val="0"/>
              <w:contextualSpacing/>
              <w:jc w:val="both"/>
              <w:rPr>
                <w:sz w:val="28"/>
                <w:szCs w:val="28"/>
              </w:rPr>
            </w:pPr>
            <w:r w:rsidRPr="007E20FA">
              <w:rPr>
                <w:sz w:val="28"/>
                <w:szCs w:val="28"/>
              </w:rPr>
              <w:t>4-й квалификационный уровень</w:t>
            </w:r>
          </w:p>
        </w:tc>
        <w:tc>
          <w:tcPr>
            <w:tcW w:w="2976" w:type="dxa"/>
            <w:shd w:val="clear" w:color="auto" w:fill="auto"/>
          </w:tcPr>
          <w:p w:rsidR="009C6DE4" w:rsidRPr="007E20FA" w:rsidRDefault="001969A3" w:rsidP="00E25541">
            <w:pPr>
              <w:autoSpaceDE w:val="0"/>
              <w:autoSpaceDN w:val="0"/>
              <w:adjustRightInd w:val="0"/>
              <w:contextualSpacing/>
              <w:jc w:val="center"/>
              <w:rPr>
                <w:sz w:val="28"/>
                <w:szCs w:val="28"/>
              </w:rPr>
            </w:pPr>
            <w:r w:rsidRPr="007E20FA">
              <w:rPr>
                <w:sz w:val="28"/>
                <w:szCs w:val="28"/>
              </w:rPr>
              <w:t>10498</w:t>
            </w:r>
          </w:p>
        </w:tc>
        <w:tc>
          <w:tcPr>
            <w:tcW w:w="3402" w:type="dxa"/>
          </w:tcPr>
          <w:p w:rsidR="009C6DE4" w:rsidRPr="007E20FA" w:rsidRDefault="009C6DE4" w:rsidP="00E25541">
            <w:pPr>
              <w:autoSpaceDE w:val="0"/>
              <w:autoSpaceDN w:val="0"/>
              <w:adjustRightInd w:val="0"/>
              <w:contextualSpacing/>
              <w:rPr>
                <w:sz w:val="28"/>
                <w:szCs w:val="28"/>
              </w:rPr>
            </w:pPr>
            <w:r w:rsidRPr="007E20FA">
              <w:rPr>
                <w:sz w:val="28"/>
                <w:szCs w:val="2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D76131" w:rsidRPr="007E20FA" w:rsidRDefault="00D76131" w:rsidP="00E25541">
      <w:pPr>
        <w:autoSpaceDE w:val="0"/>
        <w:autoSpaceDN w:val="0"/>
        <w:adjustRightInd w:val="0"/>
        <w:ind w:firstLine="709"/>
        <w:contextualSpacing/>
        <w:jc w:val="both"/>
        <w:rPr>
          <w:kern w:val="2"/>
          <w:sz w:val="28"/>
          <w:szCs w:val="28"/>
        </w:rPr>
      </w:pPr>
    </w:p>
    <w:p w:rsidR="007D208E" w:rsidRPr="007E20FA" w:rsidRDefault="002043C4" w:rsidP="007D208E">
      <w:pPr>
        <w:autoSpaceDE w:val="0"/>
        <w:autoSpaceDN w:val="0"/>
        <w:adjustRightInd w:val="0"/>
        <w:spacing w:line="250" w:lineRule="auto"/>
        <w:ind w:firstLine="709"/>
        <w:jc w:val="both"/>
        <w:rPr>
          <w:sz w:val="28"/>
          <w:szCs w:val="28"/>
        </w:rPr>
      </w:pPr>
      <w:r w:rsidRPr="007E20FA">
        <w:rPr>
          <w:kern w:val="2"/>
          <w:sz w:val="28"/>
          <w:szCs w:val="28"/>
        </w:rPr>
        <w:t xml:space="preserve">2.2.5. </w:t>
      </w:r>
      <w:r w:rsidR="007D208E"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D54CD6" w:rsidRPr="007E20FA">
        <w:rPr>
          <w:sz w:val="28"/>
          <w:szCs w:val="28"/>
        </w:rPr>
        <w:t>5</w:t>
      </w:r>
      <w:r w:rsidR="007D208E" w:rsidRPr="007E20FA">
        <w:rPr>
          <w:sz w:val="28"/>
          <w:szCs w:val="28"/>
        </w:rPr>
        <w:t>.</w:t>
      </w:r>
    </w:p>
    <w:p w:rsidR="00D32864" w:rsidRPr="007E20FA" w:rsidRDefault="00D32864" w:rsidP="00E25541">
      <w:pPr>
        <w:autoSpaceDE w:val="0"/>
        <w:autoSpaceDN w:val="0"/>
        <w:adjustRightInd w:val="0"/>
        <w:ind w:firstLine="709"/>
        <w:contextualSpacing/>
        <w:jc w:val="both"/>
        <w:rPr>
          <w:kern w:val="2"/>
          <w:sz w:val="28"/>
          <w:szCs w:val="28"/>
        </w:rPr>
      </w:pPr>
    </w:p>
    <w:p w:rsidR="002043C4" w:rsidRPr="007E20FA" w:rsidRDefault="00D54CD6" w:rsidP="00E25541">
      <w:pPr>
        <w:autoSpaceDE w:val="0"/>
        <w:autoSpaceDN w:val="0"/>
        <w:adjustRightInd w:val="0"/>
        <w:ind w:firstLine="709"/>
        <w:contextualSpacing/>
        <w:jc w:val="right"/>
        <w:rPr>
          <w:kern w:val="2"/>
          <w:sz w:val="28"/>
          <w:szCs w:val="28"/>
        </w:rPr>
      </w:pPr>
      <w:r w:rsidRPr="007E20FA">
        <w:rPr>
          <w:kern w:val="2"/>
          <w:sz w:val="28"/>
          <w:szCs w:val="28"/>
        </w:rPr>
        <w:t>Таблица № 5</w:t>
      </w:r>
    </w:p>
    <w:p w:rsidR="001E40D2" w:rsidRPr="007E20FA" w:rsidRDefault="001E40D2" w:rsidP="00E25541">
      <w:pPr>
        <w:autoSpaceDE w:val="0"/>
        <w:autoSpaceDN w:val="0"/>
        <w:adjustRightInd w:val="0"/>
        <w:ind w:firstLine="709"/>
        <w:contextualSpacing/>
        <w:jc w:val="right"/>
        <w:rPr>
          <w:kern w:val="2"/>
          <w:sz w:val="28"/>
          <w:szCs w:val="28"/>
        </w:rPr>
      </w:pPr>
    </w:p>
    <w:p w:rsidR="00D32864" w:rsidRPr="007E20FA" w:rsidRDefault="00D32864" w:rsidP="00D32864">
      <w:pPr>
        <w:autoSpaceDE w:val="0"/>
        <w:autoSpaceDN w:val="0"/>
        <w:adjustRightInd w:val="0"/>
        <w:ind w:firstLine="709"/>
        <w:contextualSpacing/>
        <w:jc w:val="center"/>
        <w:rPr>
          <w:sz w:val="28"/>
          <w:szCs w:val="28"/>
        </w:rPr>
      </w:pPr>
      <w:r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1E40D2" w:rsidRPr="007E20FA" w:rsidRDefault="001E40D2" w:rsidP="00D32864">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EC2CC7" w:rsidRPr="007E20FA" w:rsidTr="00EC2CC7">
        <w:trPr>
          <w:tblHeader/>
        </w:trPr>
        <w:tc>
          <w:tcPr>
            <w:tcW w:w="4820" w:type="dxa"/>
            <w:shd w:val="clear" w:color="auto" w:fill="auto"/>
            <w:vAlign w:val="center"/>
          </w:tcPr>
          <w:p w:rsidR="00EC2CC7" w:rsidRPr="007E20FA" w:rsidRDefault="00EC2CC7"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EC2CC7" w:rsidRPr="007E20FA" w:rsidRDefault="00EC2CC7" w:rsidP="00E25541">
            <w:pPr>
              <w:autoSpaceDE w:val="0"/>
              <w:autoSpaceDN w:val="0"/>
              <w:adjustRightInd w:val="0"/>
              <w:contextualSpacing/>
              <w:jc w:val="center"/>
              <w:rPr>
                <w:sz w:val="28"/>
                <w:szCs w:val="28"/>
              </w:rPr>
            </w:pPr>
            <w:r w:rsidRPr="007E20FA">
              <w:rPr>
                <w:kern w:val="2"/>
                <w:sz w:val="28"/>
                <w:szCs w:val="28"/>
              </w:rPr>
              <w:t>должности</w:t>
            </w:r>
          </w:p>
        </w:tc>
        <w:tc>
          <w:tcPr>
            <w:tcW w:w="5386" w:type="dxa"/>
            <w:shd w:val="clear" w:color="auto" w:fill="auto"/>
          </w:tcPr>
          <w:p w:rsidR="00EC2CC7" w:rsidRPr="007E20FA" w:rsidRDefault="00EC2CC7" w:rsidP="00E25541">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r>
    </w:tbl>
    <w:p w:rsidR="00877A84" w:rsidRPr="00877A84" w:rsidRDefault="00877A84">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EC2CC7" w:rsidRPr="007E20FA" w:rsidTr="00EC2CC7">
        <w:trPr>
          <w:cantSplit/>
          <w:tblHeader/>
        </w:trPr>
        <w:tc>
          <w:tcPr>
            <w:tcW w:w="4820" w:type="dxa"/>
            <w:shd w:val="clear" w:color="auto" w:fill="auto"/>
          </w:tcPr>
          <w:p w:rsidR="00EC2CC7" w:rsidRPr="007E20FA" w:rsidRDefault="00EC2CC7" w:rsidP="00E25541">
            <w:pPr>
              <w:autoSpaceDE w:val="0"/>
              <w:autoSpaceDN w:val="0"/>
              <w:adjustRightInd w:val="0"/>
              <w:contextualSpacing/>
              <w:jc w:val="center"/>
              <w:outlineLvl w:val="0"/>
              <w:rPr>
                <w:sz w:val="28"/>
                <w:szCs w:val="28"/>
              </w:rPr>
            </w:pPr>
            <w:r w:rsidRPr="007E20FA">
              <w:rPr>
                <w:sz w:val="28"/>
                <w:szCs w:val="28"/>
              </w:rPr>
              <w:t>1</w:t>
            </w:r>
          </w:p>
        </w:tc>
        <w:tc>
          <w:tcPr>
            <w:tcW w:w="5386" w:type="dxa"/>
            <w:shd w:val="clear" w:color="auto" w:fill="auto"/>
          </w:tcPr>
          <w:p w:rsidR="00EC2CC7" w:rsidRPr="007E20FA" w:rsidRDefault="00EC2CC7" w:rsidP="00E25541">
            <w:pPr>
              <w:autoSpaceDE w:val="0"/>
              <w:autoSpaceDN w:val="0"/>
              <w:adjustRightInd w:val="0"/>
              <w:contextualSpacing/>
              <w:jc w:val="center"/>
              <w:rPr>
                <w:sz w:val="28"/>
                <w:szCs w:val="28"/>
              </w:rPr>
            </w:pPr>
            <w:r w:rsidRPr="007E20FA">
              <w:rPr>
                <w:sz w:val="28"/>
                <w:szCs w:val="28"/>
              </w:rPr>
              <w:t>2</w:t>
            </w:r>
          </w:p>
        </w:tc>
      </w:tr>
      <w:tr w:rsidR="00EC2CC7" w:rsidRPr="007E20FA" w:rsidTr="00EC2CC7">
        <w:tc>
          <w:tcPr>
            <w:tcW w:w="4820" w:type="dxa"/>
            <w:shd w:val="clear" w:color="auto" w:fill="auto"/>
          </w:tcPr>
          <w:p w:rsidR="00EC2CC7" w:rsidRPr="007E20FA" w:rsidRDefault="00312AD3" w:rsidP="00E25541">
            <w:pPr>
              <w:autoSpaceDE w:val="0"/>
              <w:autoSpaceDN w:val="0"/>
              <w:adjustRightInd w:val="0"/>
              <w:contextualSpacing/>
              <w:rPr>
                <w:sz w:val="28"/>
                <w:szCs w:val="28"/>
              </w:rPr>
            </w:pPr>
            <w:r w:rsidRPr="007E20FA">
              <w:rPr>
                <w:sz w:val="28"/>
                <w:szCs w:val="28"/>
              </w:rPr>
              <w:t>заведующий прачечной</w:t>
            </w:r>
            <w:r w:rsidR="000F6FE5" w:rsidRPr="007E20FA">
              <w:rPr>
                <w:sz w:val="28"/>
                <w:szCs w:val="28"/>
              </w:rPr>
              <w:t>, киномеханик</w:t>
            </w:r>
          </w:p>
        </w:tc>
        <w:tc>
          <w:tcPr>
            <w:tcW w:w="5386" w:type="dxa"/>
            <w:shd w:val="clear" w:color="auto" w:fill="auto"/>
          </w:tcPr>
          <w:p w:rsidR="00EC2CC7" w:rsidRPr="007E20FA" w:rsidRDefault="001969A3" w:rsidP="00696D52">
            <w:pPr>
              <w:autoSpaceDE w:val="0"/>
              <w:autoSpaceDN w:val="0"/>
              <w:adjustRightInd w:val="0"/>
              <w:contextualSpacing/>
              <w:jc w:val="center"/>
              <w:rPr>
                <w:sz w:val="28"/>
                <w:szCs w:val="28"/>
              </w:rPr>
            </w:pPr>
            <w:r w:rsidRPr="007E20FA">
              <w:rPr>
                <w:sz w:val="28"/>
                <w:szCs w:val="28"/>
              </w:rPr>
              <w:t>7240</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t>кассир билетный, стажер балета</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7609</w:t>
            </w:r>
          </w:p>
        </w:tc>
      </w:tr>
      <w:tr w:rsidR="00312AD3" w:rsidRPr="007E20FA" w:rsidTr="00EC2CC7">
        <w:tc>
          <w:tcPr>
            <w:tcW w:w="4820" w:type="dxa"/>
            <w:shd w:val="clear" w:color="auto" w:fill="auto"/>
          </w:tcPr>
          <w:p w:rsidR="00312AD3" w:rsidRPr="007E20FA" w:rsidRDefault="00312AD3" w:rsidP="00E25541">
            <w:pPr>
              <w:contextualSpacing/>
              <w:rPr>
                <w:sz w:val="28"/>
                <w:szCs w:val="28"/>
              </w:rPr>
            </w:pPr>
            <w:r w:rsidRPr="007E20FA">
              <w:rPr>
                <w:sz w:val="28"/>
                <w:szCs w:val="28"/>
              </w:rPr>
              <w:t>археолог;</w:t>
            </w:r>
            <w:r w:rsidR="00696D52" w:rsidRPr="007E20FA">
              <w:rPr>
                <w:sz w:val="28"/>
                <w:szCs w:val="28"/>
              </w:rPr>
              <w:t xml:space="preserve"> </w:t>
            </w:r>
            <w:r w:rsidRPr="007E20FA">
              <w:rPr>
                <w:sz w:val="28"/>
                <w:szCs w:val="28"/>
              </w:rPr>
              <w:t xml:space="preserve">методист; </w:t>
            </w:r>
          </w:p>
          <w:p w:rsidR="00694D1D" w:rsidRPr="007E20FA" w:rsidRDefault="00312AD3" w:rsidP="00F82D64">
            <w:pPr>
              <w:contextualSpacing/>
              <w:rPr>
                <w:sz w:val="28"/>
                <w:szCs w:val="28"/>
              </w:rPr>
            </w:pPr>
            <w:r w:rsidRPr="007E20FA">
              <w:rPr>
                <w:sz w:val="28"/>
                <w:szCs w:val="28"/>
              </w:rPr>
              <w:t>специалист по охране труда</w:t>
            </w:r>
            <w:r w:rsidR="008E37F1" w:rsidRPr="007E20FA">
              <w:rPr>
                <w:sz w:val="28"/>
                <w:szCs w:val="28"/>
              </w:rPr>
              <w:t>; специалист в сфере закупок</w:t>
            </w:r>
            <w:r w:rsidR="00607176" w:rsidRPr="007E20FA">
              <w:rPr>
                <w:sz w:val="28"/>
                <w:szCs w:val="28"/>
              </w:rPr>
              <w:t>; инженер по защите информации; специалист по защите информации</w:t>
            </w:r>
            <w:r w:rsidR="00694D1D" w:rsidRPr="007E20FA">
              <w:rPr>
                <w:sz w:val="28"/>
                <w:szCs w:val="28"/>
              </w:rPr>
              <w:t xml:space="preserve">; историк; </w:t>
            </w:r>
            <w:r w:rsidR="00694D1D" w:rsidRPr="007E20FA">
              <w:rPr>
                <w:sz w:val="28"/>
                <w:szCs w:val="28"/>
              </w:rPr>
              <w:lastRenderedPageBreak/>
              <w:t>геолог</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lastRenderedPageBreak/>
              <w:t>7889</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lastRenderedPageBreak/>
              <w:t>сотрудник службы безопасности</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8373</w:t>
            </w:r>
          </w:p>
        </w:tc>
      </w:tr>
      <w:tr w:rsidR="00312AD3" w:rsidRPr="007E20FA" w:rsidTr="00EC2CC7">
        <w:tc>
          <w:tcPr>
            <w:tcW w:w="4820" w:type="dxa"/>
            <w:shd w:val="clear" w:color="auto" w:fill="auto"/>
          </w:tcPr>
          <w:p w:rsidR="00312AD3" w:rsidRPr="007E20FA" w:rsidRDefault="00312AD3" w:rsidP="00E25541">
            <w:pPr>
              <w:autoSpaceDE w:val="0"/>
              <w:autoSpaceDN w:val="0"/>
              <w:adjustRightInd w:val="0"/>
              <w:contextualSpacing/>
              <w:rPr>
                <w:sz w:val="28"/>
                <w:szCs w:val="28"/>
              </w:rPr>
            </w:pPr>
            <w:r w:rsidRPr="007E20FA">
              <w:rPr>
                <w:sz w:val="28"/>
                <w:szCs w:val="28"/>
              </w:rPr>
              <w:t>инспектор (старший инспектор) творческого коллектива; музыкальный служитель</w:t>
            </w:r>
            <w:r w:rsidR="000F6FE5" w:rsidRPr="007E20FA">
              <w:rPr>
                <w:sz w:val="28"/>
                <w:szCs w:val="28"/>
              </w:rPr>
              <w:t>, светооператор</w:t>
            </w:r>
          </w:p>
        </w:tc>
        <w:tc>
          <w:tcPr>
            <w:tcW w:w="5386" w:type="dxa"/>
            <w:shd w:val="clear" w:color="auto" w:fill="auto"/>
          </w:tcPr>
          <w:p w:rsidR="00312AD3" w:rsidRPr="007E20FA" w:rsidRDefault="001969A3" w:rsidP="00E25541">
            <w:pPr>
              <w:autoSpaceDE w:val="0"/>
              <w:autoSpaceDN w:val="0"/>
              <w:adjustRightInd w:val="0"/>
              <w:contextualSpacing/>
              <w:jc w:val="center"/>
              <w:rPr>
                <w:sz w:val="28"/>
                <w:szCs w:val="28"/>
              </w:rPr>
            </w:pPr>
            <w:r w:rsidRPr="007E20FA">
              <w:rPr>
                <w:sz w:val="28"/>
                <w:szCs w:val="28"/>
              </w:rPr>
              <w:t>9236</w:t>
            </w:r>
          </w:p>
        </w:tc>
      </w:tr>
      <w:tr w:rsidR="00694D1D" w:rsidRPr="007E20FA" w:rsidTr="00EC2CC7">
        <w:tc>
          <w:tcPr>
            <w:tcW w:w="4820" w:type="dxa"/>
            <w:shd w:val="clear" w:color="auto" w:fill="auto"/>
          </w:tcPr>
          <w:p w:rsidR="00694D1D" w:rsidRPr="007E20FA" w:rsidRDefault="00694D1D" w:rsidP="00425BEC">
            <w:pPr>
              <w:autoSpaceDE w:val="0"/>
              <w:autoSpaceDN w:val="0"/>
              <w:adjustRightInd w:val="0"/>
              <w:contextualSpacing/>
              <w:rPr>
                <w:sz w:val="28"/>
                <w:szCs w:val="28"/>
              </w:rPr>
            </w:pPr>
            <w:r w:rsidRPr="007E20FA">
              <w:rPr>
                <w:sz w:val="28"/>
                <w:szCs w:val="28"/>
              </w:rPr>
              <w:t>главный инженер проекта; главный архитектор проекта</w:t>
            </w:r>
          </w:p>
        </w:tc>
        <w:tc>
          <w:tcPr>
            <w:tcW w:w="5386" w:type="dxa"/>
            <w:shd w:val="clear" w:color="auto" w:fill="auto"/>
          </w:tcPr>
          <w:p w:rsidR="00694D1D" w:rsidRPr="007E20FA" w:rsidRDefault="001969A3" w:rsidP="00E25541">
            <w:pPr>
              <w:autoSpaceDE w:val="0"/>
              <w:autoSpaceDN w:val="0"/>
              <w:adjustRightInd w:val="0"/>
              <w:contextualSpacing/>
              <w:jc w:val="center"/>
              <w:rPr>
                <w:sz w:val="28"/>
                <w:szCs w:val="28"/>
              </w:rPr>
            </w:pPr>
            <w:r w:rsidRPr="007E20FA">
              <w:rPr>
                <w:sz w:val="28"/>
                <w:szCs w:val="28"/>
              </w:rPr>
              <w:t>9578</w:t>
            </w:r>
          </w:p>
        </w:tc>
      </w:tr>
      <w:tr w:rsidR="00312AD3" w:rsidRPr="007E20FA" w:rsidTr="00EC2CC7">
        <w:tc>
          <w:tcPr>
            <w:tcW w:w="4820" w:type="dxa"/>
            <w:shd w:val="clear" w:color="auto" w:fill="auto"/>
          </w:tcPr>
          <w:p w:rsidR="00312AD3" w:rsidRDefault="00D7549E" w:rsidP="00E25541">
            <w:pPr>
              <w:autoSpaceDE w:val="0"/>
              <w:autoSpaceDN w:val="0"/>
              <w:adjustRightInd w:val="0"/>
              <w:contextualSpacing/>
              <w:rPr>
                <w:sz w:val="28"/>
                <w:szCs w:val="28"/>
              </w:rPr>
            </w:pPr>
            <w:r w:rsidRPr="007E20FA">
              <w:rPr>
                <w:sz w:val="28"/>
                <w:szCs w:val="28"/>
              </w:rPr>
              <w:t xml:space="preserve">аранжировщик; </w:t>
            </w:r>
            <w:r w:rsidR="00312AD3" w:rsidRPr="007E20FA">
              <w:rPr>
                <w:sz w:val="28"/>
                <w:szCs w:val="28"/>
              </w:rPr>
              <w:t xml:space="preserve">специалист по экспозиционной и выставочной деятельности; </w:t>
            </w:r>
            <w:r w:rsidR="00B56567" w:rsidRPr="007E20FA">
              <w:rPr>
                <w:sz w:val="28"/>
                <w:szCs w:val="28"/>
              </w:rPr>
              <w:t xml:space="preserve">специалист по музейной деятельности; </w:t>
            </w:r>
            <w:r w:rsidR="00312AD3" w:rsidRPr="007E20FA">
              <w:rPr>
                <w:sz w:val="28"/>
                <w:szCs w:val="28"/>
              </w:rPr>
              <w:t>менеджер по культурно-массовому досугу:</w:t>
            </w:r>
          </w:p>
          <w:p w:rsidR="00312AD3" w:rsidRDefault="00312AD3" w:rsidP="00E25541">
            <w:pPr>
              <w:autoSpaceDE w:val="0"/>
              <w:autoSpaceDN w:val="0"/>
              <w:adjustRightInd w:val="0"/>
              <w:contextualSpacing/>
              <w:rPr>
                <w:sz w:val="28"/>
                <w:szCs w:val="28"/>
              </w:rPr>
            </w:pPr>
            <w:r w:rsidRPr="007E20FA">
              <w:rPr>
                <w:sz w:val="28"/>
                <w:szCs w:val="28"/>
              </w:rPr>
              <w:t>без категории</w:t>
            </w:r>
          </w:p>
          <w:p w:rsidR="005761F5" w:rsidRPr="007E20FA"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2-я категория</w:t>
            </w:r>
          </w:p>
          <w:p w:rsidR="005761F5" w:rsidRPr="007E20FA"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1-я категория</w:t>
            </w:r>
          </w:p>
          <w:p w:rsidR="005761F5" w:rsidRPr="007E20FA" w:rsidRDefault="005761F5" w:rsidP="00E25541">
            <w:pPr>
              <w:autoSpaceDE w:val="0"/>
              <w:autoSpaceDN w:val="0"/>
              <w:adjustRightInd w:val="0"/>
              <w:contextualSpacing/>
              <w:rPr>
                <w:sz w:val="28"/>
                <w:szCs w:val="28"/>
              </w:rPr>
            </w:pPr>
          </w:p>
          <w:p w:rsidR="00312AD3" w:rsidRPr="007E20FA" w:rsidRDefault="00312AD3" w:rsidP="00E25541">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D7549E" w:rsidRPr="007E20FA" w:rsidRDefault="00D7549E" w:rsidP="00E25541">
            <w:pPr>
              <w:pStyle w:val="ConsPlusNormal"/>
              <w:ind w:firstLine="0"/>
              <w:contextualSpacing/>
              <w:jc w:val="center"/>
              <w:rPr>
                <w:rFonts w:ascii="Times New Roman" w:hAnsi="Times New Roman" w:cs="Times New Roman"/>
                <w:sz w:val="28"/>
                <w:szCs w:val="28"/>
              </w:rPr>
            </w:pPr>
          </w:p>
          <w:p w:rsidR="005761F5" w:rsidRDefault="005761F5" w:rsidP="00E25541">
            <w:pPr>
              <w:pStyle w:val="ConsPlusNormal"/>
              <w:ind w:firstLine="0"/>
              <w:contextualSpacing/>
              <w:jc w:val="center"/>
              <w:rPr>
                <w:rFonts w:ascii="Times New Roman" w:hAnsi="Times New Roman" w:cs="Times New Roman"/>
                <w:sz w:val="28"/>
                <w:szCs w:val="28"/>
              </w:rPr>
            </w:pPr>
          </w:p>
          <w:p w:rsidR="00312AD3" w:rsidRDefault="001969A3"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9674</w:t>
            </w:r>
          </w:p>
          <w:p w:rsidR="005761F5" w:rsidRPr="007E20FA" w:rsidRDefault="005761F5" w:rsidP="00E25541">
            <w:pPr>
              <w:pStyle w:val="ConsPlusNormal"/>
              <w:ind w:firstLine="0"/>
              <w:contextualSpacing/>
              <w:jc w:val="center"/>
              <w:rPr>
                <w:rFonts w:ascii="Times New Roman" w:hAnsi="Times New Roman" w:cs="Times New Roman"/>
                <w:sz w:val="28"/>
                <w:szCs w:val="28"/>
              </w:rPr>
            </w:pPr>
          </w:p>
          <w:p w:rsidR="00312AD3" w:rsidRDefault="001969A3"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5761F5" w:rsidRPr="007E20FA" w:rsidRDefault="005761F5" w:rsidP="00E25541">
            <w:pPr>
              <w:pStyle w:val="ConsPlusNormal"/>
              <w:ind w:firstLine="0"/>
              <w:contextualSpacing/>
              <w:jc w:val="center"/>
              <w:rPr>
                <w:rFonts w:ascii="Times New Roman" w:hAnsi="Times New Roman" w:cs="Times New Roman"/>
                <w:sz w:val="28"/>
                <w:szCs w:val="28"/>
              </w:rPr>
            </w:pPr>
          </w:p>
          <w:p w:rsidR="00312AD3" w:rsidRDefault="001969A3"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5761F5" w:rsidRPr="007E20FA" w:rsidRDefault="005761F5" w:rsidP="00E25541">
            <w:pPr>
              <w:pStyle w:val="ConsPlusNormal"/>
              <w:ind w:firstLine="0"/>
              <w:contextualSpacing/>
              <w:jc w:val="center"/>
              <w:rPr>
                <w:rFonts w:ascii="Times New Roman" w:hAnsi="Times New Roman" w:cs="Times New Roman"/>
                <w:sz w:val="28"/>
                <w:szCs w:val="28"/>
              </w:rPr>
            </w:pPr>
          </w:p>
          <w:p w:rsidR="00312AD3" w:rsidRPr="007E20FA" w:rsidRDefault="001969A3" w:rsidP="00E25541">
            <w:pPr>
              <w:autoSpaceDE w:val="0"/>
              <w:autoSpaceDN w:val="0"/>
              <w:adjustRightInd w:val="0"/>
              <w:contextualSpacing/>
              <w:jc w:val="center"/>
              <w:rPr>
                <w:sz w:val="28"/>
                <w:szCs w:val="28"/>
              </w:rPr>
            </w:pPr>
            <w:r w:rsidRPr="007E20FA">
              <w:rPr>
                <w:sz w:val="28"/>
                <w:szCs w:val="28"/>
              </w:rPr>
              <w:t>11186</w:t>
            </w:r>
          </w:p>
        </w:tc>
      </w:tr>
      <w:tr w:rsidR="00312AD3" w:rsidRPr="007E20FA" w:rsidTr="00EC2CC7">
        <w:tc>
          <w:tcPr>
            <w:tcW w:w="4820" w:type="dxa"/>
            <w:shd w:val="clear" w:color="auto" w:fill="auto"/>
          </w:tcPr>
          <w:p w:rsidR="00312AD3" w:rsidRDefault="00312AD3" w:rsidP="00E25541">
            <w:pPr>
              <w:autoSpaceDE w:val="0"/>
              <w:autoSpaceDN w:val="0"/>
              <w:adjustRightInd w:val="0"/>
              <w:contextualSpacing/>
              <w:rPr>
                <w:sz w:val="28"/>
                <w:szCs w:val="28"/>
              </w:rPr>
            </w:pPr>
            <w:r w:rsidRPr="007E20FA">
              <w:rPr>
                <w:sz w:val="28"/>
                <w:szCs w:val="28"/>
              </w:rPr>
              <w:t xml:space="preserve">библиотекарь-каталогизатор; методист по научно-просветительской деятельности музея; методист по музейно-образовательной деятельности; </w:t>
            </w:r>
            <w:r w:rsidR="00DE4AD8" w:rsidRPr="007E20FA">
              <w:rPr>
                <w:sz w:val="28"/>
                <w:szCs w:val="28"/>
              </w:rPr>
              <w:t xml:space="preserve">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w:t>
            </w:r>
            <w:r w:rsidRPr="007E20FA">
              <w:rPr>
                <w:sz w:val="28"/>
                <w:szCs w:val="28"/>
              </w:rPr>
              <w:t>специалист по учету музейных предметов; редактор электронных баз данных музея; специалист по организации безопасности музейных предметов (библиотечных фондов); специалист по обеспечению сохранности музейных предметов; специалист по обеспечению сохранности объектов культурного наследия; специалист по массовой консервации библиотечных фондов; хранитель музейных предметов</w:t>
            </w:r>
            <w:r w:rsidR="00A917D5" w:rsidRPr="007E20FA">
              <w:rPr>
                <w:sz w:val="28"/>
                <w:szCs w:val="28"/>
              </w:rPr>
              <w:t xml:space="preserve">; </w:t>
            </w:r>
            <w:bookmarkStart w:id="0" w:name="_GoBack"/>
            <w:bookmarkEnd w:id="0"/>
            <w:r w:rsidR="00A917D5" w:rsidRPr="007E20FA">
              <w:rPr>
                <w:sz w:val="28"/>
                <w:szCs w:val="28"/>
              </w:rPr>
              <w:lastRenderedPageBreak/>
              <w:t>художник</w:t>
            </w:r>
            <w:r w:rsidRPr="007E20FA">
              <w:rPr>
                <w:sz w:val="28"/>
                <w:szCs w:val="28"/>
              </w:rPr>
              <w:t>:</w:t>
            </w:r>
          </w:p>
          <w:p w:rsidR="00312AD3" w:rsidRDefault="00312AD3" w:rsidP="00E25541">
            <w:pPr>
              <w:autoSpaceDE w:val="0"/>
              <w:autoSpaceDN w:val="0"/>
              <w:adjustRightInd w:val="0"/>
              <w:contextualSpacing/>
              <w:rPr>
                <w:sz w:val="28"/>
                <w:szCs w:val="28"/>
              </w:rPr>
            </w:pPr>
            <w:r w:rsidRPr="007E20FA">
              <w:rPr>
                <w:sz w:val="28"/>
                <w:szCs w:val="28"/>
              </w:rPr>
              <w:t>без категории</w:t>
            </w:r>
          </w:p>
          <w:p w:rsidR="005761F5" w:rsidRPr="007E20FA"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2-я категория</w:t>
            </w:r>
          </w:p>
          <w:p w:rsidR="005761F5" w:rsidRDefault="005761F5" w:rsidP="00E25541">
            <w:pPr>
              <w:autoSpaceDE w:val="0"/>
              <w:autoSpaceDN w:val="0"/>
              <w:adjustRightInd w:val="0"/>
              <w:contextualSpacing/>
              <w:rPr>
                <w:sz w:val="28"/>
                <w:szCs w:val="28"/>
              </w:rPr>
            </w:pPr>
          </w:p>
          <w:p w:rsidR="00312AD3" w:rsidRDefault="00312AD3" w:rsidP="00E25541">
            <w:pPr>
              <w:autoSpaceDE w:val="0"/>
              <w:autoSpaceDN w:val="0"/>
              <w:adjustRightInd w:val="0"/>
              <w:contextualSpacing/>
              <w:rPr>
                <w:sz w:val="28"/>
                <w:szCs w:val="28"/>
              </w:rPr>
            </w:pPr>
            <w:r w:rsidRPr="007E20FA">
              <w:rPr>
                <w:sz w:val="28"/>
                <w:szCs w:val="28"/>
              </w:rPr>
              <w:t>1-я категория</w:t>
            </w:r>
          </w:p>
          <w:p w:rsidR="005761F5" w:rsidRPr="007E20FA" w:rsidRDefault="005761F5" w:rsidP="00E25541">
            <w:pPr>
              <w:autoSpaceDE w:val="0"/>
              <w:autoSpaceDN w:val="0"/>
              <w:adjustRightInd w:val="0"/>
              <w:contextualSpacing/>
              <w:rPr>
                <w:sz w:val="28"/>
                <w:szCs w:val="28"/>
              </w:rPr>
            </w:pPr>
          </w:p>
          <w:p w:rsidR="00312AD3" w:rsidRPr="007E20FA" w:rsidRDefault="00312AD3" w:rsidP="00E25541">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pStyle w:val="ConsPlusNormal"/>
              <w:ind w:firstLine="0"/>
              <w:contextualSpacing/>
              <w:jc w:val="center"/>
              <w:rPr>
                <w:rFonts w:ascii="Times New Roman" w:hAnsi="Times New Roman" w:cs="Times New Roman"/>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312AD3" w:rsidRPr="007E20FA" w:rsidRDefault="00312AD3" w:rsidP="00E25541">
            <w:pPr>
              <w:autoSpaceDE w:val="0"/>
              <w:autoSpaceDN w:val="0"/>
              <w:adjustRightInd w:val="0"/>
              <w:contextualSpacing/>
              <w:jc w:val="center"/>
              <w:rPr>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607176" w:rsidRPr="007E20FA" w:rsidRDefault="00607176" w:rsidP="00E25541">
            <w:pPr>
              <w:pStyle w:val="ConsPlusNormal"/>
              <w:ind w:firstLine="0"/>
              <w:contextualSpacing/>
              <w:jc w:val="center"/>
              <w:rPr>
                <w:rFonts w:ascii="Times New Roman" w:hAnsi="Times New Roman" w:cs="Times New Roman"/>
                <w:sz w:val="28"/>
                <w:szCs w:val="28"/>
              </w:rPr>
            </w:pPr>
          </w:p>
          <w:p w:rsidR="00A917D5" w:rsidRPr="007E20FA" w:rsidRDefault="00A917D5" w:rsidP="00E25541">
            <w:pPr>
              <w:pStyle w:val="ConsPlusNormal"/>
              <w:ind w:firstLine="0"/>
              <w:contextualSpacing/>
              <w:jc w:val="center"/>
              <w:rPr>
                <w:rFonts w:ascii="Times New Roman" w:hAnsi="Times New Roman" w:cs="Times New Roman"/>
                <w:sz w:val="28"/>
                <w:szCs w:val="28"/>
              </w:rPr>
            </w:pPr>
          </w:p>
          <w:p w:rsidR="00312AD3" w:rsidRPr="007E20FA"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5761F5" w:rsidRDefault="005761F5" w:rsidP="001969A3">
            <w:pPr>
              <w:pStyle w:val="ConsPlusNormal"/>
              <w:ind w:firstLine="0"/>
              <w:contextualSpacing/>
              <w:jc w:val="center"/>
              <w:rPr>
                <w:rFonts w:ascii="Times New Roman" w:hAnsi="Times New Roman" w:cs="Times New Roman"/>
                <w:sz w:val="28"/>
                <w:szCs w:val="28"/>
              </w:rPr>
            </w:pPr>
          </w:p>
          <w:p w:rsidR="001969A3"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5761F5" w:rsidRPr="007E20FA" w:rsidRDefault="005761F5" w:rsidP="001969A3">
            <w:pPr>
              <w:pStyle w:val="ConsPlusNormal"/>
              <w:ind w:firstLine="0"/>
              <w:contextualSpacing/>
              <w:jc w:val="center"/>
              <w:rPr>
                <w:rFonts w:ascii="Times New Roman" w:hAnsi="Times New Roman" w:cs="Times New Roman"/>
                <w:sz w:val="28"/>
                <w:szCs w:val="28"/>
              </w:rPr>
            </w:pPr>
          </w:p>
          <w:p w:rsidR="001969A3" w:rsidRPr="007E20FA"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11186</w:t>
            </w:r>
          </w:p>
          <w:p w:rsidR="005761F5" w:rsidRDefault="005761F5" w:rsidP="001969A3">
            <w:pPr>
              <w:pStyle w:val="ConsPlusNormal"/>
              <w:ind w:firstLine="0"/>
              <w:contextualSpacing/>
              <w:jc w:val="center"/>
              <w:rPr>
                <w:rFonts w:ascii="Times New Roman" w:hAnsi="Times New Roman" w:cs="Times New Roman"/>
                <w:sz w:val="28"/>
                <w:szCs w:val="28"/>
              </w:rPr>
            </w:pPr>
          </w:p>
          <w:p w:rsidR="001969A3" w:rsidRPr="007E20FA" w:rsidRDefault="001969A3" w:rsidP="001969A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tc>
      </w:tr>
      <w:tr w:rsidR="00312AD3" w:rsidRPr="007E20FA" w:rsidTr="005761F5">
        <w:trPr>
          <w:trHeight w:val="1941"/>
        </w:trPr>
        <w:tc>
          <w:tcPr>
            <w:tcW w:w="4820" w:type="dxa"/>
            <w:shd w:val="clear" w:color="auto" w:fill="auto"/>
          </w:tcPr>
          <w:p w:rsidR="00312AD3" w:rsidRDefault="00BF5857" w:rsidP="00443187">
            <w:pPr>
              <w:autoSpaceDE w:val="0"/>
              <w:autoSpaceDN w:val="0"/>
              <w:adjustRightInd w:val="0"/>
              <w:contextualSpacing/>
              <w:rPr>
                <w:sz w:val="28"/>
                <w:szCs w:val="28"/>
              </w:rPr>
            </w:pPr>
            <w:r w:rsidRPr="007E20FA">
              <w:rPr>
                <w:sz w:val="28"/>
                <w:szCs w:val="28"/>
              </w:rPr>
              <w:lastRenderedPageBreak/>
              <w:t xml:space="preserve">заведующий </w:t>
            </w:r>
            <w:r w:rsidR="00D95555">
              <w:rPr>
                <w:sz w:val="28"/>
                <w:szCs w:val="28"/>
              </w:rPr>
              <w:t>структурным подразделением</w:t>
            </w:r>
            <w:r w:rsidR="005761F5">
              <w:rPr>
                <w:sz w:val="28"/>
                <w:szCs w:val="28"/>
              </w:rPr>
              <w:t>:</w:t>
            </w:r>
          </w:p>
          <w:p w:rsidR="00D95555" w:rsidRDefault="00D95555" w:rsidP="00443187">
            <w:pPr>
              <w:autoSpaceDE w:val="0"/>
              <w:autoSpaceDN w:val="0"/>
              <w:adjustRightInd w:val="0"/>
              <w:contextualSpacing/>
              <w:rPr>
                <w:sz w:val="28"/>
                <w:szCs w:val="28"/>
              </w:rPr>
            </w:pPr>
            <w:r>
              <w:rPr>
                <w:sz w:val="28"/>
                <w:szCs w:val="28"/>
              </w:rPr>
              <w:t>без категории</w:t>
            </w:r>
          </w:p>
          <w:p w:rsidR="005761F5" w:rsidRPr="005761F5" w:rsidRDefault="005761F5" w:rsidP="005761F5">
            <w:pPr>
              <w:autoSpaceDE w:val="0"/>
              <w:autoSpaceDN w:val="0"/>
              <w:adjustRightInd w:val="0"/>
              <w:contextualSpacing/>
              <w:rPr>
                <w:sz w:val="28"/>
                <w:szCs w:val="28"/>
              </w:rPr>
            </w:pPr>
            <w:r w:rsidRPr="005761F5">
              <w:rPr>
                <w:sz w:val="28"/>
                <w:szCs w:val="28"/>
              </w:rPr>
              <w:t>2-я категория</w:t>
            </w:r>
          </w:p>
          <w:p w:rsidR="005761F5" w:rsidRPr="007E20FA" w:rsidRDefault="005761F5" w:rsidP="00D95555">
            <w:pPr>
              <w:autoSpaceDE w:val="0"/>
              <w:autoSpaceDN w:val="0"/>
              <w:adjustRightInd w:val="0"/>
              <w:contextualSpacing/>
              <w:rPr>
                <w:sz w:val="28"/>
                <w:szCs w:val="28"/>
              </w:rPr>
            </w:pPr>
            <w:r w:rsidRPr="005761F5">
              <w:rPr>
                <w:sz w:val="28"/>
                <w:szCs w:val="28"/>
              </w:rPr>
              <w:t>1-я категория</w:t>
            </w:r>
          </w:p>
        </w:tc>
        <w:tc>
          <w:tcPr>
            <w:tcW w:w="5386" w:type="dxa"/>
            <w:shd w:val="clear" w:color="auto" w:fill="auto"/>
          </w:tcPr>
          <w:p w:rsidR="00073DCF" w:rsidRDefault="00073DCF" w:rsidP="00BF5857">
            <w:pPr>
              <w:pStyle w:val="ConsPlusNormal"/>
              <w:ind w:firstLine="0"/>
              <w:contextualSpacing/>
              <w:jc w:val="center"/>
              <w:rPr>
                <w:rFonts w:ascii="Times New Roman" w:hAnsi="Times New Roman" w:cs="Times New Roman"/>
                <w:sz w:val="28"/>
                <w:szCs w:val="28"/>
              </w:rPr>
            </w:pPr>
          </w:p>
          <w:p w:rsidR="00D95555" w:rsidRDefault="00D95555" w:rsidP="00BF5857">
            <w:pPr>
              <w:pStyle w:val="ConsPlusNormal"/>
              <w:ind w:firstLine="0"/>
              <w:contextualSpacing/>
              <w:jc w:val="center"/>
              <w:rPr>
                <w:rFonts w:ascii="Times New Roman" w:hAnsi="Times New Roman" w:cs="Times New Roman"/>
                <w:sz w:val="28"/>
                <w:szCs w:val="28"/>
              </w:rPr>
            </w:pPr>
          </w:p>
          <w:p w:rsidR="00D95555" w:rsidRDefault="00D95555" w:rsidP="00BF5857">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10153</w:t>
            </w:r>
          </w:p>
          <w:p w:rsidR="0033199F" w:rsidRPr="007E20FA" w:rsidRDefault="001969A3" w:rsidP="00BF5857">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1969A3" w:rsidRPr="007E20FA" w:rsidRDefault="001969A3" w:rsidP="00BF5857">
            <w:pPr>
              <w:pStyle w:val="ConsPlusNormal"/>
              <w:ind w:firstLine="0"/>
              <w:contextualSpacing/>
              <w:jc w:val="center"/>
              <w:rPr>
                <w:rFonts w:ascii="Times New Roman" w:hAnsi="Times New Roman" w:cs="Times New Roman"/>
                <w:color w:val="C00000"/>
                <w:sz w:val="28"/>
                <w:szCs w:val="28"/>
              </w:rPr>
            </w:pPr>
            <w:r w:rsidRPr="007E20FA">
              <w:rPr>
                <w:rFonts w:ascii="Times New Roman" w:hAnsi="Times New Roman" w:cs="Times New Roman"/>
                <w:sz w:val="28"/>
                <w:szCs w:val="28"/>
              </w:rPr>
              <w:t>11186</w:t>
            </w:r>
          </w:p>
        </w:tc>
      </w:tr>
      <w:tr w:rsidR="00312AD3" w:rsidRPr="007E20FA" w:rsidTr="00EC2CC7">
        <w:tc>
          <w:tcPr>
            <w:tcW w:w="4820" w:type="dxa"/>
            <w:shd w:val="clear" w:color="auto" w:fill="auto"/>
          </w:tcPr>
          <w:p w:rsidR="00312AD3" w:rsidRDefault="0033199F" w:rsidP="00E25541">
            <w:pPr>
              <w:autoSpaceDE w:val="0"/>
              <w:autoSpaceDN w:val="0"/>
              <w:adjustRightInd w:val="0"/>
              <w:contextualSpacing/>
              <w:rPr>
                <w:sz w:val="28"/>
                <w:szCs w:val="28"/>
              </w:rPr>
            </w:pPr>
            <w:r w:rsidRPr="007E20FA">
              <w:rPr>
                <w:sz w:val="28"/>
                <w:szCs w:val="28"/>
              </w:rPr>
              <w:t>художественный руководитель</w:t>
            </w:r>
            <w:r w:rsidR="00D95555">
              <w:rPr>
                <w:sz w:val="28"/>
                <w:szCs w:val="28"/>
              </w:rPr>
              <w:t>:</w:t>
            </w:r>
          </w:p>
          <w:p w:rsidR="00D95555" w:rsidRDefault="00D95555" w:rsidP="00E25541">
            <w:pPr>
              <w:autoSpaceDE w:val="0"/>
              <w:autoSpaceDN w:val="0"/>
              <w:adjustRightInd w:val="0"/>
              <w:contextualSpacing/>
              <w:rPr>
                <w:sz w:val="28"/>
                <w:szCs w:val="28"/>
              </w:rPr>
            </w:pPr>
            <w:r>
              <w:rPr>
                <w:sz w:val="28"/>
                <w:szCs w:val="28"/>
              </w:rPr>
              <w:t>без категории</w:t>
            </w:r>
          </w:p>
          <w:p w:rsidR="00D95555" w:rsidRPr="005761F5" w:rsidRDefault="00D95555" w:rsidP="00D95555">
            <w:pPr>
              <w:autoSpaceDE w:val="0"/>
              <w:autoSpaceDN w:val="0"/>
              <w:adjustRightInd w:val="0"/>
              <w:contextualSpacing/>
              <w:rPr>
                <w:sz w:val="28"/>
                <w:szCs w:val="28"/>
              </w:rPr>
            </w:pPr>
            <w:r w:rsidRPr="005761F5">
              <w:rPr>
                <w:sz w:val="28"/>
                <w:szCs w:val="28"/>
              </w:rPr>
              <w:t>2-я категория</w:t>
            </w:r>
          </w:p>
          <w:p w:rsidR="00D95555" w:rsidRPr="007E20FA" w:rsidRDefault="00D95555" w:rsidP="00D95555">
            <w:pPr>
              <w:autoSpaceDE w:val="0"/>
              <w:autoSpaceDN w:val="0"/>
              <w:adjustRightInd w:val="0"/>
              <w:contextualSpacing/>
              <w:rPr>
                <w:sz w:val="28"/>
                <w:szCs w:val="28"/>
              </w:rPr>
            </w:pPr>
            <w:r w:rsidRPr="005761F5">
              <w:rPr>
                <w:sz w:val="28"/>
                <w:szCs w:val="28"/>
              </w:rPr>
              <w:t>1-я категория</w:t>
            </w:r>
          </w:p>
        </w:tc>
        <w:tc>
          <w:tcPr>
            <w:tcW w:w="5386" w:type="dxa"/>
            <w:shd w:val="clear" w:color="auto" w:fill="auto"/>
          </w:tcPr>
          <w:p w:rsidR="00D95555" w:rsidRDefault="00D95555" w:rsidP="00E25541">
            <w:pPr>
              <w:autoSpaceDE w:val="0"/>
              <w:autoSpaceDN w:val="0"/>
              <w:adjustRightInd w:val="0"/>
              <w:contextualSpacing/>
              <w:jc w:val="center"/>
              <w:rPr>
                <w:sz w:val="28"/>
                <w:szCs w:val="28"/>
              </w:rPr>
            </w:pPr>
          </w:p>
          <w:p w:rsidR="00D95555" w:rsidRDefault="00D95555" w:rsidP="00E25541">
            <w:pPr>
              <w:autoSpaceDE w:val="0"/>
              <w:autoSpaceDN w:val="0"/>
              <w:adjustRightInd w:val="0"/>
              <w:contextualSpacing/>
              <w:jc w:val="center"/>
              <w:rPr>
                <w:sz w:val="28"/>
                <w:szCs w:val="28"/>
              </w:rPr>
            </w:pPr>
            <w:r>
              <w:rPr>
                <w:sz w:val="28"/>
                <w:szCs w:val="28"/>
              </w:rPr>
              <w:t>10153</w:t>
            </w:r>
          </w:p>
          <w:p w:rsidR="00D95555" w:rsidRDefault="00D95555" w:rsidP="00E25541">
            <w:pPr>
              <w:autoSpaceDE w:val="0"/>
              <w:autoSpaceDN w:val="0"/>
              <w:adjustRightInd w:val="0"/>
              <w:contextualSpacing/>
              <w:jc w:val="center"/>
              <w:rPr>
                <w:sz w:val="28"/>
                <w:szCs w:val="28"/>
              </w:rPr>
            </w:pPr>
            <w:r>
              <w:rPr>
                <w:sz w:val="28"/>
                <w:szCs w:val="28"/>
              </w:rPr>
              <w:t>10655</w:t>
            </w:r>
          </w:p>
          <w:p w:rsidR="00312AD3" w:rsidRPr="007E20FA" w:rsidRDefault="001969A3" w:rsidP="00E25541">
            <w:pPr>
              <w:autoSpaceDE w:val="0"/>
              <w:autoSpaceDN w:val="0"/>
              <w:adjustRightInd w:val="0"/>
              <w:contextualSpacing/>
              <w:jc w:val="center"/>
              <w:rPr>
                <w:sz w:val="28"/>
                <w:szCs w:val="28"/>
              </w:rPr>
            </w:pPr>
            <w:r w:rsidRPr="007E20FA">
              <w:rPr>
                <w:sz w:val="28"/>
                <w:szCs w:val="28"/>
              </w:rPr>
              <w:t>11745</w:t>
            </w:r>
          </w:p>
        </w:tc>
      </w:tr>
    </w:tbl>
    <w:p w:rsidR="006665CC" w:rsidRDefault="006665CC" w:rsidP="00E25541">
      <w:pPr>
        <w:autoSpaceDE w:val="0"/>
        <w:autoSpaceDN w:val="0"/>
        <w:adjustRightInd w:val="0"/>
        <w:ind w:firstLine="709"/>
        <w:contextualSpacing/>
        <w:jc w:val="both"/>
        <w:rPr>
          <w:sz w:val="28"/>
          <w:szCs w:val="28"/>
        </w:rPr>
      </w:pPr>
    </w:p>
    <w:p w:rsidR="00073DCF" w:rsidRPr="007E20FA" w:rsidRDefault="00073DCF" w:rsidP="00E25541">
      <w:pPr>
        <w:autoSpaceDE w:val="0"/>
        <w:autoSpaceDN w:val="0"/>
        <w:adjustRightInd w:val="0"/>
        <w:ind w:firstLine="709"/>
        <w:contextualSpacing/>
        <w:jc w:val="both"/>
        <w:rPr>
          <w:sz w:val="28"/>
          <w:szCs w:val="28"/>
        </w:rPr>
      </w:pPr>
    </w:p>
    <w:p w:rsidR="00810CAF" w:rsidRDefault="000C22DA"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6</w:t>
      </w:r>
    </w:p>
    <w:p w:rsidR="005761F5" w:rsidRPr="007E20FA" w:rsidRDefault="005761F5" w:rsidP="00E25541">
      <w:pPr>
        <w:autoSpaceDE w:val="0"/>
        <w:autoSpaceDN w:val="0"/>
        <w:adjustRightInd w:val="0"/>
        <w:ind w:firstLine="709"/>
        <w:contextualSpacing/>
        <w:jc w:val="right"/>
        <w:rPr>
          <w:kern w:val="2"/>
          <w:sz w:val="28"/>
          <w:szCs w:val="28"/>
        </w:rPr>
      </w:pPr>
    </w:p>
    <w:p w:rsidR="00D32864" w:rsidRPr="007E20FA" w:rsidRDefault="00D32864" w:rsidP="00D32864">
      <w:pPr>
        <w:autoSpaceDE w:val="0"/>
        <w:autoSpaceDN w:val="0"/>
        <w:adjustRightInd w:val="0"/>
        <w:jc w:val="center"/>
        <w:rPr>
          <w:sz w:val="28"/>
          <w:szCs w:val="28"/>
        </w:rPr>
      </w:pPr>
      <w:r w:rsidRPr="007E20FA">
        <w:rPr>
          <w:sz w:val="28"/>
          <w:szCs w:val="28"/>
        </w:rPr>
        <w:t>Минимальные размеры</w:t>
      </w:r>
    </w:p>
    <w:p w:rsidR="00D32864" w:rsidRPr="007E20FA" w:rsidRDefault="00D32864" w:rsidP="00D32864">
      <w:pPr>
        <w:autoSpaceDE w:val="0"/>
        <w:autoSpaceDN w:val="0"/>
        <w:adjustRightInd w:val="0"/>
        <w:jc w:val="center"/>
        <w:rPr>
          <w:sz w:val="28"/>
          <w:szCs w:val="28"/>
        </w:rPr>
      </w:pPr>
      <w:r w:rsidRPr="007E20FA">
        <w:rPr>
          <w:sz w:val="28"/>
          <w:szCs w:val="28"/>
        </w:rPr>
        <w:t>ставок заработной платы работников,</w:t>
      </w:r>
    </w:p>
    <w:p w:rsidR="00D32864" w:rsidRDefault="00D32864" w:rsidP="00D32864">
      <w:pPr>
        <w:autoSpaceDE w:val="0"/>
        <w:autoSpaceDN w:val="0"/>
        <w:adjustRightInd w:val="0"/>
        <w:jc w:val="center"/>
        <w:rPr>
          <w:sz w:val="28"/>
          <w:szCs w:val="28"/>
        </w:rPr>
      </w:pPr>
      <w:r w:rsidRPr="007E20FA">
        <w:rPr>
          <w:sz w:val="28"/>
          <w:szCs w:val="28"/>
        </w:rPr>
        <w:t>занимающих профессии рабочих, не вошедшие в ПКГ</w:t>
      </w:r>
    </w:p>
    <w:p w:rsidR="005761F5" w:rsidRPr="007E20FA" w:rsidRDefault="005761F5" w:rsidP="00D32864">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E20FA" w:rsidTr="00EA33CE">
        <w:tc>
          <w:tcPr>
            <w:tcW w:w="3828" w:type="dxa"/>
            <w:shd w:val="clear" w:color="auto" w:fill="auto"/>
          </w:tcPr>
          <w:p w:rsidR="00EA33CE" w:rsidRPr="007E20FA" w:rsidRDefault="00EA33CE" w:rsidP="00E25541">
            <w:pPr>
              <w:autoSpaceDE w:val="0"/>
              <w:autoSpaceDN w:val="0"/>
              <w:adjustRightInd w:val="0"/>
              <w:contextualSpacing/>
              <w:jc w:val="center"/>
              <w:rPr>
                <w:kern w:val="2"/>
                <w:sz w:val="28"/>
                <w:szCs w:val="28"/>
              </w:rPr>
            </w:pPr>
            <w:r w:rsidRPr="007E20FA">
              <w:rPr>
                <w:kern w:val="2"/>
                <w:sz w:val="28"/>
                <w:szCs w:val="28"/>
              </w:rPr>
              <w:t>Наименование</w:t>
            </w:r>
          </w:p>
          <w:p w:rsidR="002A385D" w:rsidRPr="007E20FA" w:rsidRDefault="002A385D" w:rsidP="00E25541">
            <w:pPr>
              <w:autoSpaceDE w:val="0"/>
              <w:autoSpaceDN w:val="0"/>
              <w:adjustRightInd w:val="0"/>
              <w:contextualSpacing/>
              <w:jc w:val="center"/>
              <w:rPr>
                <w:kern w:val="2"/>
                <w:sz w:val="28"/>
                <w:szCs w:val="28"/>
              </w:rPr>
            </w:pPr>
            <w:r w:rsidRPr="007E20FA">
              <w:rPr>
                <w:kern w:val="2"/>
                <w:sz w:val="28"/>
                <w:szCs w:val="28"/>
              </w:rPr>
              <w:t>профессии</w:t>
            </w:r>
          </w:p>
          <w:p w:rsidR="003B631C" w:rsidRPr="007E20FA"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7E20FA" w:rsidRDefault="00EA33CE" w:rsidP="00E25541">
            <w:pPr>
              <w:autoSpaceDE w:val="0"/>
              <w:autoSpaceDN w:val="0"/>
              <w:adjustRightInd w:val="0"/>
              <w:contextualSpacing/>
              <w:jc w:val="center"/>
              <w:rPr>
                <w:sz w:val="28"/>
                <w:szCs w:val="28"/>
              </w:rPr>
            </w:pPr>
            <w:r w:rsidRPr="007E20FA">
              <w:rPr>
                <w:sz w:val="28"/>
                <w:szCs w:val="28"/>
              </w:rPr>
              <w:t>Квалификационные разряды</w:t>
            </w:r>
          </w:p>
        </w:tc>
        <w:tc>
          <w:tcPr>
            <w:tcW w:w="2409" w:type="dxa"/>
          </w:tcPr>
          <w:p w:rsidR="00EA33CE" w:rsidRPr="007E20FA" w:rsidRDefault="00EA33CE"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3B631C" w:rsidRPr="007E20FA" w:rsidRDefault="00EA33CE" w:rsidP="00E25541">
            <w:pPr>
              <w:autoSpaceDE w:val="0"/>
              <w:autoSpaceDN w:val="0"/>
              <w:adjustRightInd w:val="0"/>
              <w:contextualSpacing/>
              <w:jc w:val="center"/>
              <w:rPr>
                <w:sz w:val="28"/>
                <w:szCs w:val="28"/>
              </w:rPr>
            </w:pPr>
            <w:r w:rsidRPr="007E20FA">
              <w:rPr>
                <w:sz w:val="28"/>
                <w:szCs w:val="28"/>
              </w:rPr>
              <w:t>(рублей)</w:t>
            </w:r>
          </w:p>
        </w:tc>
      </w:tr>
    </w:tbl>
    <w:p w:rsidR="004C471C" w:rsidRPr="004C471C" w:rsidRDefault="004C471C">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E20FA" w:rsidTr="004C471C">
        <w:trPr>
          <w:tblHeader/>
        </w:trPr>
        <w:tc>
          <w:tcPr>
            <w:tcW w:w="3828" w:type="dxa"/>
            <w:shd w:val="clear" w:color="auto" w:fill="auto"/>
          </w:tcPr>
          <w:p w:rsidR="003B631C" w:rsidRPr="007E20FA" w:rsidRDefault="003B631C" w:rsidP="00E25541">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3B631C" w:rsidRPr="007E20FA" w:rsidRDefault="003B631C" w:rsidP="00E25541">
            <w:pPr>
              <w:autoSpaceDE w:val="0"/>
              <w:autoSpaceDN w:val="0"/>
              <w:adjustRightInd w:val="0"/>
              <w:contextualSpacing/>
              <w:jc w:val="center"/>
              <w:rPr>
                <w:sz w:val="28"/>
                <w:szCs w:val="28"/>
              </w:rPr>
            </w:pPr>
            <w:r w:rsidRPr="007E20FA">
              <w:rPr>
                <w:sz w:val="28"/>
                <w:szCs w:val="28"/>
              </w:rPr>
              <w:t>2</w:t>
            </w:r>
          </w:p>
        </w:tc>
        <w:tc>
          <w:tcPr>
            <w:tcW w:w="2409" w:type="dxa"/>
          </w:tcPr>
          <w:p w:rsidR="003B631C" w:rsidRPr="007E20FA" w:rsidRDefault="00EA33CE" w:rsidP="00E25541">
            <w:pPr>
              <w:autoSpaceDE w:val="0"/>
              <w:autoSpaceDN w:val="0"/>
              <w:adjustRightInd w:val="0"/>
              <w:contextualSpacing/>
              <w:jc w:val="center"/>
              <w:rPr>
                <w:sz w:val="28"/>
                <w:szCs w:val="28"/>
              </w:rPr>
            </w:pPr>
            <w:r w:rsidRPr="007E20FA">
              <w:rPr>
                <w:sz w:val="28"/>
                <w:szCs w:val="28"/>
              </w:rPr>
              <w:t>3</w:t>
            </w:r>
          </w:p>
        </w:tc>
      </w:tr>
      <w:tr w:rsidR="003B631C" w:rsidRPr="007E20FA" w:rsidTr="004C471C">
        <w:tc>
          <w:tcPr>
            <w:tcW w:w="3828" w:type="dxa"/>
            <w:shd w:val="clear" w:color="auto" w:fill="auto"/>
          </w:tcPr>
          <w:p w:rsidR="007A6A56" w:rsidRPr="007E20FA" w:rsidRDefault="009027E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закройщик; </w:t>
            </w:r>
            <w:r w:rsidR="006D69F1" w:rsidRPr="007E20FA">
              <w:rPr>
                <w:rFonts w:ascii="Times New Roman" w:hAnsi="Times New Roman" w:cs="Times New Roman"/>
                <w:sz w:val="28"/>
                <w:szCs w:val="28"/>
              </w:rPr>
              <w:t xml:space="preserve">костюмер; </w:t>
            </w:r>
            <w:r w:rsidR="00571E90" w:rsidRPr="007E20FA">
              <w:rPr>
                <w:rFonts w:ascii="Times New Roman" w:hAnsi="Times New Roman" w:cs="Times New Roman"/>
                <w:sz w:val="28"/>
                <w:szCs w:val="28"/>
              </w:rPr>
              <w:t>макетчик театрально-постановочных макетов;</w:t>
            </w:r>
            <w:r w:rsidR="00AF0665" w:rsidRPr="007E20FA">
              <w:rPr>
                <w:rFonts w:ascii="Times New Roman" w:hAnsi="Times New Roman" w:cs="Times New Roman"/>
                <w:sz w:val="28"/>
                <w:szCs w:val="28"/>
              </w:rPr>
              <w:t xml:space="preserve"> осветитель; </w:t>
            </w:r>
            <w:r w:rsidRPr="007E20FA">
              <w:rPr>
                <w:rFonts w:ascii="Times New Roman" w:hAnsi="Times New Roman" w:cs="Times New Roman"/>
                <w:sz w:val="28"/>
                <w:szCs w:val="28"/>
              </w:rPr>
              <w:t>переплетчик;</w:t>
            </w:r>
            <w:r w:rsidR="00571E90" w:rsidRPr="007E20FA">
              <w:rPr>
                <w:rFonts w:ascii="Times New Roman" w:hAnsi="Times New Roman" w:cs="Times New Roman"/>
                <w:sz w:val="28"/>
                <w:szCs w:val="28"/>
              </w:rPr>
              <w:t xml:space="preserve"> переплетчик особо ценных книг, рукописей и документов; р</w:t>
            </w:r>
            <w:r w:rsidRPr="007E20FA">
              <w:rPr>
                <w:rFonts w:ascii="Times New Roman" w:hAnsi="Times New Roman" w:cs="Times New Roman"/>
                <w:sz w:val="28"/>
                <w:szCs w:val="28"/>
              </w:rPr>
              <w:t>еставратор</w:t>
            </w:r>
            <w:r w:rsidR="00571E90" w:rsidRPr="007E20FA">
              <w:rPr>
                <w:rFonts w:ascii="Times New Roman" w:hAnsi="Times New Roman" w:cs="Times New Roman"/>
                <w:sz w:val="28"/>
                <w:szCs w:val="28"/>
              </w:rPr>
              <w:t>; реставратор архивных и библиотечных материалов</w:t>
            </w:r>
            <w:r w:rsidR="002C69F7" w:rsidRPr="007E20FA">
              <w:rPr>
                <w:rFonts w:ascii="Times New Roman" w:hAnsi="Times New Roman" w:cs="Times New Roman"/>
                <w:sz w:val="28"/>
                <w:szCs w:val="28"/>
              </w:rPr>
              <w:t>;</w:t>
            </w:r>
          </w:p>
          <w:p w:rsidR="002C69F7" w:rsidRPr="007E20FA" w:rsidRDefault="002C69F7"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аккумуляторщик; маляр; машинист по стирке и ремонту спецодежды;</w:t>
            </w:r>
            <w:r w:rsidR="00F911A7" w:rsidRPr="007E20FA">
              <w:rPr>
                <w:rFonts w:ascii="Times New Roman" w:hAnsi="Times New Roman" w:cs="Times New Roman"/>
                <w:sz w:val="28"/>
                <w:szCs w:val="28"/>
              </w:rPr>
              <w:t xml:space="preserve"> машинист холодильных установок</w:t>
            </w:r>
            <w:r w:rsidRPr="007E20FA">
              <w:rPr>
                <w:rFonts w:ascii="Times New Roman" w:hAnsi="Times New Roman" w:cs="Times New Roman"/>
                <w:sz w:val="28"/>
                <w:szCs w:val="28"/>
              </w:rPr>
              <w:t>;</w:t>
            </w:r>
            <w:r w:rsidR="0033199F" w:rsidRPr="007E20FA">
              <w:rPr>
                <w:rFonts w:ascii="Times New Roman" w:hAnsi="Times New Roman" w:cs="Times New Roman"/>
                <w:sz w:val="28"/>
                <w:szCs w:val="28"/>
              </w:rPr>
              <w:t xml:space="preserve"> моторист, </w:t>
            </w:r>
            <w:r w:rsidR="00375217" w:rsidRPr="007E20FA">
              <w:rPr>
                <w:rFonts w:ascii="Times New Roman" w:hAnsi="Times New Roman" w:cs="Times New Roman"/>
                <w:sz w:val="28"/>
                <w:szCs w:val="28"/>
              </w:rPr>
              <w:lastRenderedPageBreak/>
              <w:t>обувщик по ремонту обуви;</w:t>
            </w:r>
            <w:r w:rsidR="001F377B" w:rsidRPr="007E20FA">
              <w:rPr>
                <w:rFonts w:ascii="Times New Roman" w:hAnsi="Times New Roman" w:cs="Times New Roman"/>
                <w:sz w:val="28"/>
                <w:szCs w:val="28"/>
              </w:rPr>
              <w:t xml:space="preserve"> оператор</w:t>
            </w:r>
            <w:r w:rsidR="00625054" w:rsidRPr="007E20FA">
              <w:rPr>
                <w:rFonts w:ascii="Times New Roman" w:hAnsi="Times New Roman" w:cs="Times New Roman"/>
                <w:sz w:val="28"/>
                <w:szCs w:val="28"/>
              </w:rPr>
              <w:t xml:space="preserve"> котельной; оператор теплового пункта</w:t>
            </w:r>
            <w:r w:rsidR="00CF6BD1" w:rsidRPr="007E20FA">
              <w:rPr>
                <w:rFonts w:ascii="Times New Roman" w:hAnsi="Times New Roman" w:cs="Times New Roman"/>
                <w:sz w:val="28"/>
                <w:szCs w:val="28"/>
              </w:rPr>
              <w:t>; плотник; подсобный рабочий; рабочий по комплексному обслуживанию и ремонту зданий; слесарь</w:t>
            </w:r>
            <w:r w:rsidR="00375217" w:rsidRPr="007E20FA">
              <w:rPr>
                <w:rFonts w:ascii="Times New Roman" w:hAnsi="Times New Roman" w:cs="Times New Roman"/>
                <w:sz w:val="28"/>
                <w:szCs w:val="28"/>
              </w:rPr>
              <w:t>-ремонтник; слесарь-сантехник; слесарь</w:t>
            </w:r>
            <w:r w:rsidR="004D7C36" w:rsidRPr="007E20FA">
              <w:rPr>
                <w:rFonts w:ascii="Times New Roman" w:hAnsi="Times New Roman" w:cs="Times New Roman"/>
                <w:sz w:val="28"/>
                <w:szCs w:val="28"/>
              </w:rPr>
              <w:t>-электрик</w:t>
            </w:r>
            <w:r w:rsidR="00375217" w:rsidRPr="007E20FA">
              <w:rPr>
                <w:rFonts w:ascii="Times New Roman" w:hAnsi="Times New Roman" w:cs="Times New Roman"/>
                <w:sz w:val="28"/>
                <w:szCs w:val="28"/>
              </w:rPr>
              <w:t xml:space="preserve"> по ремонту электрооборудования; </w:t>
            </w:r>
            <w:r w:rsidR="007E1FF7">
              <w:rPr>
                <w:rFonts w:ascii="Times New Roman" w:hAnsi="Times New Roman" w:cs="Times New Roman"/>
                <w:sz w:val="28"/>
                <w:szCs w:val="28"/>
              </w:rPr>
              <w:t xml:space="preserve">механик, </w:t>
            </w:r>
            <w:r w:rsidR="004D7C36" w:rsidRPr="007E20FA">
              <w:rPr>
                <w:rFonts w:ascii="Times New Roman" w:hAnsi="Times New Roman" w:cs="Times New Roman"/>
                <w:sz w:val="28"/>
                <w:szCs w:val="28"/>
              </w:rPr>
              <w:t xml:space="preserve">слесарь-электрик по ремонту и обслуживанию систем вентиляции и кондиционирования; </w:t>
            </w:r>
            <w:r w:rsidR="00CF6BD1" w:rsidRPr="007E20FA">
              <w:rPr>
                <w:rFonts w:ascii="Times New Roman" w:hAnsi="Times New Roman" w:cs="Times New Roman"/>
                <w:sz w:val="28"/>
                <w:szCs w:val="28"/>
              </w:rPr>
              <w:t>столяр; тракторист; швея; штукатур; электромеханик</w:t>
            </w:r>
            <w:r w:rsidR="00375217" w:rsidRPr="007E20FA">
              <w:rPr>
                <w:rFonts w:ascii="Times New Roman" w:hAnsi="Times New Roman" w:cs="Times New Roman"/>
                <w:sz w:val="28"/>
                <w:szCs w:val="28"/>
              </w:rPr>
              <w:t>; электромонтер;</w:t>
            </w:r>
            <w:r w:rsidR="005E129B" w:rsidRPr="007E20FA">
              <w:rPr>
                <w:rFonts w:ascii="Times New Roman" w:hAnsi="Times New Roman" w:cs="Times New Roman"/>
                <w:sz w:val="28"/>
                <w:szCs w:val="28"/>
              </w:rPr>
              <w:t xml:space="preserve"> электромонтер охранно-пожарной сигнализации; </w:t>
            </w:r>
            <w:r w:rsidR="00CF6BD1" w:rsidRPr="007E20FA">
              <w:rPr>
                <w:rFonts w:ascii="Times New Roman" w:hAnsi="Times New Roman" w:cs="Times New Roman"/>
                <w:sz w:val="28"/>
                <w:szCs w:val="28"/>
              </w:rPr>
              <w:t xml:space="preserve">электромонтер </w:t>
            </w:r>
            <w:r w:rsidR="00375217" w:rsidRPr="007E20FA">
              <w:rPr>
                <w:rFonts w:ascii="Times New Roman" w:hAnsi="Times New Roman" w:cs="Times New Roman"/>
                <w:sz w:val="28"/>
                <w:szCs w:val="28"/>
              </w:rPr>
              <w:t xml:space="preserve">по ремонту и обслуживанию электрооборудования; электромонтер по ремонту и обслуживанию аппаратуры и устройств связи; </w:t>
            </w:r>
            <w:r w:rsidR="00CF6BD1" w:rsidRPr="007E20FA">
              <w:rPr>
                <w:rFonts w:ascii="Times New Roman" w:hAnsi="Times New Roman" w:cs="Times New Roman"/>
                <w:sz w:val="28"/>
                <w:szCs w:val="28"/>
              </w:rPr>
              <w:t>электрогазосварщик; рабочий зеленого хозяйства; таксидермист</w:t>
            </w:r>
          </w:p>
        </w:tc>
        <w:tc>
          <w:tcPr>
            <w:tcW w:w="3969" w:type="dxa"/>
            <w:shd w:val="clear" w:color="auto" w:fill="auto"/>
          </w:tcPr>
          <w:p w:rsidR="00EA33CE" w:rsidRDefault="00EA33CE" w:rsidP="00E25541">
            <w:pPr>
              <w:autoSpaceDE w:val="0"/>
              <w:autoSpaceDN w:val="0"/>
              <w:adjustRightInd w:val="0"/>
              <w:contextualSpacing/>
              <w:jc w:val="both"/>
              <w:rPr>
                <w:sz w:val="28"/>
                <w:szCs w:val="28"/>
              </w:rPr>
            </w:pPr>
            <w:r w:rsidRPr="007E20FA">
              <w:rPr>
                <w:sz w:val="28"/>
                <w:szCs w:val="28"/>
              </w:rPr>
              <w:lastRenderedPageBreak/>
              <w:t xml:space="preserve">1-й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2-й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3-й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EA33CE" w:rsidP="00E25541">
            <w:pPr>
              <w:autoSpaceDE w:val="0"/>
              <w:autoSpaceDN w:val="0"/>
              <w:adjustRightInd w:val="0"/>
              <w:contextualSpacing/>
              <w:jc w:val="both"/>
              <w:rPr>
                <w:sz w:val="28"/>
                <w:szCs w:val="28"/>
              </w:rPr>
            </w:pPr>
            <w:r w:rsidRPr="007E20FA">
              <w:rPr>
                <w:sz w:val="28"/>
                <w:szCs w:val="28"/>
              </w:rPr>
              <w:t xml:space="preserve">4-й </w:t>
            </w:r>
            <w:r w:rsidR="007F1348">
              <w:rPr>
                <w:sz w:val="28"/>
                <w:szCs w:val="28"/>
              </w:rPr>
              <w:t xml:space="preserve"> </w:t>
            </w:r>
            <w:r w:rsidRPr="007E20FA">
              <w:rPr>
                <w:sz w:val="28"/>
                <w:szCs w:val="28"/>
              </w:rPr>
              <w:t>квалификационный разряд</w:t>
            </w:r>
          </w:p>
          <w:p w:rsidR="007F1348" w:rsidRDefault="007F1348" w:rsidP="00E25541">
            <w:pPr>
              <w:autoSpaceDE w:val="0"/>
              <w:autoSpaceDN w:val="0"/>
              <w:adjustRightInd w:val="0"/>
              <w:contextualSpacing/>
              <w:jc w:val="both"/>
              <w:rPr>
                <w:sz w:val="28"/>
                <w:szCs w:val="28"/>
              </w:rPr>
            </w:pPr>
          </w:p>
          <w:p w:rsidR="00BE3C1F" w:rsidRDefault="00EA33CE" w:rsidP="00E25541">
            <w:pPr>
              <w:autoSpaceDE w:val="0"/>
              <w:autoSpaceDN w:val="0"/>
              <w:adjustRightInd w:val="0"/>
              <w:contextualSpacing/>
              <w:jc w:val="both"/>
              <w:rPr>
                <w:sz w:val="28"/>
                <w:szCs w:val="28"/>
              </w:rPr>
            </w:pPr>
            <w:r w:rsidRPr="007E20FA">
              <w:rPr>
                <w:sz w:val="28"/>
                <w:szCs w:val="28"/>
              </w:rPr>
              <w:t xml:space="preserve">5-й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DD6589" w:rsidP="00E25541">
            <w:pPr>
              <w:autoSpaceDE w:val="0"/>
              <w:autoSpaceDN w:val="0"/>
              <w:adjustRightInd w:val="0"/>
              <w:contextualSpacing/>
              <w:jc w:val="both"/>
              <w:rPr>
                <w:sz w:val="28"/>
                <w:szCs w:val="28"/>
              </w:rPr>
            </w:pPr>
            <w:r w:rsidRPr="007E20FA">
              <w:rPr>
                <w:sz w:val="28"/>
                <w:szCs w:val="28"/>
              </w:rPr>
              <w:t xml:space="preserve">6-й </w:t>
            </w:r>
            <w:r w:rsidR="007F1348">
              <w:rPr>
                <w:sz w:val="28"/>
                <w:szCs w:val="28"/>
              </w:rPr>
              <w:t xml:space="preserve"> </w:t>
            </w:r>
            <w:r w:rsidRPr="007E20FA">
              <w:rPr>
                <w:sz w:val="28"/>
                <w:szCs w:val="28"/>
              </w:rPr>
              <w:t>квалификационный разряд</w:t>
            </w:r>
            <w:r w:rsidR="005761F5">
              <w:rPr>
                <w:sz w:val="28"/>
                <w:szCs w:val="28"/>
              </w:rPr>
              <w:t xml:space="preserve"> </w:t>
            </w:r>
          </w:p>
          <w:p w:rsidR="007F1348" w:rsidRDefault="007F1348" w:rsidP="00E25541">
            <w:pPr>
              <w:autoSpaceDE w:val="0"/>
              <w:autoSpaceDN w:val="0"/>
              <w:adjustRightInd w:val="0"/>
              <w:contextualSpacing/>
              <w:jc w:val="both"/>
              <w:rPr>
                <w:sz w:val="28"/>
                <w:szCs w:val="28"/>
              </w:rPr>
            </w:pPr>
          </w:p>
          <w:p w:rsidR="007F1348" w:rsidRDefault="005761F5" w:rsidP="00E25541">
            <w:pPr>
              <w:autoSpaceDE w:val="0"/>
              <w:autoSpaceDN w:val="0"/>
              <w:adjustRightInd w:val="0"/>
              <w:contextualSpacing/>
              <w:jc w:val="both"/>
              <w:rPr>
                <w:sz w:val="28"/>
                <w:szCs w:val="28"/>
              </w:rPr>
            </w:pPr>
            <w:r>
              <w:rPr>
                <w:sz w:val="28"/>
                <w:szCs w:val="28"/>
              </w:rPr>
              <w:t xml:space="preserve">7-й </w:t>
            </w:r>
            <w:r w:rsidR="007F1348">
              <w:rPr>
                <w:sz w:val="28"/>
                <w:szCs w:val="28"/>
              </w:rPr>
              <w:t xml:space="preserve"> </w:t>
            </w:r>
            <w:r>
              <w:rPr>
                <w:sz w:val="28"/>
                <w:szCs w:val="28"/>
              </w:rPr>
              <w:t xml:space="preserve">квалификационный </w:t>
            </w:r>
            <w:r w:rsidR="00DD6589" w:rsidRPr="007E20FA">
              <w:rPr>
                <w:sz w:val="28"/>
                <w:szCs w:val="28"/>
              </w:rPr>
              <w:t>разряд</w:t>
            </w:r>
          </w:p>
          <w:p w:rsidR="007F1348" w:rsidRDefault="007F1348" w:rsidP="00E25541">
            <w:pPr>
              <w:autoSpaceDE w:val="0"/>
              <w:autoSpaceDN w:val="0"/>
              <w:adjustRightInd w:val="0"/>
              <w:contextualSpacing/>
              <w:jc w:val="both"/>
              <w:rPr>
                <w:sz w:val="28"/>
                <w:szCs w:val="28"/>
              </w:rPr>
            </w:pPr>
          </w:p>
          <w:p w:rsidR="00DD6589" w:rsidRPr="007E20FA" w:rsidRDefault="00DD6589" w:rsidP="007F1348">
            <w:pPr>
              <w:tabs>
                <w:tab w:val="left" w:pos="0"/>
              </w:tabs>
              <w:autoSpaceDE w:val="0"/>
              <w:autoSpaceDN w:val="0"/>
              <w:adjustRightInd w:val="0"/>
              <w:contextualSpacing/>
              <w:jc w:val="both"/>
              <w:rPr>
                <w:sz w:val="28"/>
                <w:szCs w:val="28"/>
              </w:rPr>
            </w:pPr>
            <w:r w:rsidRPr="007E20FA">
              <w:rPr>
                <w:sz w:val="28"/>
                <w:szCs w:val="28"/>
              </w:rPr>
              <w:lastRenderedPageBreak/>
              <w:t xml:space="preserve">8-й </w:t>
            </w:r>
            <w:r w:rsidR="005761F5">
              <w:rPr>
                <w:sz w:val="28"/>
                <w:szCs w:val="28"/>
              </w:rPr>
              <w:t xml:space="preserve"> </w:t>
            </w:r>
            <w:r w:rsidRPr="007E20FA">
              <w:rPr>
                <w:sz w:val="28"/>
                <w:szCs w:val="28"/>
              </w:rPr>
              <w:t>квалификационный разряд</w:t>
            </w:r>
          </w:p>
          <w:p w:rsidR="007A6A56" w:rsidRPr="007E20FA" w:rsidRDefault="007A6A56" w:rsidP="00E25541">
            <w:pPr>
              <w:autoSpaceDE w:val="0"/>
              <w:autoSpaceDN w:val="0"/>
              <w:adjustRightInd w:val="0"/>
              <w:contextualSpacing/>
              <w:jc w:val="both"/>
              <w:rPr>
                <w:sz w:val="28"/>
                <w:szCs w:val="28"/>
              </w:rPr>
            </w:pPr>
          </w:p>
        </w:tc>
        <w:tc>
          <w:tcPr>
            <w:tcW w:w="2409" w:type="dxa"/>
          </w:tcPr>
          <w:p w:rsidR="00EA33CE" w:rsidRPr="007E20FA" w:rsidRDefault="001969A3" w:rsidP="00E25541">
            <w:pPr>
              <w:autoSpaceDE w:val="0"/>
              <w:autoSpaceDN w:val="0"/>
              <w:adjustRightInd w:val="0"/>
              <w:contextualSpacing/>
              <w:jc w:val="center"/>
              <w:rPr>
                <w:sz w:val="28"/>
                <w:szCs w:val="28"/>
              </w:rPr>
            </w:pPr>
            <w:r w:rsidRPr="007E20FA">
              <w:rPr>
                <w:sz w:val="28"/>
                <w:szCs w:val="28"/>
              </w:rPr>
              <w:lastRenderedPageBreak/>
              <w:t>6071</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6423</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6800</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7218</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7637</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8075</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8536</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lastRenderedPageBreak/>
              <w:t>9039</w:t>
            </w:r>
          </w:p>
          <w:p w:rsidR="00C95844" w:rsidRPr="007E20FA" w:rsidRDefault="00C95844" w:rsidP="00E25541">
            <w:pPr>
              <w:autoSpaceDE w:val="0"/>
              <w:autoSpaceDN w:val="0"/>
              <w:adjustRightInd w:val="0"/>
              <w:contextualSpacing/>
              <w:jc w:val="center"/>
              <w:rPr>
                <w:sz w:val="28"/>
                <w:szCs w:val="28"/>
              </w:rPr>
            </w:pPr>
          </w:p>
          <w:p w:rsidR="00C95844" w:rsidRPr="007E20FA" w:rsidRDefault="00C95844" w:rsidP="00E25541">
            <w:pPr>
              <w:autoSpaceDE w:val="0"/>
              <w:autoSpaceDN w:val="0"/>
              <w:adjustRightInd w:val="0"/>
              <w:contextualSpacing/>
              <w:jc w:val="center"/>
              <w:rPr>
                <w:sz w:val="28"/>
                <w:szCs w:val="28"/>
              </w:rPr>
            </w:pPr>
          </w:p>
          <w:p w:rsidR="00EA33CE" w:rsidRPr="007E20FA" w:rsidRDefault="00EA33CE" w:rsidP="00E25541">
            <w:pPr>
              <w:autoSpaceDE w:val="0"/>
              <w:autoSpaceDN w:val="0"/>
              <w:adjustRightInd w:val="0"/>
              <w:contextualSpacing/>
              <w:jc w:val="both"/>
              <w:rPr>
                <w:sz w:val="28"/>
                <w:szCs w:val="28"/>
              </w:rPr>
            </w:pPr>
          </w:p>
          <w:p w:rsidR="003B631C" w:rsidRPr="007E20FA" w:rsidRDefault="003B631C" w:rsidP="00E25541">
            <w:pPr>
              <w:autoSpaceDE w:val="0"/>
              <w:autoSpaceDN w:val="0"/>
              <w:adjustRightInd w:val="0"/>
              <w:contextualSpacing/>
              <w:jc w:val="both"/>
              <w:rPr>
                <w:sz w:val="28"/>
                <w:szCs w:val="28"/>
              </w:rPr>
            </w:pPr>
          </w:p>
        </w:tc>
      </w:tr>
    </w:tbl>
    <w:p w:rsidR="00F658C3" w:rsidRDefault="00F658C3" w:rsidP="00E25541">
      <w:pPr>
        <w:autoSpaceDE w:val="0"/>
        <w:autoSpaceDN w:val="0"/>
        <w:adjustRightInd w:val="0"/>
        <w:ind w:firstLine="540"/>
        <w:contextualSpacing/>
        <w:jc w:val="both"/>
        <w:rPr>
          <w:rFonts w:eastAsiaTheme="minorHAnsi"/>
          <w:sz w:val="28"/>
          <w:szCs w:val="28"/>
          <w:lang w:eastAsia="en-US"/>
        </w:rPr>
      </w:pPr>
    </w:p>
    <w:p w:rsidR="007E1FF7" w:rsidRDefault="007E1FF7" w:rsidP="007E1FF7">
      <w:pPr>
        <w:autoSpaceDE w:val="0"/>
        <w:autoSpaceDN w:val="0"/>
        <w:adjustRightInd w:val="0"/>
        <w:ind w:firstLine="540"/>
        <w:contextualSpacing/>
        <w:jc w:val="right"/>
        <w:rPr>
          <w:rFonts w:eastAsiaTheme="minorHAnsi"/>
          <w:sz w:val="28"/>
          <w:szCs w:val="28"/>
          <w:lang w:eastAsia="en-US"/>
        </w:rPr>
      </w:pPr>
      <w:r>
        <w:rPr>
          <w:rFonts w:eastAsiaTheme="minorHAnsi"/>
          <w:sz w:val="28"/>
          <w:szCs w:val="28"/>
          <w:lang w:eastAsia="en-US"/>
        </w:rPr>
        <w:t>Таблица № 7</w:t>
      </w:r>
    </w:p>
    <w:p w:rsidR="007E1FF7" w:rsidRDefault="007E1FF7" w:rsidP="007E1FF7">
      <w:pPr>
        <w:autoSpaceDE w:val="0"/>
        <w:autoSpaceDN w:val="0"/>
        <w:adjustRightInd w:val="0"/>
        <w:ind w:firstLine="540"/>
        <w:contextualSpacing/>
        <w:jc w:val="right"/>
        <w:rPr>
          <w:rFonts w:eastAsiaTheme="minorHAnsi"/>
          <w:sz w:val="28"/>
          <w:szCs w:val="28"/>
          <w:lang w:eastAsia="en-US"/>
        </w:rPr>
      </w:pPr>
    </w:p>
    <w:p w:rsidR="007E1FF7" w:rsidRPr="007E20FA" w:rsidRDefault="007E1FF7" w:rsidP="007E1FF7">
      <w:pPr>
        <w:autoSpaceDE w:val="0"/>
        <w:autoSpaceDN w:val="0"/>
        <w:adjustRightInd w:val="0"/>
        <w:jc w:val="center"/>
        <w:rPr>
          <w:sz w:val="28"/>
          <w:szCs w:val="28"/>
        </w:rPr>
      </w:pPr>
      <w:r w:rsidRPr="007E20FA">
        <w:rPr>
          <w:sz w:val="28"/>
          <w:szCs w:val="28"/>
        </w:rPr>
        <w:t>Минимальные размеры</w:t>
      </w:r>
    </w:p>
    <w:p w:rsidR="007E1FF7" w:rsidRDefault="007E1FF7" w:rsidP="00682773">
      <w:pPr>
        <w:autoSpaceDE w:val="0"/>
        <w:autoSpaceDN w:val="0"/>
        <w:adjustRightInd w:val="0"/>
        <w:jc w:val="center"/>
        <w:rPr>
          <w:sz w:val="28"/>
          <w:szCs w:val="28"/>
        </w:rPr>
      </w:pPr>
      <w:r w:rsidRPr="007E20FA">
        <w:rPr>
          <w:sz w:val="28"/>
          <w:szCs w:val="28"/>
        </w:rPr>
        <w:t>ставок заработной платы работников</w:t>
      </w:r>
      <w:r w:rsidR="00682773">
        <w:rPr>
          <w:sz w:val="28"/>
          <w:szCs w:val="28"/>
        </w:rPr>
        <w:t xml:space="preserve"> по</w:t>
      </w:r>
      <w:r w:rsidRPr="007E20FA">
        <w:rPr>
          <w:sz w:val="28"/>
          <w:szCs w:val="28"/>
        </w:rPr>
        <w:t xml:space="preserve"> ПКГ</w:t>
      </w:r>
    </w:p>
    <w:p w:rsidR="00682773" w:rsidRDefault="00682773" w:rsidP="00682773">
      <w:pPr>
        <w:autoSpaceDE w:val="0"/>
        <w:autoSpaceDN w:val="0"/>
        <w:adjustRightInd w:val="0"/>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682773" w:rsidRPr="007E20FA" w:rsidTr="008964AC">
        <w:tc>
          <w:tcPr>
            <w:tcW w:w="3828" w:type="dxa"/>
            <w:shd w:val="clear" w:color="auto" w:fill="auto"/>
          </w:tcPr>
          <w:p w:rsidR="00682773" w:rsidRPr="007E20FA" w:rsidRDefault="00682773" w:rsidP="008964AC">
            <w:pPr>
              <w:autoSpaceDE w:val="0"/>
              <w:autoSpaceDN w:val="0"/>
              <w:adjustRightInd w:val="0"/>
              <w:contextualSpacing/>
              <w:jc w:val="center"/>
              <w:rPr>
                <w:kern w:val="2"/>
                <w:sz w:val="28"/>
                <w:szCs w:val="28"/>
              </w:rPr>
            </w:pPr>
            <w:r w:rsidRPr="007E20FA">
              <w:rPr>
                <w:kern w:val="2"/>
                <w:sz w:val="28"/>
                <w:szCs w:val="28"/>
              </w:rPr>
              <w:t>Наименование</w:t>
            </w:r>
          </w:p>
          <w:p w:rsidR="00682773" w:rsidRPr="007E20FA" w:rsidRDefault="00682773" w:rsidP="008964AC">
            <w:pPr>
              <w:autoSpaceDE w:val="0"/>
              <w:autoSpaceDN w:val="0"/>
              <w:adjustRightInd w:val="0"/>
              <w:contextualSpacing/>
              <w:jc w:val="center"/>
              <w:rPr>
                <w:kern w:val="2"/>
                <w:sz w:val="28"/>
                <w:szCs w:val="28"/>
              </w:rPr>
            </w:pPr>
            <w:r w:rsidRPr="007E20FA">
              <w:rPr>
                <w:kern w:val="2"/>
                <w:sz w:val="28"/>
                <w:szCs w:val="28"/>
              </w:rPr>
              <w:t>профессии</w:t>
            </w:r>
          </w:p>
          <w:p w:rsidR="00682773" w:rsidRPr="007E20FA" w:rsidRDefault="00682773" w:rsidP="008964AC">
            <w:pPr>
              <w:autoSpaceDE w:val="0"/>
              <w:autoSpaceDN w:val="0"/>
              <w:adjustRightInd w:val="0"/>
              <w:contextualSpacing/>
              <w:jc w:val="center"/>
              <w:rPr>
                <w:sz w:val="28"/>
                <w:szCs w:val="28"/>
              </w:rPr>
            </w:pPr>
          </w:p>
        </w:tc>
        <w:tc>
          <w:tcPr>
            <w:tcW w:w="3969" w:type="dxa"/>
            <w:shd w:val="clear" w:color="auto" w:fill="auto"/>
          </w:tcPr>
          <w:p w:rsidR="00682773" w:rsidRPr="007E20FA" w:rsidRDefault="00682773" w:rsidP="008964AC">
            <w:pPr>
              <w:autoSpaceDE w:val="0"/>
              <w:autoSpaceDN w:val="0"/>
              <w:adjustRightInd w:val="0"/>
              <w:contextualSpacing/>
              <w:jc w:val="center"/>
              <w:rPr>
                <w:sz w:val="28"/>
                <w:szCs w:val="28"/>
              </w:rPr>
            </w:pPr>
            <w:r w:rsidRPr="007E20FA">
              <w:rPr>
                <w:sz w:val="28"/>
                <w:szCs w:val="28"/>
              </w:rPr>
              <w:t>Квалификационные разряды</w:t>
            </w:r>
          </w:p>
        </w:tc>
        <w:tc>
          <w:tcPr>
            <w:tcW w:w="2409" w:type="dxa"/>
          </w:tcPr>
          <w:p w:rsidR="00682773" w:rsidRPr="007E20FA" w:rsidRDefault="00682773" w:rsidP="008964AC">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682773" w:rsidRPr="007E20FA" w:rsidRDefault="00682773" w:rsidP="008964AC">
            <w:pPr>
              <w:autoSpaceDE w:val="0"/>
              <w:autoSpaceDN w:val="0"/>
              <w:adjustRightInd w:val="0"/>
              <w:contextualSpacing/>
              <w:jc w:val="center"/>
              <w:rPr>
                <w:sz w:val="28"/>
                <w:szCs w:val="28"/>
              </w:rPr>
            </w:pPr>
            <w:r w:rsidRPr="007E20FA">
              <w:rPr>
                <w:sz w:val="28"/>
                <w:szCs w:val="28"/>
              </w:rPr>
              <w:t>(рублей)</w:t>
            </w:r>
          </w:p>
        </w:tc>
      </w:tr>
    </w:tbl>
    <w:p w:rsidR="00682773" w:rsidRPr="004C471C" w:rsidRDefault="00682773" w:rsidP="00682773">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682773" w:rsidRPr="007E20FA" w:rsidTr="008964AC">
        <w:trPr>
          <w:tblHeader/>
        </w:trPr>
        <w:tc>
          <w:tcPr>
            <w:tcW w:w="3828" w:type="dxa"/>
            <w:shd w:val="clear" w:color="auto" w:fill="auto"/>
          </w:tcPr>
          <w:p w:rsidR="00682773" w:rsidRPr="007E20FA" w:rsidRDefault="00682773" w:rsidP="008964AC">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682773" w:rsidRPr="007E20FA" w:rsidRDefault="00682773" w:rsidP="008964AC">
            <w:pPr>
              <w:autoSpaceDE w:val="0"/>
              <w:autoSpaceDN w:val="0"/>
              <w:adjustRightInd w:val="0"/>
              <w:contextualSpacing/>
              <w:jc w:val="center"/>
              <w:rPr>
                <w:sz w:val="28"/>
                <w:szCs w:val="28"/>
              </w:rPr>
            </w:pPr>
            <w:r w:rsidRPr="007E20FA">
              <w:rPr>
                <w:sz w:val="28"/>
                <w:szCs w:val="28"/>
              </w:rPr>
              <w:t>2</w:t>
            </w:r>
          </w:p>
        </w:tc>
        <w:tc>
          <w:tcPr>
            <w:tcW w:w="2409" w:type="dxa"/>
          </w:tcPr>
          <w:p w:rsidR="00682773" w:rsidRPr="007E20FA" w:rsidRDefault="00682773" w:rsidP="008964AC">
            <w:pPr>
              <w:autoSpaceDE w:val="0"/>
              <w:autoSpaceDN w:val="0"/>
              <w:adjustRightInd w:val="0"/>
              <w:contextualSpacing/>
              <w:jc w:val="center"/>
              <w:rPr>
                <w:sz w:val="28"/>
                <w:szCs w:val="28"/>
              </w:rPr>
            </w:pPr>
            <w:r w:rsidRPr="007E20FA">
              <w:rPr>
                <w:sz w:val="28"/>
                <w:szCs w:val="28"/>
              </w:rPr>
              <w:t>3</w:t>
            </w:r>
          </w:p>
        </w:tc>
      </w:tr>
      <w:tr w:rsidR="00682773" w:rsidRPr="007E20FA" w:rsidTr="00682773">
        <w:trPr>
          <w:trHeight w:val="401"/>
        </w:trPr>
        <w:tc>
          <w:tcPr>
            <w:tcW w:w="3828" w:type="dxa"/>
            <w:shd w:val="clear" w:color="auto" w:fill="auto"/>
          </w:tcPr>
          <w:p w:rsidR="00682773" w:rsidRPr="007E20FA" w:rsidRDefault="00682773" w:rsidP="008964AC">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ПКГ «Должности работников сельского хозяйства третьего уровня»</w:t>
            </w:r>
          </w:p>
        </w:tc>
        <w:tc>
          <w:tcPr>
            <w:tcW w:w="3969" w:type="dxa"/>
            <w:shd w:val="clear" w:color="auto" w:fill="auto"/>
          </w:tcPr>
          <w:p w:rsidR="00682773" w:rsidRPr="007E20FA" w:rsidRDefault="00682773" w:rsidP="008964AC">
            <w:pPr>
              <w:autoSpaceDE w:val="0"/>
              <w:autoSpaceDN w:val="0"/>
              <w:adjustRightInd w:val="0"/>
              <w:contextualSpacing/>
              <w:jc w:val="both"/>
              <w:rPr>
                <w:sz w:val="28"/>
                <w:szCs w:val="28"/>
              </w:rPr>
            </w:pPr>
          </w:p>
        </w:tc>
        <w:tc>
          <w:tcPr>
            <w:tcW w:w="2409" w:type="dxa"/>
          </w:tcPr>
          <w:p w:rsidR="00682773" w:rsidRPr="007E20FA" w:rsidRDefault="00682773" w:rsidP="008964AC">
            <w:pPr>
              <w:autoSpaceDE w:val="0"/>
              <w:autoSpaceDN w:val="0"/>
              <w:adjustRightInd w:val="0"/>
              <w:contextualSpacing/>
              <w:jc w:val="both"/>
              <w:rPr>
                <w:sz w:val="28"/>
                <w:szCs w:val="28"/>
              </w:rPr>
            </w:pPr>
          </w:p>
        </w:tc>
      </w:tr>
      <w:tr w:rsidR="00682773" w:rsidRPr="007E20FA" w:rsidTr="008964AC">
        <w:trPr>
          <w:trHeight w:val="889"/>
        </w:trPr>
        <w:tc>
          <w:tcPr>
            <w:tcW w:w="3828" w:type="dxa"/>
            <w:shd w:val="clear" w:color="auto" w:fill="auto"/>
          </w:tcPr>
          <w:p w:rsidR="00682773" w:rsidRPr="007E20FA" w:rsidRDefault="00682773" w:rsidP="008964AC">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агроном</w:t>
            </w:r>
          </w:p>
        </w:tc>
        <w:tc>
          <w:tcPr>
            <w:tcW w:w="3969" w:type="dxa"/>
            <w:shd w:val="clear" w:color="auto" w:fill="auto"/>
          </w:tcPr>
          <w:p w:rsidR="00682773" w:rsidRPr="007E20FA" w:rsidRDefault="00682773" w:rsidP="008964AC">
            <w:pPr>
              <w:autoSpaceDE w:val="0"/>
              <w:autoSpaceDN w:val="0"/>
              <w:adjustRightInd w:val="0"/>
              <w:contextualSpacing/>
              <w:jc w:val="both"/>
              <w:rPr>
                <w:sz w:val="28"/>
                <w:szCs w:val="28"/>
              </w:rPr>
            </w:pPr>
            <w:r w:rsidRPr="00682773">
              <w:rPr>
                <w:sz w:val="28"/>
                <w:szCs w:val="28"/>
              </w:rPr>
              <w:t>1-й  квалификационный разряд</w:t>
            </w:r>
          </w:p>
          <w:p w:rsidR="00682773" w:rsidRPr="007E20FA" w:rsidRDefault="00682773" w:rsidP="00682773">
            <w:pPr>
              <w:autoSpaceDE w:val="0"/>
              <w:autoSpaceDN w:val="0"/>
              <w:adjustRightInd w:val="0"/>
              <w:contextualSpacing/>
              <w:jc w:val="both"/>
              <w:rPr>
                <w:sz w:val="28"/>
                <w:szCs w:val="28"/>
              </w:rPr>
            </w:pPr>
          </w:p>
        </w:tc>
        <w:tc>
          <w:tcPr>
            <w:tcW w:w="2409" w:type="dxa"/>
          </w:tcPr>
          <w:p w:rsidR="00682773" w:rsidRPr="007E20FA" w:rsidRDefault="00682773" w:rsidP="008964AC">
            <w:pPr>
              <w:autoSpaceDE w:val="0"/>
              <w:autoSpaceDN w:val="0"/>
              <w:adjustRightInd w:val="0"/>
              <w:contextualSpacing/>
              <w:jc w:val="center"/>
              <w:rPr>
                <w:sz w:val="28"/>
                <w:szCs w:val="28"/>
              </w:rPr>
            </w:pPr>
            <w:r>
              <w:rPr>
                <w:sz w:val="28"/>
                <w:szCs w:val="28"/>
              </w:rPr>
              <w:t>6530</w:t>
            </w:r>
          </w:p>
          <w:p w:rsidR="00682773" w:rsidRPr="007E20FA" w:rsidRDefault="00682773" w:rsidP="008964AC">
            <w:pPr>
              <w:autoSpaceDE w:val="0"/>
              <w:autoSpaceDN w:val="0"/>
              <w:adjustRightInd w:val="0"/>
              <w:contextualSpacing/>
              <w:jc w:val="both"/>
              <w:rPr>
                <w:sz w:val="28"/>
                <w:szCs w:val="28"/>
              </w:rPr>
            </w:pPr>
          </w:p>
          <w:p w:rsidR="00682773" w:rsidRPr="007E20FA" w:rsidRDefault="00682773" w:rsidP="008964AC">
            <w:pPr>
              <w:autoSpaceDE w:val="0"/>
              <w:autoSpaceDN w:val="0"/>
              <w:adjustRightInd w:val="0"/>
              <w:contextualSpacing/>
              <w:jc w:val="both"/>
              <w:rPr>
                <w:sz w:val="28"/>
                <w:szCs w:val="28"/>
              </w:rPr>
            </w:pPr>
          </w:p>
        </w:tc>
      </w:tr>
    </w:tbl>
    <w:p w:rsidR="007E1FF7" w:rsidRPr="007E20FA" w:rsidRDefault="007E1FF7" w:rsidP="007E1FF7">
      <w:pPr>
        <w:autoSpaceDE w:val="0"/>
        <w:autoSpaceDN w:val="0"/>
        <w:adjustRightInd w:val="0"/>
        <w:ind w:firstLine="540"/>
        <w:contextualSpacing/>
        <w:jc w:val="center"/>
        <w:rPr>
          <w:rFonts w:eastAsiaTheme="minorHAnsi"/>
          <w:sz w:val="28"/>
          <w:szCs w:val="28"/>
          <w:lang w:eastAsia="en-US"/>
        </w:rPr>
      </w:pPr>
    </w:p>
    <w:p w:rsidR="009B340C" w:rsidRPr="007E20FA" w:rsidRDefault="009B340C" w:rsidP="00E25541">
      <w:pPr>
        <w:autoSpaceDE w:val="0"/>
        <w:autoSpaceDN w:val="0"/>
        <w:adjustRightInd w:val="0"/>
        <w:ind w:firstLine="540"/>
        <w:contextualSpacing/>
        <w:jc w:val="both"/>
        <w:rPr>
          <w:sz w:val="28"/>
          <w:szCs w:val="28"/>
        </w:rPr>
      </w:pPr>
      <w:r w:rsidRPr="007E20FA">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4</w:t>
      </w:r>
      <w:r w:rsidRPr="007E20FA">
        <w:rPr>
          <w:sz w:val="28"/>
          <w:szCs w:val="28"/>
        </w:rPr>
        <w:t xml:space="preserve">. </w:t>
      </w:r>
      <w:r w:rsidR="004538F6" w:rsidRPr="007E20FA">
        <w:rPr>
          <w:sz w:val="28"/>
          <w:szCs w:val="28"/>
        </w:rPr>
        <w:t>М</w:t>
      </w:r>
      <w:r w:rsidRPr="007E20FA">
        <w:rPr>
          <w:sz w:val="28"/>
          <w:szCs w:val="28"/>
        </w:rPr>
        <w:t>инимальны</w:t>
      </w:r>
      <w:r w:rsidR="004538F6" w:rsidRPr="007E20FA">
        <w:rPr>
          <w:sz w:val="28"/>
          <w:szCs w:val="28"/>
        </w:rPr>
        <w:t>е</w:t>
      </w:r>
      <w:r w:rsidRPr="007E20FA">
        <w:rPr>
          <w:sz w:val="28"/>
          <w:szCs w:val="28"/>
        </w:rPr>
        <w:t xml:space="preserve"> должностны</w:t>
      </w:r>
      <w:r w:rsidR="004538F6" w:rsidRPr="007E20FA">
        <w:rPr>
          <w:sz w:val="28"/>
          <w:szCs w:val="28"/>
        </w:rPr>
        <w:t>е</w:t>
      </w:r>
      <w:r w:rsidRPr="007E20FA">
        <w:rPr>
          <w:sz w:val="28"/>
          <w:szCs w:val="28"/>
        </w:rPr>
        <w:t xml:space="preserve"> оклад</w:t>
      </w:r>
      <w:r w:rsidR="004538F6" w:rsidRPr="007E20FA">
        <w:rPr>
          <w:sz w:val="28"/>
          <w:szCs w:val="28"/>
        </w:rPr>
        <w:t>ы</w:t>
      </w:r>
      <w:r w:rsidRPr="007E20FA">
        <w:rPr>
          <w:sz w:val="28"/>
          <w:szCs w:val="28"/>
        </w:rPr>
        <w:t xml:space="preserve"> руководителей и специалистов </w:t>
      </w:r>
      <w:r w:rsidR="0094247B" w:rsidRPr="007E20FA">
        <w:rPr>
          <w:sz w:val="28"/>
          <w:szCs w:val="28"/>
        </w:rPr>
        <w:t>муниципальных</w:t>
      </w:r>
      <w:r w:rsidRPr="007E20FA">
        <w:rPr>
          <w:sz w:val="28"/>
          <w:szCs w:val="28"/>
        </w:rPr>
        <w:t xml:space="preserve"> учреждений (структурных подразделений), расположенных в сельских населенных пунктах и рабочих поселках,</w:t>
      </w:r>
      <w:r w:rsidR="007C3DDB" w:rsidRPr="007E20FA">
        <w:rPr>
          <w:sz w:val="28"/>
          <w:szCs w:val="28"/>
        </w:rPr>
        <w:t xml:space="preserve"> установленные локальными нормативными актами </w:t>
      </w:r>
      <w:r w:rsidR="001969A3" w:rsidRPr="007E20FA">
        <w:rPr>
          <w:sz w:val="28"/>
          <w:szCs w:val="28"/>
        </w:rPr>
        <w:t>муниципальных</w:t>
      </w:r>
      <w:r w:rsidR="007C3DDB" w:rsidRPr="007E20FA">
        <w:rPr>
          <w:sz w:val="28"/>
          <w:szCs w:val="28"/>
        </w:rPr>
        <w:t xml:space="preserve"> учреждений,</w:t>
      </w:r>
      <w:r w:rsidRPr="007E20FA">
        <w:rPr>
          <w:sz w:val="28"/>
          <w:szCs w:val="28"/>
        </w:rPr>
        <w:t xml:space="preserve">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713339" w:rsidRPr="007E20FA" w:rsidRDefault="00713339" w:rsidP="00E25541">
      <w:pPr>
        <w:autoSpaceDE w:val="0"/>
        <w:autoSpaceDN w:val="0"/>
        <w:adjustRightInd w:val="0"/>
        <w:ind w:firstLine="540"/>
        <w:contextualSpacing/>
        <w:jc w:val="both"/>
        <w:rPr>
          <w:sz w:val="28"/>
          <w:szCs w:val="28"/>
        </w:rPr>
      </w:pPr>
      <w:r w:rsidRPr="007E20FA">
        <w:rPr>
          <w:sz w:val="28"/>
          <w:szCs w:val="28"/>
        </w:rPr>
        <w:t>2.</w:t>
      </w:r>
      <w:r w:rsidR="00080AE3" w:rsidRPr="007E20FA">
        <w:rPr>
          <w:sz w:val="28"/>
          <w:szCs w:val="28"/>
        </w:rPr>
        <w:t>5</w:t>
      </w:r>
      <w:r w:rsidRPr="007E20FA">
        <w:rPr>
          <w:sz w:val="28"/>
          <w:szCs w:val="28"/>
        </w:rPr>
        <w:t xml:space="preserve">. </w:t>
      </w:r>
      <w:r w:rsidR="007C3DDB" w:rsidRPr="007E20FA">
        <w:rPr>
          <w:sz w:val="28"/>
          <w:szCs w:val="28"/>
        </w:rPr>
        <w:t>За исполнение функций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нормативными актами муниципального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r w:rsidRPr="007E20FA">
        <w:rPr>
          <w:sz w:val="28"/>
          <w:szCs w:val="28"/>
        </w:rPr>
        <w:t>.</w:t>
      </w:r>
    </w:p>
    <w:p w:rsidR="004538F6" w:rsidRPr="007E20FA" w:rsidRDefault="004538F6" w:rsidP="00E25541">
      <w:pPr>
        <w:autoSpaceDE w:val="0"/>
        <w:autoSpaceDN w:val="0"/>
        <w:adjustRightInd w:val="0"/>
        <w:ind w:firstLine="540"/>
        <w:contextualSpacing/>
        <w:jc w:val="both"/>
        <w:rPr>
          <w:sz w:val="28"/>
          <w:szCs w:val="28"/>
        </w:rPr>
      </w:pPr>
      <w:r w:rsidRPr="007E20FA">
        <w:rPr>
          <w:rFonts w:eastAsiaTheme="minorHAnsi"/>
          <w:sz w:val="28"/>
          <w:szCs w:val="28"/>
          <w:lang w:eastAsia="en-US"/>
        </w:rPr>
        <w:t>2.</w:t>
      </w:r>
      <w:r w:rsidR="0088343C" w:rsidRPr="007E20FA">
        <w:rPr>
          <w:rFonts w:eastAsiaTheme="minorHAnsi"/>
          <w:sz w:val="28"/>
          <w:szCs w:val="28"/>
          <w:lang w:eastAsia="en-US"/>
        </w:rPr>
        <w:t>6</w:t>
      </w:r>
      <w:r w:rsidRPr="007E20FA">
        <w:rPr>
          <w:rFonts w:eastAsiaTheme="minorHAnsi"/>
          <w:sz w:val="28"/>
          <w:szCs w:val="28"/>
          <w:lang w:eastAsia="en-US"/>
        </w:rPr>
        <w:t xml:space="preserve">. </w:t>
      </w:r>
      <w:r w:rsidR="007C3DDB" w:rsidRPr="007E20FA">
        <w:rPr>
          <w:sz w:val="28"/>
          <w:szCs w:val="28"/>
        </w:rPr>
        <w:t>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r w:rsidRPr="007E20FA">
        <w:rPr>
          <w:rFonts w:eastAsiaTheme="minorHAnsi"/>
          <w:sz w:val="28"/>
          <w:szCs w:val="28"/>
          <w:lang w:eastAsia="en-US"/>
        </w:rPr>
        <w:t>.</w:t>
      </w:r>
    </w:p>
    <w:p w:rsidR="002C1A26" w:rsidRPr="007E20FA" w:rsidRDefault="002C1A26" w:rsidP="00E25541">
      <w:pPr>
        <w:autoSpaceDE w:val="0"/>
        <w:autoSpaceDN w:val="0"/>
        <w:adjustRightInd w:val="0"/>
        <w:ind w:firstLine="540"/>
        <w:contextualSpacing/>
        <w:jc w:val="both"/>
        <w:rPr>
          <w:rFonts w:eastAsiaTheme="minorHAnsi"/>
          <w:sz w:val="28"/>
          <w:szCs w:val="28"/>
          <w:lang w:eastAsia="en-US"/>
        </w:rPr>
      </w:pPr>
    </w:p>
    <w:p w:rsidR="00C42836" w:rsidRPr="007E20FA" w:rsidRDefault="00C42836" w:rsidP="00E25541">
      <w:pPr>
        <w:autoSpaceDE w:val="0"/>
        <w:autoSpaceDN w:val="0"/>
        <w:adjustRightInd w:val="0"/>
        <w:contextualSpacing/>
        <w:jc w:val="center"/>
        <w:rPr>
          <w:kern w:val="2"/>
          <w:sz w:val="28"/>
          <w:szCs w:val="28"/>
        </w:rPr>
      </w:pPr>
      <w:r w:rsidRPr="007E20FA">
        <w:rPr>
          <w:kern w:val="2"/>
          <w:sz w:val="28"/>
          <w:szCs w:val="28"/>
        </w:rPr>
        <w:t xml:space="preserve">Раздел 3. Порядок и условия </w:t>
      </w:r>
      <w:r w:rsidRPr="007E20FA">
        <w:rPr>
          <w:kern w:val="2"/>
          <w:sz w:val="28"/>
          <w:szCs w:val="28"/>
        </w:rPr>
        <w:br/>
        <w:t>установления выплат компенсационного характера</w:t>
      </w:r>
    </w:p>
    <w:p w:rsidR="00C42836" w:rsidRPr="007E20FA" w:rsidRDefault="00C42836" w:rsidP="00E25541">
      <w:pPr>
        <w:autoSpaceDE w:val="0"/>
        <w:autoSpaceDN w:val="0"/>
        <w:adjustRightInd w:val="0"/>
        <w:ind w:firstLine="709"/>
        <w:contextualSpacing/>
        <w:jc w:val="both"/>
        <w:rPr>
          <w:kern w:val="2"/>
          <w:sz w:val="28"/>
          <w:szCs w:val="28"/>
        </w:rPr>
      </w:pPr>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3.1. </w:t>
      </w:r>
      <w:r w:rsidRPr="007E20FA">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устанавливаются следующие виды выплат компенсационного характера:</w:t>
      </w:r>
    </w:p>
    <w:p w:rsidR="00C42836" w:rsidRPr="007E20FA" w:rsidRDefault="00C42836" w:rsidP="00E25541">
      <w:pPr>
        <w:ind w:firstLine="709"/>
        <w:contextualSpacing/>
        <w:jc w:val="both"/>
        <w:rPr>
          <w:kern w:val="2"/>
          <w:sz w:val="28"/>
          <w:szCs w:val="28"/>
        </w:rPr>
      </w:pPr>
      <w:r w:rsidRPr="007E20FA">
        <w:rPr>
          <w:rFonts w:eastAsia="Arial"/>
          <w:kern w:val="2"/>
          <w:sz w:val="28"/>
          <w:szCs w:val="28"/>
        </w:rPr>
        <w:t>3.1.1. </w:t>
      </w:r>
      <w:r w:rsidRPr="007E20FA">
        <w:rPr>
          <w:kern w:val="2"/>
          <w:sz w:val="28"/>
          <w:szCs w:val="28"/>
        </w:rPr>
        <w:t>Выплаты работникам, занятым на работах с вредными и (или) опасными условиями труда.</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3.1.</w:t>
      </w:r>
      <w:r w:rsidR="00766A39" w:rsidRPr="007E20FA">
        <w:rPr>
          <w:kern w:val="2"/>
          <w:sz w:val="28"/>
          <w:szCs w:val="28"/>
        </w:rPr>
        <w:t>2</w:t>
      </w:r>
      <w:r w:rsidRPr="007E20FA">
        <w:rPr>
          <w:kern w:val="2"/>
          <w:sz w:val="28"/>
          <w:szCs w:val="28"/>
        </w:rPr>
        <w:t xml:space="preserve">. Выплаты за работу в условиях, отклоняющихся от нормальных </w:t>
      </w:r>
      <w:r w:rsidRPr="007E20FA">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7E20FA" w:rsidRDefault="00C42836"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lastRenderedPageBreak/>
        <w:t>3.2.1. П</w:t>
      </w:r>
      <w:r w:rsidRPr="007E20FA">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7E20FA">
          <w:rPr>
            <w:kern w:val="2"/>
            <w:sz w:val="28"/>
            <w:szCs w:val="28"/>
          </w:rPr>
          <w:t>специальной оценки</w:t>
        </w:r>
      </w:hyperlink>
      <w:r w:rsidRPr="007E20FA">
        <w:rPr>
          <w:kern w:val="2"/>
          <w:sz w:val="28"/>
          <w:szCs w:val="28"/>
        </w:rPr>
        <w:t xml:space="preserve"> условий труда </w:t>
      </w:r>
      <w:r w:rsidRPr="007E20FA">
        <w:rPr>
          <w:rFonts w:eastAsia="Arial"/>
          <w:kern w:val="2"/>
          <w:sz w:val="28"/>
          <w:szCs w:val="28"/>
        </w:rPr>
        <w:t xml:space="preserve">согласно Федеральному </w:t>
      </w:r>
      <w:r w:rsidRPr="007E20FA">
        <w:rPr>
          <w:kern w:val="2"/>
          <w:sz w:val="28"/>
          <w:szCs w:val="28"/>
        </w:rPr>
        <w:t xml:space="preserve">закону от 28.12.2013 № 426-ФЗ </w:t>
      </w:r>
      <w:r w:rsidRPr="007E20FA">
        <w:rPr>
          <w:kern w:val="2"/>
          <w:sz w:val="28"/>
          <w:szCs w:val="28"/>
        </w:rPr>
        <w:br/>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004C471C">
        <w:rPr>
          <w:kern w:val="2"/>
          <w:sz w:val="28"/>
          <w:szCs w:val="28"/>
        </w:rPr>
        <w:t xml:space="preserve"> </w:t>
      </w:r>
      <w:r w:rsidRPr="007E20FA">
        <w:rPr>
          <w:rFonts w:eastAsia="Arial"/>
          <w:kern w:val="2"/>
          <w:sz w:val="28"/>
          <w:szCs w:val="28"/>
        </w:rPr>
        <w:t xml:space="preserve">в размере не менее </w:t>
      </w:r>
      <w:r w:rsidR="00A25751" w:rsidRPr="007E20FA">
        <w:rPr>
          <w:rFonts w:eastAsia="Arial"/>
          <w:kern w:val="2"/>
          <w:sz w:val="28"/>
          <w:szCs w:val="28"/>
        </w:rPr>
        <w:t>4 процентов</w:t>
      </w:r>
      <w:r w:rsidRPr="007E20FA">
        <w:rPr>
          <w:rFonts w:eastAsia="Arial"/>
          <w:kern w:val="2"/>
          <w:sz w:val="28"/>
          <w:szCs w:val="28"/>
        </w:rPr>
        <w:t xml:space="preserve"> от должностного оклада</w:t>
      </w:r>
      <w:r w:rsidR="000D3B92" w:rsidRPr="007E20FA">
        <w:rPr>
          <w:rFonts w:eastAsia="Arial"/>
          <w:kern w:val="2"/>
          <w:sz w:val="28"/>
          <w:szCs w:val="28"/>
        </w:rPr>
        <w:t xml:space="preserve"> (</w:t>
      </w:r>
      <w:r w:rsidRPr="007E20FA">
        <w:rPr>
          <w:rFonts w:eastAsia="Arial"/>
          <w:kern w:val="2"/>
          <w:sz w:val="28"/>
          <w:szCs w:val="28"/>
        </w:rPr>
        <w:t>ставки заработной платы</w:t>
      </w:r>
      <w:r w:rsidR="000D3B92" w:rsidRPr="007E20FA">
        <w:rPr>
          <w:rFonts w:eastAsia="Arial"/>
          <w:kern w:val="2"/>
          <w:sz w:val="28"/>
          <w:szCs w:val="28"/>
        </w:rPr>
        <w:t>)</w:t>
      </w:r>
      <w:r w:rsidRPr="007E20FA">
        <w:rPr>
          <w:rFonts w:eastAsia="Arial"/>
          <w:kern w:val="2"/>
          <w:sz w:val="28"/>
          <w:szCs w:val="28"/>
        </w:rPr>
        <w:t>, установленн</w:t>
      </w:r>
      <w:r w:rsidR="00002144" w:rsidRPr="007E20FA">
        <w:rPr>
          <w:rFonts w:eastAsia="Arial"/>
          <w:kern w:val="2"/>
          <w:sz w:val="28"/>
          <w:szCs w:val="28"/>
        </w:rPr>
        <w:t>ых</w:t>
      </w:r>
      <w:r w:rsidRPr="007E20FA">
        <w:rPr>
          <w:rFonts w:eastAsia="Arial"/>
          <w:kern w:val="2"/>
          <w:sz w:val="28"/>
          <w:szCs w:val="28"/>
        </w:rPr>
        <w:t xml:space="preserve"> для различных видов работ с нормальными условиями труда</w:t>
      </w:r>
      <w:r w:rsidR="00816E4C" w:rsidRPr="007E20FA">
        <w:rPr>
          <w:rFonts w:eastAsia="Arial"/>
          <w:kern w:val="2"/>
          <w:sz w:val="28"/>
          <w:szCs w:val="28"/>
        </w:rPr>
        <w:t xml:space="preserve">. </w:t>
      </w:r>
    </w:p>
    <w:p w:rsidR="00C42836" w:rsidRPr="007E20FA" w:rsidRDefault="00C42836" w:rsidP="00E25541">
      <w:pPr>
        <w:autoSpaceDE w:val="0"/>
        <w:autoSpaceDN w:val="0"/>
        <w:adjustRightInd w:val="0"/>
        <w:ind w:firstLine="709"/>
        <w:contextualSpacing/>
        <w:jc w:val="both"/>
        <w:rPr>
          <w:kern w:val="2"/>
          <w:sz w:val="28"/>
          <w:szCs w:val="28"/>
        </w:rPr>
      </w:pPr>
      <w:r w:rsidRPr="007E20FA">
        <w:rPr>
          <w:rFonts w:eastAsia="Arial"/>
          <w:kern w:val="2"/>
          <w:sz w:val="28"/>
          <w:szCs w:val="28"/>
        </w:rPr>
        <w:t xml:space="preserve">Руководителями </w:t>
      </w:r>
      <w:r w:rsidR="0094247B" w:rsidRPr="007E20FA">
        <w:rPr>
          <w:rFonts w:eastAsia="Arial"/>
          <w:kern w:val="2"/>
          <w:sz w:val="28"/>
          <w:szCs w:val="28"/>
        </w:rPr>
        <w:t>муниципальных</w:t>
      </w:r>
      <w:r w:rsidRPr="007E20FA">
        <w:rPr>
          <w:rFonts w:eastAsia="Arial"/>
          <w:kern w:val="2"/>
          <w:sz w:val="28"/>
          <w:szCs w:val="28"/>
        </w:rPr>
        <w:t xml:space="preserve"> учреждений проводятся меры по проведению </w:t>
      </w:r>
      <w:hyperlink r:id="rId12" w:history="1">
        <w:r w:rsidRPr="007E20FA">
          <w:rPr>
            <w:kern w:val="2"/>
            <w:sz w:val="28"/>
            <w:szCs w:val="28"/>
          </w:rPr>
          <w:t>специальной оценки</w:t>
        </w:r>
      </w:hyperlink>
      <w:r w:rsidRPr="007E20FA">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7E20FA" w:rsidRDefault="009362DD" w:rsidP="00E25541">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3" w:history="1">
        <w:r w:rsidRPr="007E20FA">
          <w:rPr>
            <w:rFonts w:ascii="Times New Roman" w:hAnsi="Times New Roman" w:cs="Times New Roman"/>
            <w:sz w:val="28"/>
            <w:szCs w:val="28"/>
          </w:rPr>
          <w:t>результатами</w:t>
        </w:r>
      </w:hyperlink>
      <w:r w:rsidRPr="007E20FA">
        <w:rPr>
          <w:rFonts w:ascii="Times New Roman" w:hAnsi="Times New Roman" w:cs="Times New Roman"/>
          <w:sz w:val="28"/>
          <w:szCs w:val="28"/>
        </w:rPr>
        <w:t xml:space="preserve"> специальной оценки условий труда или заключением государственной </w:t>
      </w:r>
      <w:hyperlink r:id="rId14" w:history="1">
        <w:r w:rsidRPr="007E20FA">
          <w:rPr>
            <w:rFonts w:ascii="Times New Roman" w:hAnsi="Times New Roman" w:cs="Times New Roman"/>
            <w:sz w:val="28"/>
            <w:szCs w:val="28"/>
          </w:rPr>
          <w:t>экспертизы</w:t>
        </w:r>
      </w:hyperlink>
      <w:r w:rsidRPr="007E20FA">
        <w:rPr>
          <w:rFonts w:ascii="Times New Roman" w:hAnsi="Times New Roman" w:cs="Times New Roman"/>
          <w:sz w:val="28"/>
          <w:szCs w:val="28"/>
        </w:rPr>
        <w:t xml:space="preserve"> условий труда, гарантии и компенсации работникам не устанавливаются.</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history="1">
        <w:r w:rsidRPr="007E20FA">
          <w:rPr>
            <w:kern w:val="2"/>
            <w:sz w:val="28"/>
            <w:szCs w:val="28"/>
          </w:rPr>
          <w:t>законом</w:t>
        </w:r>
      </w:hyperlink>
      <w:r w:rsidRPr="007E20FA">
        <w:rPr>
          <w:kern w:val="2"/>
          <w:sz w:val="28"/>
          <w:szCs w:val="28"/>
        </w:rPr>
        <w:t xml:space="preserve"> от 28.12.2013 № 426-ФЗ </w:t>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Pr="007E20FA">
        <w:rPr>
          <w:kern w:val="2"/>
          <w:sz w:val="28"/>
          <w:szCs w:val="28"/>
        </w:rPr>
        <w:t xml:space="preserve">. </w:t>
      </w:r>
    </w:p>
    <w:p w:rsidR="00C42836" w:rsidRPr="007E20FA" w:rsidRDefault="00C42836" w:rsidP="00E25541">
      <w:pPr>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w:t>
      </w:r>
      <w:r w:rsidRPr="007E20FA">
        <w:rPr>
          <w:kern w:val="2"/>
          <w:sz w:val="28"/>
          <w:szCs w:val="28"/>
        </w:rPr>
        <w:br/>
        <w:t xml:space="preserve">со </w:t>
      </w:r>
      <w:hyperlink r:id="rId16"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7"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snapToGri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Для эффективной работы </w:t>
      </w:r>
      <w:r w:rsidR="0094247B" w:rsidRPr="007E20FA">
        <w:rPr>
          <w:kern w:val="2"/>
          <w:sz w:val="28"/>
          <w:szCs w:val="28"/>
        </w:rPr>
        <w:t>муниципальных</w:t>
      </w:r>
      <w:r w:rsidR="004F71BF" w:rsidRPr="007E20FA">
        <w:rPr>
          <w:kern w:val="2"/>
          <w:sz w:val="28"/>
          <w:szCs w:val="28"/>
        </w:rPr>
        <w:t xml:space="preserve"> </w:t>
      </w:r>
      <w:r w:rsidRPr="007E20FA">
        <w:rPr>
          <w:kern w:val="2"/>
          <w:sz w:val="28"/>
          <w:szCs w:val="28"/>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w:t>
      </w:r>
      <w:r w:rsidRPr="007E20FA">
        <w:rPr>
          <w:kern w:val="2"/>
          <w:sz w:val="28"/>
          <w:szCs w:val="28"/>
        </w:rPr>
        <w:lastRenderedPageBreak/>
        <w:t xml:space="preserve">так и нескольким лицам. Конкретные размеры доплат определяются каждому </w:t>
      </w:r>
      <w:r w:rsidRPr="007E20FA">
        <w:rPr>
          <w:spacing w:val="-2"/>
          <w:kern w:val="2"/>
          <w:sz w:val="28"/>
          <w:szCs w:val="28"/>
        </w:rPr>
        <w:t>работнику дифференцированно, в зависимости от квалификации этого работника</w:t>
      </w:r>
      <w:r w:rsidR="004F71BF" w:rsidRPr="007E20FA">
        <w:rPr>
          <w:spacing w:val="-2"/>
          <w:kern w:val="2"/>
          <w:sz w:val="28"/>
          <w:szCs w:val="28"/>
        </w:rPr>
        <w:t xml:space="preserve">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.4. Доплата за работу в ночное время производится работникам</w:t>
      </w:r>
      <w:r w:rsidR="004C471C">
        <w:rPr>
          <w:kern w:val="2"/>
          <w:sz w:val="28"/>
          <w:szCs w:val="28"/>
        </w:rPr>
        <w:t xml:space="preserve"> </w:t>
      </w:r>
      <w:r w:rsidR="00AC2D00" w:rsidRPr="007E20FA">
        <w:rPr>
          <w:kern w:val="2"/>
          <w:sz w:val="28"/>
          <w:szCs w:val="28"/>
        </w:rPr>
        <w:t xml:space="preserve">за каждый час работы с 22 до 6 часов </w:t>
      </w:r>
      <w:r w:rsidR="00A25751" w:rsidRPr="007E20FA">
        <w:rPr>
          <w:kern w:val="2"/>
          <w:sz w:val="28"/>
          <w:szCs w:val="28"/>
        </w:rPr>
        <w:t xml:space="preserve">в размере </w:t>
      </w:r>
      <w:r w:rsidR="00A02288" w:rsidRPr="007E20FA">
        <w:rPr>
          <w:kern w:val="2"/>
          <w:sz w:val="28"/>
          <w:szCs w:val="28"/>
        </w:rPr>
        <w:t>35</w:t>
      </w:r>
      <w:r w:rsidR="004F71BF" w:rsidRPr="007E20FA">
        <w:rPr>
          <w:kern w:val="2"/>
          <w:sz w:val="28"/>
          <w:szCs w:val="28"/>
        </w:rPr>
        <w:t xml:space="preserve"> </w:t>
      </w:r>
      <w:r w:rsidR="00A25751" w:rsidRPr="007E20FA">
        <w:rPr>
          <w:kern w:val="2"/>
          <w:sz w:val="28"/>
          <w:szCs w:val="28"/>
        </w:rPr>
        <w:t>процентов</w:t>
      </w:r>
      <w:r w:rsidR="00AC2D00" w:rsidRPr="007E20FA">
        <w:rPr>
          <w:kern w:val="2"/>
          <w:sz w:val="28"/>
          <w:szCs w:val="28"/>
        </w:rPr>
        <w:t xml:space="preserve"> от должностного оклада (ставки заработной платы)</w:t>
      </w:r>
      <w:r w:rsidRPr="007E20FA">
        <w:rPr>
          <w:kern w:val="2"/>
          <w:sz w:val="28"/>
          <w:szCs w:val="28"/>
        </w:rPr>
        <w:t>.</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7E20FA">
          <w:rPr>
            <w:kern w:val="2"/>
            <w:sz w:val="28"/>
            <w:szCs w:val="28"/>
          </w:rPr>
          <w:t>статьей 153</w:t>
        </w:r>
      </w:hyperlink>
      <w:r w:rsidRPr="007E20FA">
        <w:rPr>
          <w:kern w:val="2"/>
          <w:sz w:val="28"/>
          <w:szCs w:val="28"/>
        </w:rPr>
        <w:t xml:space="preserve">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Размер доплаты составляет не менее:</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одинарной дневной ставки сверх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4F71BF" w:rsidRPr="007E20FA">
        <w:rPr>
          <w:kern w:val="2"/>
          <w:sz w:val="28"/>
          <w:szCs w:val="28"/>
        </w:rPr>
        <w:t xml:space="preserve"> </w:t>
      </w:r>
      <w:r w:rsidR="003C6370" w:rsidRPr="007E20FA">
        <w:rPr>
          <w:kern w:val="2"/>
          <w:sz w:val="28"/>
          <w:szCs w:val="28"/>
        </w:rPr>
        <w:t>(</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если работа производилась сверх месячной нормы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одинарной части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w:t>
      </w:r>
      <w:r w:rsidRPr="007E20FA">
        <w:rPr>
          <w:kern w:val="2"/>
          <w:sz w:val="28"/>
          <w:szCs w:val="28"/>
        </w:rPr>
        <w:t>ставки заработной платы</w:t>
      </w:r>
      <w:r w:rsidR="0028301E" w:rsidRPr="007E20FA">
        <w:rPr>
          <w:kern w:val="2"/>
          <w:sz w:val="28"/>
          <w:szCs w:val="28"/>
        </w:rPr>
        <w:t>)</w:t>
      </w:r>
      <w:r w:rsidRPr="007E20FA">
        <w:rPr>
          <w:kern w:val="2"/>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7E20FA">
        <w:rPr>
          <w:kern w:val="2"/>
          <w:sz w:val="28"/>
          <w:szCs w:val="28"/>
        </w:rPr>
        <w:t xml:space="preserve"> (ставки заработной платы)</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 xml:space="preserve">(ставки заработной платы) </w:t>
      </w:r>
      <w:r w:rsidRPr="007E20FA">
        <w:rPr>
          <w:kern w:val="2"/>
          <w:sz w:val="28"/>
          <w:szCs w:val="28"/>
        </w:rPr>
        <w:t>за каждый час работы, если работа производилась сверх месячной нормы рабочего времени.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.6. Доплата за сверхурочную работу производится работникам в соответствии со </w:t>
      </w:r>
      <w:hyperlink r:id="rId20" w:history="1">
        <w:r w:rsidRPr="007E20FA">
          <w:rPr>
            <w:kern w:val="2"/>
            <w:sz w:val="28"/>
            <w:szCs w:val="28"/>
          </w:rPr>
          <w:t>статьей 15</w:t>
        </w:r>
      </w:hyperlink>
      <w:r w:rsidRPr="007E20FA">
        <w:rPr>
          <w:kern w:val="2"/>
          <w:sz w:val="28"/>
          <w:szCs w:val="28"/>
        </w:rPr>
        <w:t>2 Трудового кодекса Российской Федерации.</w:t>
      </w:r>
    </w:p>
    <w:p w:rsidR="00C42836" w:rsidRPr="007E20FA" w:rsidRDefault="00C42836" w:rsidP="00E25541">
      <w:pPr>
        <w:autoSpaceDE w:val="0"/>
        <w:autoSpaceDN w:val="0"/>
        <w:adjustRightInd w:val="0"/>
        <w:ind w:firstLine="709"/>
        <w:contextualSpacing/>
        <w:jc w:val="both"/>
        <w:rPr>
          <w:kern w:val="2"/>
          <w:sz w:val="28"/>
          <w:szCs w:val="28"/>
        </w:rPr>
      </w:pPr>
      <w:r w:rsidRPr="007E20FA">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7E20FA" w:rsidRDefault="00F549DE" w:rsidP="00E25541">
      <w:pPr>
        <w:autoSpaceDE w:val="0"/>
        <w:autoSpaceDN w:val="0"/>
        <w:adjustRightInd w:val="0"/>
        <w:ind w:firstLine="709"/>
        <w:contextualSpacing/>
        <w:jc w:val="both"/>
        <w:rPr>
          <w:kern w:val="1"/>
          <w:sz w:val="28"/>
          <w:szCs w:val="28"/>
        </w:rPr>
      </w:pPr>
      <w:r w:rsidRPr="007E20FA">
        <w:rPr>
          <w:kern w:val="2"/>
          <w:sz w:val="28"/>
          <w:szCs w:val="28"/>
        </w:rPr>
        <w:t>3.</w:t>
      </w:r>
      <w:r w:rsidR="00A02288" w:rsidRPr="007E20FA">
        <w:rPr>
          <w:kern w:val="2"/>
          <w:sz w:val="28"/>
          <w:szCs w:val="28"/>
        </w:rPr>
        <w:t>4</w:t>
      </w:r>
      <w:r w:rsidRPr="007E20FA">
        <w:rPr>
          <w:kern w:val="2"/>
          <w:sz w:val="28"/>
          <w:szCs w:val="28"/>
        </w:rPr>
        <w:t xml:space="preserve">. </w:t>
      </w:r>
      <w:r w:rsidRPr="007E20FA">
        <w:rPr>
          <w:sz w:val="28"/>
          <w:szCs w:val="28"/>
        </w:rPr>
        <w:t xml:space="preserve">При установлении доплаты за работу в ночное время и </w:t>
      </w:r>
      <w:r w:rsidRPr="007E20FA">
        <w:rPr>
          <w:kern w:val="1"/>
          <w:sz w:val="28"/>
          <w:szCs w:val="28"/>
        </w:rPr>
        <w:t xml:space="preserve">за работу в выходные и нерабочие праздничные дни расчет части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определяется путем деления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работника на среднемесячное количество рабочих часов в соответствующем календарном году.</w:t>
      </w:r>
    </w:p>
    <w:p w:rsidR="00F549DE" w:rsidRPr="007E20FA" w:rsidRDefault="006154E8" w:rsidP="00E25541">
      <w:pPr>
        <w:autoSpaceDE w:val="0"/>
        <w:autoSpaceDN w:val="0"/>
        <w:adjustRightInd w:val="0"/>
        <w:ind w:firstLine="709"/>
        <w:contextualSpacing/>
        <w:jc w:val="both"/>
        <w:rPr>
          <w:sz w:val="28"/>
          <w:szCs w:val="28"/>
        </w:rPr>
      </w:pPr>
      <w:r w:rsidRPr="007E20FA">
        <w:rPr>
          <w:kern w:val="2"/>
          <w:sz w:val="28"/>
          <w:szCs w:val="28"/>
        </w:rPr>
        <w:t>3.</w:t>
      </w:r>
      <w:r w:rsidR="00A02288" w:rsidRPr="007E20FA">
        <w:rPr>
          <w:kern w:val="2"/>
          <w:sz w:val="28"/>
          <w:szCs w:val="28"/>
        </w:rPr>
        <w:t>5</w:t>
      </w:r>
      <w:r w:rsidRPr="007E20FA">
        <w:rPr>
          <w:kern w:val="2"/>
          <w:sz w:val="28"/>
          <w:szCs w:val="28"/>
        </w:rPr>
        <w:t>.</w:t>
      </w:r>
      <w:r w:rsidR="00E40B27" w:rsidRPr="007E20FA">
        <w:rPr>
          <w:sz w:val="28"/>
          <w:szCs w:val="28"/>
        </w:rPr>
        <w:t xml:space="preserve"> Размеры и условия осуществления выплат компенсационного характера включаются в трудовые договоры работников.</w:t>
      </w:r>
    </w:p>
    <w:p w:rsidR="00E40B27" w:rsidRPr="007E20FA" w:rsidRDefault="00E40B27" w:rsidP="00E25541">
      <w:pPr>
        <w:ind w:firstLine="709"/>
        <w:contextualSpacing/>
        <w:jc w:val="both"/>
        <w:rPr>
          <w:sz w:val="28"/>
          <w:szCs w:val="28"/>
        </w:rPr>
      </w:pPr>
      <w:r w:rsidRPr="007E20FA">
        <w:rPr>
          <w:sz w:val="28"/>
          <w:szCs w:val="28"/>
        </w:rPr>
        <w:t>3.</w:t>
      </w:r>
      <w:r w:rsidR="00A02288" w:rsidRPr="007E20FA">
        <w:rPr>
          <w:sz w:val="28"/>
          <w:szCs w:val="28"/>
        </w:rPr>
        <w:t>6</w:t>
      </w:r>
      <w:r w:rsidRPr="007E20FA">
        <w:rPr>
          <w:sz w:val="28"/>
          <w:szCs w:val="28"/>
        </w:rPr>
        <w:t xml:space="preserve">.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w:t>
      </w:r>
      <w:r w:rsidRPr="007E20FA">
        <w:rPr>
          <w:sz w:val="28"/>
          <w:szCs w:val="28"/>
        </w:rPr>
        <w:lastRenderedPageBreak/>
        <w:t xml:space="preserve">и льгот либо наличие ограничений, то наименования должностей (профессий) работников </w:t>
      </w:r>
      <w:r w:rsidR="004F71BF" w:rsidRPr="007E20FA">
        <w:rPr>
          <w:sz w:val="28"/>
          <w:szCs w:val="28"/>
        </w:rPr>
        <w:t>муниципальных</w:t>
      </w:r>
      <w:r w:rsidRPr="007E20FA">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7E20FA" w:rsidRDefault="00D76131" w:rsidP="00E25541">
      <w:pPr>
        <w:ind w:firstLine="709"/>
        <w:contextualSpacing/>
        <w:jc w:val="both"/>
        <w:rPr>
          <w:i/>
          <w:sz w:val="28"/>
          <w:szCs w:val="28"/>
        </w:rPr>
      </w:pPr>
    </w:p>
    <w:p w:rsidR="00273798" w:rsidRPr="007E20FA" w:rsidRDefault="00273798" w:rsidP="00E25541">
      <w:pPr>
        <w:autoSpaceDE w:val="0"/>
        <w:autoSpaceDN w:val="0"/>
        <w:adjustRightInd w:val="0"/>
        <w:contextualSpacing/>
        <w:jc w:val="center"/>
        <w:rPr>
          <w:kern w:val="2"/>
          <w:sz w:val="28"/>
          <w:szCs w:val="28"/>
        </w:rPr>
      </w:pPr>
      <w:r w:rsidRPr="007E20FA">
        <w:rPr>
          <w:kern w:val="2"/>
          <w:sz w:val="28"/>
          <w:szCs w:val="28"/>
        </w:rPr>
        <w:t xml:space="preserve">Раздел 4. Порядок и условия </w:t>
      </w:r>
      <w:r w:rsidRPr="007E20FA">
        <w:rPr>
          <w:kern w:val="2"/>
          <w:sz w:val="28"/>
          <w:szCs w:val="28"/>
        </w:rPr>
        <w:br/>
        <w:t>установления выплат стимулирующего характера</w:t>
      </w:r>
    </w:p>
    <w:p w:rsidR="00273798" w:rsidRPr="007E20FA" w:rsidRDefault="00273798" w:rsidP="00E25541">
      <w:pPr>
        <w:contextualSpacing/>
        <w:jc w:val="center"/>
        <w:rPr>
          <w:kern w:val="2"/>
          <w:sz w:val="28"/>
          <w:szCs w:val="28"/>
        </w:rPr>
      </w:pP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могут устанавливаться следующие виды выплат</w:t>
      </w:r>
      <w:r w:rsidRPr="007E20FA">
        <w:rPr>
          <w:kern w:val="2"/>
          <w:sz w:val="28"/>
          <w:szCs w:val="28"/>
        </w:rPr>
        <w:t xml:space="preserve"> стимулирующего</w:t>
      </w:r>
      <w:r w:rsidRPr="007E20FA">
        <w:rPr>
          <w:rFonts w:eastAsia="Arial"/>
          <w:kern w:val="2"/>
          <w:sz w:val="28"/>
          <w:szCs w:val="28"/>
        </w:rPr>
        <w:t xml:space="preserve"> характера: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интенсивность и высокие результаты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качество выполняемых работ;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за выслугу лет;</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премиальные выплаты по итогам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иные выплаты стимулирующего характера. </w:t>
      </w:r>
    </w:p>
    <w:p w:rsidR="00273798" w:rsidRPr="007E20FA" w:rsidRDefault="00273798" w:rsidP="00E25541">
      <w:pPr>
        <w:ind w:firstLine="709"/>
        <w:contextualSpacing/>
        <w:jc w:val="both"/>
        <w:rPr>
          <w:kern w:val="2"/>
          <w:sz w:val="28"/>
          <w:szCs w:val="28"/>
        </w:rPr>
      </w:pPr>
      <w:r w:rsidRPr="007E20FA">
        <w:rPr>
          <w:rFonts w:eastAsia="Arial"/>
          <w:kern w:val="2"/>
          <w:sz w:val="28"/>
          <w:szCs w:val="28"/>
        </w:rPr>
        <w:t>4.2. </w:t>
      </w:r>
      <w:r w:rsidRPr="007E20FA">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7E20FA" w:rsidRDefault="00273798" w:rsidP="00E25541">
      <w:pPr>
        <w:ind w:firstLine="709"/>
        <w:contextualSpacing/>
        <w:jc w:val="both"/>
        <w:rPr>
          <w:kern w:val="2"/>
          <w:sz w:val="28"/>
          <w:szCs w:val="28"/>
        </w:rPr>
      </w:pPr>
      <w:r w:rsidRPr="007E20FA">
        <w:rPr>
          <w:rFonts w:eastAsia="Arial"/>
          <w:kern w:val="2"/>
          <w:sz w:val="28"/>
          <w:szCs w:val="28"/>
        </w:rPr>
        <w:t xml:space="preserve">4.3. Выплаты </w:t>
      </w:r>
      <w:r w:rsidRPr="007E20FA">
        <w:rPr>
          <w:kern w:val="2"/>
          <w:sz w:val="28"/>
          <w:szCs w:val="28"/>
        </w:rPr>
        <w:t>за интенсивность и высокие результаты работы</w:t>
      </w:r>
      <w:r w:rsidRPr="007E20FA">
        <w:rPr>
          <w:rFonts w:eastAsia="Arial"/>
          <w:kern w:val="2"/>
          <w:sz w:val="28"/>
          <w:szCs w:val="28"/>
        </w:rPr>
        <w:t xml:space="preserve">, премиальные выплаты </w:t>
      </w:r>
      <w:r w:rsidRPr="007E20FA">
        <w:rPr>
          <w:kern w:val="2"/>
          <w:sz w:val="28"/>
          <w:szCs w:val="28"/>
        </w:rPr>
        <w:t xml:space="preserve">по итогам работы, за качество выполняемых работ для всех категорий работников </w:t>
      </w:r>
      <w:r w:rsidR="0094247B" w:rsidRPr="007E20FA">
        <w:rPr>
          <w:kern w:val="2"/>
          <w:sz w:val="28"/>
          <w:szCs w:val="28"/>
        </w:rPr>
        <w:t xml:space="preserve">муниципальных </w:t>
      </w:r>
      <w:r w:rsidRPr="007E20FA">
        <w:rPr>
          <w:kern w:val="2"/>
          <w:sz w:val="28"/>
          <w:szCs w:val="28"/>
        </w:rPr>
        <w:t>учреждений</w:t>
      </w:r>
      <w:r w:rsidRPr="007E20FA">
        <w:rPr>
          <w:rFonts w:eastAsia="Arial"/>
          <w:kern w:val="2"/>
          <w:sz w:val="28"/>
          <w:szCs w:val="28"/>
        </w:rPr>
        <w:t xml:space="preserve"> устанавливаются </w:t>
      </w:r>
      <w:r w:rsidRPr="007E20FA">
        <w:rPr>
          <w:kern w:val="2"/>
          <w:sz w:val="28"/>
          <w:szCs w:val="28"/>
        </w:rPr>
        <w:t>на основе показателей и критериев эффективности работы.</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4.4. </w:t>
      </w:r>
      <w:r w:rsidR="005A6690" w:rsidRPr="007E20FA">
        <w:rPr>
          <w:kern w:val="2"/>
          <w:sz w:val="28"/>
          <w:szCs w:val="28"/>
        </w:rPr>
        <w:t xml:space="preserve">Выплата </w:t>
      </w:r>
      <w:r w:rsidRPr="007E20FA">
        <w:rPr>
          <w:kern w:val="2"/>
          <w:sz w:val="28"/>
          <w:szCs w:val="28"/>
        </w:rPr>
        <w:t xml:space="preserve">за интенсивность и высокие результаты работы устанавливается </w:t>
      </w:r>
      <w:r w:rsidR="002F03BA" w:rsidRPr="007E20FA">
        <w:rPr>
          <w:kern w:val="2"/>
          <w:sz w:val="28"/>
          <w:szCs w:val="28"/>
        </w:rPr>
        <w:t>работникам учреждений культуры</w:t>
      </w:r>
      <w:r w:rsidRPr="007E20FA">
        <w:rPr>
          <w:kern w:val="2"/>
          <w:sz w:val="28"/>
          <w:szCs w:val="28"/>
        </w:rPr>
        <w:t xml:space="preserve"> в зависимости от результатов труда и качества оказываемых </w:t>
      </w:r>
      <w:r w:rsidR="004F71BF" w:rsidRPr="007E20FA">
        <w:rPr>
          <w:kern w:val="2"/>
          <w:sz w:val="28"/>
          <w:szCs w:val="28"/>
        </w:rPr>
        <w:t>муниципальных</w:t>
      </w:r>
      <w:r w:rsidRPr="007E20FA">
        <w:rPr>
          <w:kern w:val="2"/>
          <w:sz w:val="28"/>
          <w:szCs w:val="28"/>
        </w:rPr>
        <w:t xml:space="preserve"> услуг. </w:t>
      </w:r>
      <w:r w:rsidR="005A6690" w:rsidRPr="007E20FA">
        <w:rPr>
          <w:kern w:val="2"/>
          <w:sz w:val="28"/>
          <w:szCs w:val="28"/>
        </w:rPr>
        <w:t xml:space="preserve">Выплата </w:t>
      </w:r>
      <w:r w:rsidRPr="007E20FA">
        <w:rPr>
          <w:kern w:val="2"/>
          <w:sz w:val="28"/>
          <w:szCs w:val="28"/>
        </w:rPr>
        <w:t>устанавливается</w:t>
      </w:r>
      <w:r w:rsidR="00986D72" w:rsidRPr="007E20FA">
        <w:rPr>
          <w:kern w:val="2"/>
          <w:sz w:val="28"/>
          <w:szCs w:val="28"/>
        </w:rPr>
        <w:t xml:space="preserve"> на</w:t>
      </w:r>
      <w:r w:rsidRPr="007E20FA">
        <w:rPr>
          <w:kern w:val="2"/>
          <w:sz w:val="28"/>
          <w:szCs w:val="28"/>
        </w:rPr>
        <w:t xml:space="preserve"> срок не более 1 </w:t>
      </w:r>
      <w:r w:rsidR="00986D72" w:rsidRPr="007E20FA">
        <w:rPr>
          <w:kern w:val="2"/>
          <w:sz w:val="28"/>
          <w:szCs w:val="28"/>
        </w:rPr>
        <w:t xml:space="preserve">финансового </w:t>
      </w:r>
      <w:r w:rsidRPr="007E20FA">
        <w:rPr>
          <w:kern w:val="2"/>
          <w:sz w:val="28"/>
          <w:szCs w:val="28"/>
        </w:rPr>
        <w:t>года, по истечении которого она может быть сохранена или отменена.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Конкретные размеры и порядок установления </w:t>
      </w:r>
      <w:r w:rsidR="005A6690" w:rsidRPr="007E20FA">
        <w:rPr>
          <w:kern w:val="2"/>
          <w:sz w:val="28"/>
          <w:szCs w:val="28"/>
        </w:rPr>
        <w:t xml:space="preserve">выплаты </w:t>
      </w:r>
      <w:r w:rsidRPr="007E20FA">
        <w:rPr>
          <w:kern w:val="2"/>
          <w:sz w:val="28"/>
          <w:szCs w:val="28"/>
        </w:rPr>
        <w:t xml:space="preserve">утверждаются приказом руководителя </w:t>
      </w:r>
      <w:r w:rsidR="0094247B" w:rsidRPr="007E20FA">
        <w:rPr>
          <w:kern w:val="2"/>
          <w:sz w:val="28"/>
          <w:szCs w:val="28"/>
        </w:rPr>
        <w:t>муниципального</w:t>
      </w:r>
      <w:r w:rsidRPr="007E20FA">
        <w:rPr>
          <w:kern w:val="2"/>
          <w:sz w:val="28"/>
          <w:szCs w:val="28"/>
        </w:rPr>
        <w:t xml:space="preserve"> учреждения в пределах средств </w:t>
      </w:r>
      <w:r w:rsidR="0094247B" w:rsidRPr="007E20FA">
        <w:rPr>
          <w:kern w:val="2"/>
          <w:sz w:val="28"/>
          <w:szCs w:val="28"/>
        </w:rPr>
        <w:t>местного</w:t>
      </w:r>
      <w:r w:rsidRPr="007E20FA">
        <w:rPr>
          <w:kern w:val="2"/>
          <w:sz w:val="28"/>
          <w:szCs w:val="28"/>
        </w:rPr>
        <w:t xml:space="preserve"> бюджета, предусмотренных </w:t>
      </w:r>
      <w:r w:rsidR="0094247B" w:rsidRPr="007E20FA">
        <w:rPr>
          <w:kern w:val="2"/>
          <w:sz w:val="28"/>
          <w:szCs w:val="28"/>
        </w:rPr>
        <w:t>муниципальному</w:t>
      </w:r>
      <w:r w:rsidRPr="007E20FA">
        <w:rPr>
          <w:kern w:val="2"/>
          <w:sz w:val="28"/>
          <w:szCs w:val="28"/>
        </w:rPr>
        <w:t xml:space="preserve"> учреждению </w:t>
      </w:r>
      <w:r w:rsidRPr="007E20FA">
        <w:rPr>
          <w:kern w:val="2"/>
          <w:sz w:val="28"/>
          <w:szCs w:val="28"/>
        </w:rPr>
        <w:br/>
        <w:t xml:space="preserve">на введение данной </w:t>
      </w:r>
      <w:r w:rsidR="00405F1C" w:rsidRPr="007E20FA">
        <w:rPr>
          <w:kern w:val="2"/>
          <w:sz w:val="28"/>
          <w:szCs w:val="28"/>
        </w:rPr>
        <w:t>выплаты</w:t>
      </w:r>
      <w:r w:rsidRPr="007E20FA">
        <w:rPr>
          <w:kern w:val="2"/>
          <w:sz w:val="28"/>
          <w:szCs w:val="28"/>
        </w:rPr>
        <w:t>, в соответствии с критериями оценки результативности и качества работы работников, утвержденными локальными нормативными актами учреждения</w:t>
      </w:r>
      <w:r w:rsidR="00EC55CE" w:rsidRPr="007E20FA">
        <w:rPr>
          <w:kern w:val="2"/>
          <w:sz w:val="28"/>
          <w:szCs w:val="28"/>
        </w:rPr>
        <w:t xml:space="preserve"> с учетом мнения представительного органа работников</w:t>
      </w:r>
      <w:r w:rsidRPr="007E20FA">
        <w:rPr>
          <w:kern w:val="2"/>
          <w:sz w:val="28"/>
          <w:szCs w:val="28"/>
        </w:rPr>
        <w:t>.</w:t>
      </w:r>
    </w:p>
    <w:p w:rsidR="00AB7E9A" w:rsidRPr="007E20FA" w:rsidRDefault="00273798" w:rsidP="00E25541">
      <w:pPr>
        <w:ind w:firstLine="709"/>
        <w:contextualSpacing/>
        <w:jc w:val="both"/>
        <w:rPr>
          <w:sz w:val="28"/>
          <w:szCs w:val="28"/>
        </w:rPr>
      </w:pPr>
      <w:r w:rsidRPr="007E20FA">
        <w:rPr>
          <w:kern w:val="2"/>
          <w:sz w:val="28"/>
          <w:szCs w:val="28"/>
        </w:rPr>
        <w:t>4.5. </w:t>
      </w:r>
      <w:r w:rsidR="005A6690" w:rsidRPr="007E20FA">
        <w:rPr>
          <w:kern w:val="2"/>
          <w:sz w:val="28"/>
          <w:szCs w:val="28"/>
        </w:rPr>
        <w:t xml:space="preserve">Выплата </w:t>
      </w:r>
      <w:r w:rsidRPr="007E20FA">
        <w:rPr>
          <w:kern w:val="2"/>
          <w:sz w:val="28"/>
          <w:szCs w:val="28"/>
        </w:rPr>
        <w:t xml:space="preserve">за качество выполняемых работ </w:t>
      </w:r>
      <w:r w:rsidR="00002144" w:rsidRPr="007E20FA">
        <w:rPr>
          <w:kern w:val="2"/>
          <w:sz w:val="28"/>
          <w:szCs w:val="28"/>
        </w:rPr>
        <w:t xml:space="preserve">устанавливается работникам </w:t>
      </w:r>
      <w:r w:rsidR="0094247B" w:rsidRPr="007E20FA">
        <w:rPr>
          <w:kern w:val="2"/>
          <w:sz w:val="28"/>
          <w:szCs w:val="28"/>
        </w:rPr>
        <w:t>муниципальных</w:t>
      </w:r>
      <w:r w:rsidR="00002144" w:rsidRPr="007E20FA">
        <w:rPr>
          <w:kern w:val="2"/>
          <w:sz w:val="28"/>
          <w:szCs w:val="28"/>
        </w:rPr>
        <w:t xml:space="preserve"> учреждений </w:t>
      </w:r>
      <w:r w:rsidRPr="007E20FA">
        <w:rPr>
          <w:kern w:val="2"/>
          <w:sz w:val="28"/>
          <w:szCs w:val="28"/>
        </w:rPr>
        <w:t>в размере</w:t>
      </w:r>
      <w:r w:rsidR="003641BA" w:rsidRPr="007E20FA">
        <w:rPr>
          <w:kern w:val="2"/>
          <w:sz w:val="28"/>
          <w:szCs w:val="28"/>
        </w:rPr>
        <w:t xml:space="preserve"> до </w:t>
      </w:r>
      <w:r w:rsidR="0032615A" w:rsidRPr="007E20FA">
        <w:rPr>
          <w:kern w:val="2"/>
          <w:sz w:val="28"/>
          <w:szCs w:val="28"/>
        </w:rPr>
        <w:t>20</w:t>
      </w:r>
      <w:r w:rsidR="00426AA2" w:rsidRPr="007E20FA">
        <w:rPr>
          <w:kern w:val="2"/>
          <w:sz w:val="28"/>
          <w:szCs w:val="28"/>
        </w:rPr>
        <w:t>0 процентов от должностного оклада (ставки заработной платы)</w:t>
      </w:r>
      <w:r w:rsidR="004F71BF" w:rsidRPr="007E20FA">
        <w:rPr>
          <w:kern w:val="2"/>
          <w:sz w:val="28"/>
          <w:szCs w:val="28"/>
        </w:rPr>
        <w:t xml:space="preserve"> </w:t>
      </w:r>
      <w:r w:rsidR="00372730" w:rsidRPr="007E20FA">
        <w:rPr>
          <w:sz w:val="28"/>
          <w:szCs w:val="28"/>
        </w:rPr>
        <w:t>в пределах фонда оплаты труда</w:t>
      </w:r>
      <w:r w:rsidR="00AB7E9A" w:rsidRPr="007E20FA">
        <w:rPr>
          <w:sz w:val="28"/>
          <w:szCs w:val="28"/>
        </w:rPr>
        <w:t>.</w:t>
      </w:r>
    </w:p>
    <w:p w:rsidR="00AB7E9A" w:rsidRPr="007E20FA" w:rsidRDefault="005A6690" w:rsidP="00E25541">
      <w:pPr>
        <w:autoSpaceDE w:val="0"/>
        <w:autoSpaceDN w:val="0"/>
        <w:adjustRightInd w:val="0"/>
        <w:ind w:firstLine="709"/>
        <w:contextualSpacing/>
        <w:jc w:val="both"/>
        <w:rPr>
          <w:sz w:val="28"/>
          <w:szCs w:val="28"/>
        </w:rPr>
      </w:pPr>
      <w:r w:rsidRPr="007E20FA">
        <w:rPr>
          <w:sz w:val="28"/>
          <w:szCs w:val="28"/>
        </w:rPr>
        <w:lastRenderedPageBreak/>
        <w:t xml:space="preserve">Выплата </w:t>
      </w:r>
      <w:r w:rsidR="00AB7E9A" w:rsidRPr="007E20FA">
        <w:rPr>
          <w:sz w:val="28"/>
          <w:szCs w:val="28"/>
        </w:rPr>
        <w:t xml:space="preserve">за </w:t>
      </w:r>
      <w:r w:rsidR="00AB7E9A" w:rsidRPr="007E20FA">
        <w:rPr>
          <w:kern w:val="2"/>
          <w:sz w:val="28"/>
          <w:szCs w:val="28"/>
        </w:rPr>
        <w:t>качество выполняемых работ</w:t>
      </w:r>
      <w:r w:rsidR="00AB7E9A" w:rsidRPr="007E20FA">
        <w:rPr>
          <w:sz w:val="28"/>
          <w:szCs w:val="28"/>
        </w:rPr>
        <w:t xml:space="preserve"> устанавливается на определенный период времени в течение соответствующего финансового года.</w:t>
      </w:r>
    </w:p>
    <w:p w:rsidR="00273798" w:rsidRPr="007E20FA" w:rsidRDefault="00273798" w:rsidP="00E25541">
      <w:pPr>
        <w:ind w:firstLine="709"/>
        <w:contextualSpacing/>
        <w:jc w:val="both"/>
        <w:rPr>
          <w:kern w:val="2"/>
          <w:sz w:val="28"/>
          <w:szCs w:val="28"/>
        </w:rPr>
      </w:pPr>
      <w:r w:rsidRPr="007E20FA">
        <w:rPr>
          <w:kern w:val="2"/>
          <w:sz w:val="28"/>
          <w:szCs w:val="28"/>
        </w:rPr>
        <w:t>4.5.1. </w:t>
      </w:r>
      <w:r w:rsidR="005A6690" w:rsidRPr="007E20FA">
        <w:rPr>
          <w:kern w:val="2"/>
          <w:sz w:val="28"/>
          <w:szCs w:val="28"/>
        </w:rPr>
        <w:t xml:space="preserve">Выплата </w:t>
      </w:r>
      <w:r w:rsidRPr="007E20FA">
        <w:rPr>
          <w:kern w:val="2"/>
          <w:sz w:val="28"/>
          <w:szCs w:val="28"/>
        </w:rPr>
        <w:t>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w:t>
      </w:r>
      <w:r w:rsidR="00C84142" w:rsidRPr="007E20FA">
        <w:rPr>
          <w:kern w:val="2"/>
          <w:sz w:val="28"/>
          <w:szCs w:val="28"/>
        </w:rPr>
        <w:t xml:space="preserve">с учетом </w:t>
      </w:r>
      <w:r w:rsidRPr="007E20FA">
        <w:rPr>
          <w:kern w:val="2"/>
          <w:sz w:val="28"/>
          <w:szCs w:val="28"/>
        </w:rPr>
        <w:t xml:space="preserve"> выполнени</w:t>
      </w:r>
      <w:r w:rsidR="00C84142" w:rsidRPr="007E20FA">
        <w:rPr>
          <w:kern w:val="2"/>
          <w:sz w:val="28"/>
          <w:szCs w:val="28"/>
        </w:rPr>
        <w:t>я</w:t>
      </w:r>
      <w:r w:rsidRPr="007E20FA">
        <w:rPr>
          <w:kern w:val="2"/>
          <w:sz w:val="28"/>
          <w:szCs w:val="28"/>
        </w:rPr>
        <w:t xml:space="preserve"> показателей эффективности деятельности, установленных в трудовых договорах (дополнительных соглашениях к трудовым договорам).</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4.5.2. Решение об установлении </w:t>
      </w:r>
      <w:r w:rsidR="005A6690" w:rsidRPr="007E20FA">
        <w:rPr>
          <w:kern w:val="2"/>
          <w:sz w:val="28"/>
          <w:szCs w:val="28"/>
        </w:rPr>
        <w:t xml:space="preserve">выплаты </w:t>
      </w:r>
      <w:r w:rsidRPr="007E20FA">
        <w:rPr>
          <w:kern w:val="2"/>
          <w:sz w:val="28"/>
          <w:szCs w:val="28"/>
        </w:rPr>
        <w:t>за качество выполняемых работ и ее размерах принимается: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руководителю </w:t>
      </w:r>
      <w:r w:rsidR="0094247B" w:rsidRPr="007E20FA">
        <w:rPr>
          <w:kern w:val="2"/>
          <w:sz w:val="28"/>
          <w:szCs w:val="28"/>
        </w:rPr>
        <w:t>муниципального</w:t>
      </w:r>
      <w:r w:rsidRPr="007E20FA">
        <w:rPr>
          <w:kern w:val="2"/>
          <w:sz w:val="28"/>
          <w:szCs w:val="28"/>
        </w:rPr>
        <w:t xml:space="preserve"> учреждения – </w:t>
      </w:r>
      <w:r w:rsidR="009E7225">
        <w:rPr>
          <w:kern w:val="2"/>
          <w:sz w:val="28"/>
          <w:szCs w:val="28"/>
        </w:rPr>
        <w:t>Администрацией</w:t>
      </w:r>
      <w:r w:rsidR="0094247B" w:rsidRPr="007E20FA">
        <w:rPr>
          <w:kern w:val="2"/>
          <w:sz w:val="28"/>
          <w:szCs w:val="28"/>
        </w:rPr>
        <w:t xml:space="preserve"> </w:t>
      </w:r>
      <w:r w:rsidR="006E1F9A">
        <w:rPr>
          <w:kern w:val="2"/>
          <w:sz w:val="28"/>
          <w:szCs w:val="28"/>
        </w:rPr>
        <w:t xml:space="preserve">Новоегорлыкского сельского </w:t>
      </w:r>
      <w:r w:rsidR="00DF02D3">
        <w:rPr>
          <w:kern w:val="2"/>
          <w:sz w:val="28"/>
          <w:szCs w:val="28"/>
        </w:rPr>
        <w:t>_</w:t>
      </w:r>
      <w:r w:rsidR="009E7225">
        <w:rPr>
          <w:kern w:val="2"/>
          <w:sz w:val="28"/>
          <w:szCs w:val="28"/>
        </w:rPr>
        <w:t xml:space="preserve"> поселения</w:t>
      </w:r>
      <w:r w:rsidR="00C656FA" w:rsidRPr="007E20FA">
        <w:rPr>
          <w:kern w:val="2"/>
          <w:sz w:val="28"/>
          <w:szCs w:val="28"/>
        </w:rPr>
        <w:t>;</w:t>
      </w:r>
    </w:p>
    <w:p w:rsidR="00CD2B40" w:rsidRPr="007E20FA" w:rsidRDefault="00CD2B40" w:rsidP="00E25541">
      <w:pPr>
        <w:autoSpaceDE w:val="0"/>
        <w:autoSpaceDN w:val="0"/>
        <w:adjustRightInd w:val="0"/>
        <w:ind w:firstLine="709"/>
        <w:contextualSpacing/>
        <w:jc w:val="both"/>
        <w:rPr>
          <w:kern w:val="2"/>
          <w:sz w:val="28"/>
          <w:szCs w:val="28"/>
        </w:rPr>
      </w:pPr>
      <w:r w:rsidRPr="007E20FA">
        <w:rPr>
          <w:kern w:val="2"/>
          <w:sz w:val="28"/>
          <w:szCs w:val="28"/>
        </w:rPr>
        <w:t>работникам учреждения – руководите</w:t>
      </w:r>
      <w:r w:rsidR="00C656FA" w:rsidRPr="007E20FA">
        <w:rPr>
          <w:kern w:val="2"/>
          <w:sz w:val="28"/>
          <w:szCs w:val="28"/>
        </w:rPr>
        <w:t xml:space="preserve">лем </w:t>
      </w:r>
      <w:r w:rsidR="0094247B" w:rsidRPr="007E20FA">
        <w:rPr>
          <w:kern w:val="2"/>
          <w:sz w:val="28"/>
          <w:szCs w:val="28"/>
        </w:rPr>
        <w:t>муниципального</w:t>
      </w:r>
      <w:r w:rsidR="00C656FA" w:rsidRPr="007E20FA">
        <w:rPr>
          <w:kern w:val="2"/>
          <w:sz w:val="28"/>
          <w:szCs w:val="28"/>
        </w:rPr>
        <w:t xml:space="preserve"> учреждения;</w:t>
      </w:r>
    </w:p>
    <w:p w:rsidR="00C656FA" w:rsidRPr="007E20FA" w:rsidRDefault="00C656FA" w:rsidP="00E25541">
      <w:pPr>
        <w:autoSpaceDE w:val="0"/>
        <w:autoSpaceDN w:val="0"/>
        <w:adjustRightInd w:val="0"/>
        <w:ind w:firstLine="709"/>
        <w:contextualSpacing/>
        <w:jc w:val="both"/>
        <w:rPr>
          <w:kern w:val="2"/>
          <w:sz w:val="28"/>
          <w:szCs w:val="28"/>
        </w:rPr>
      </w:pPr>
      <w:r w:rsidRPr="007E20FA">
        <w:rPr>
          <w:kern w:val="2"/>
          <w:sz w:val="28"/>
          <w:szCs w:val="28"/>
        </w:rPr>
        <w:t xml:space="preserve">Заместителю руководителя, главному бухгалтеру </w:t>
      </w:r>
      <w:r w:rsidR="0094247B" w:rsidRPr="007E20FA">
        <w:rPr>
          <w:kern w:val="2"/>
          <w:sz w:val="28"/>
          <w:szCs w:val="28"/>
        </w:rPr>
        <w:t xml:space="preserve">муниципального </w:t>
      </w:r>
      <w:r w:rsidRPr="007E20FA">
        <w:rPr>
          <w:kern w:val="2"/>
          <w:sz w:val="28"/>
          <w:szCs w:val="28"/>
        </w:rPr>
        <w:t xml:space="preserve">учреждения размер выплаты за качество выполняемых работ к должностному окладу </w:t>
      </w:r>
      <w:r w:rsidR="00C84142" w:rsidRPr="007E20FA">
        <w:rPr>
          <w:kern w:val="2"/>
          <w:sz w:val="28"/>
          <w:szCs w:val="28"/>
        </w:rPr>
        <w:t>определяется</w:t>
      </w:r>
      <w:r w:rsidRPr="007E20FA">
        <w:rPr>
          <w:kern w:val="2"/>
          <w:sz w:val="28"/>
          <w:szCs w:val="28"/>
        </w:rPr>
        <w:t xml:space="preserve"> не менее чем на 10 процентов </w:t>
      </w:r>
      <w:r w:rsidR="00C84142" w:rsidRPr="007E20FA">
        <w:rPr>
          <w:kern w:val="2"/>
          <w:sz w:val="28"/>
          <w:szCs w:val="28"/>
        </w:rPr>
        <w:t>ниже размера</w:t>
      </w:r>
      <w:r w:rsidRPr="007E20FA">
        <w:rPr>
          <w:kern w:val="2"/>
          <w:sz w:val="28"/>
          <w:szCs w:val="28"/>
        </w:rPr>
        <w:t xml:space="preserve"> выплаты за качество выполняемых работ, установленного руководителю </w:t>
      </w:r>
      <w:r w:rsidR="0094247B" w:rsidRPr="007E20FA">
        <w:rPr>
          <w:kern w:val="2"/>
          <w:sz w:val="28"/>
          <w:szCs w:val="28"/>
        </w:rPr>
        <w:t>муниципального</w:t>
      </w:r>
      <w:r w:rsidRPr="007E20FA">
        <w:rPr>
          <w:kern w:val="2"/>
          <w:sz w:val="28"/>
          <w:szCs w:val="28"/>
        </w:rPr>
        <w:t xml:space="preserve"> учреждения.</w:t>
      </w:r>
    </w:p>
    <w:p w:rsidR="000140A2"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6</w:t>
      </w:r>
      <w:r w:rsidRPr="007E20FA">
        <w:rPr>
          <w:kern w:val="2"/>
          <w:sz w:val="28"/>
          <w:szCs w:val="28"/>
        </w:rPr>
        <w:t>. </w:t>
      </w:r>
      <w:r w:rsidR="00C500B2" w:rsidRPr="007E20FA">
        <w:rPr>
          <w:kern w:val="2"/>
          <w:sz w:val="28"/>
          <w:szCs w:val="28"/>
        </w:rPr>
        <w:t xml:space="preserve">Выплата </w:t>
      </w:r>
      <w:r w:rsidRPr="007E20FA">
        <w:rPr>
          <w:kern w:val="2"/>
          <w:sz w:val="28"/>
          <w:szCs w:val="28"/>
        </w:rPr>
        <w:t>к должностному окладу</w:t>
      </w:r>
      <w:r w:rsidR="00C84142" w:rsidRPr="007E20FA">
        <w:rPr>
          <w:kern w:val="2"/>
          <w:sz w:val="28"/>
          <w:szCs w:val="28"/>
        </w:rPr>
        <w:t xml:space="preserve"> </w:t>
      </w:r>
      <w:r w:rsidR="00DC0D92" w:rsidRPr="007E20FA">
        <w:rPr>
          <w:kern w:val="2"/>
          <w:sz w:val="28"/>
          <w:szCs w:val="28"/>
        </w:rPr>
        <w:t>(</w:t>
      </w:r>
      <w:r w:rsidR="00002144"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выслугу лет устанавливается</w:t>
      </w:r>
      <w:r w:rsidR="006F69F9" w:rsidRPr="007E20FA">
        <w:rPr>
          <w:kern w:val="2"/>
          <w:sz w:val="28"/>
          <w:szCs w:val="28"/>
        </w:rPr>
        <w:t xml:space="preserve"> руководителям, специалистам и служащим</w:t>
      </w:r>
      <w:r w:rsidR="002C1A26" w:rsidRPr="007E20FA">
        <w:rPr>
          <w:kern w:val="2"/>
          <w:sz w:val="28"/>
          <w:szCs w:val="28"/>
        </w:rPr>
        <w:t xml:space="preserve"> муни</w:t>
      </w:r>
      <w:r w:rsidR="0094247B" w:rsidRPr="007E20FA">
        <w:rPr>
          <w:kern w:val="2"/>
          <w:sz w:val="28"/>
          <w:szCs w:val="28"/>
        </w:rPr>
        <w:t>ц</w:t>
      </w:r>
      <w:r w:rsidR="002C1A26" w:rsidRPr="007E20FA">
        <w:rPr>
          <w:kern w:val="2"/>
          <w:sz w:val="28"/>
          <w:szCs w:val="28"/>
        </w:rPr>
        <w:t>и</w:t>
      </w:r>
      <w:r w:rsidR="0094247B" w:rsidRPr="007E20FA">
        <w:rPr>
          <w:kern w:val="2"/>
          <w:sz w:val="28"/>
          <w:szCs w:val="28"/>
        </w:rPr>
        <w:t>пальных</w:t>
      </w:r>
      <w:r w:rsidR="002C1A26" w:rsidRPr="007E20FA">
        <w:rPr>
          <w:kern w:val="2"/>
          <w:sz w:val="28"/>
          <w:szCs w:val="28"/>
        </w:rPr>
        <w:t xml:space="preserve"> </w:t>
      </w:r>
      <w:r w:rsidRPr="007E20FA">
        <w:rPr>
          <w:kern w:val="2"/>
          <w:sz w:val="28"/>
          <w:szCs w:val="28"/>
        </w:rPr>
        <w:t>учреждений в зависимости от общего количества лет, проработанных в</w:t>
      </w:r>
      <w:r w:rsidR="007A00FB" w:rsidRPr="007E20FA">
        <w:rPr>
          <w:kern w:val="2"/>
          <w:sz w:val="28"/>
          <w:szCs w:val="28"/>
        </w:rPr>
        <w:t xml:space="preserve"> </w:t>
      </w:r>
      <w:r w:rsidR="002C5746" w:rsidRPr="007E20FA">
        <w:rPr>
          <w:kern w:val="2"/>
          <w:sz w:val="28"/>
          <w:szCs w:val="28"/>
        </w:rPr>
        <w:t xml:space="preserve">государственных и муниципальных </w:t>
      </w:r>
      <w:r w:rsidRPr="007E20FA">
        <w:rPr>
          <w:kern w:val="2"/>
          <w:sz w:val="28"/>
          <w:szCs w:val="28"/>
        </w:rPr>
        <w:t>учреждениях</w:t>
      </w:r>
      <w:r w:rsidR="000140A2" w:rsidRPr="007E20FA">
        <w:rPr>
          <w:kern w:val="2"/>
          <w:sz w:val="28"/>
          <w:szCs w:val="28"/>
        </w:rPr>
        <w:t xml:space="preserve">, </w:t>
      </w:r>
      <w:r w:rsidR="002C5746" w:rsidRPr="007E20FA">
        <w:rPr>
          <w:kern w:val="2"/>
          <w:sz w:val="28"/>
          <w:szCs w:val="28"/>
        </w:rPr>
        <w:t>унитарных предприятиях сферы культуры</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Размеры </w:t>
      </w:r>
      <w:r w:rsidR="00C500B2" w:rsidRPr="007E20FA">
        <w:rPr>
          <w:kern w:val="2"/>
          <w:sz w:val="28"/>
          <w:szCs w:val="28"/>
        </w:rPr>
        <w:t>выплаты</w:t>
      </w:r>
      <w:r w:rsidRPr="007E20FA">
        <w:rPr>
          <w:kern w:val="2"/>
          <w:sz w:val="28"/>
          <w:szCs w:val="28"/>
        </w:rPr>
        <w:t xml:space="preserve"> за выслугу лет:</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 года до </w:t>
      </w:r>
      <w:r w:rsidR="007A2978" w:rsidRPr="007E20FA">
        <w:rPr>
          <w:kern w:val="2"/>
          <w:sz w:val="28"/>
          <w:szCs w:val="28"/>
        </w:rPr>
        <w:t>3</w:t>
      </w:r>
      <w:r w:rsidRPr="007E20FA">
        <w:rPr>
          <w:kern w:val="2"/>
          <w:sz w:val="28"/>
          <w:szCs w:val="28"/>
        </w:rPr>
        <w:t xml:space="preserve"> лет – </w:t>
      </w:r>
      <w:r w:rsidR="00426AA2" w:rsidRPr="007E20FA">
        <w:rPr>
          <w:kern w:val="2"/>
          <w:sz w:val="28"/>
          <w:szCs w:val="28"/>
        </w:rPr>
        <w:t>5 процентов</w:t>
      </w:r>
      <w:r w:rsidRPr="007E20FA">
        <w:rPr>
          <w:kern w:val="2"/>
          <w:sz w:val="28"/>
          <w:szCs w:val="28"/>
        </w:rPr>
        <w:t>;</w:t>
      </w:r>
    </w:p>
    <w:p w:rsidR="007A2978" w:rsidRPr="007E20FA" w:rsidRDefault="007A2978" w:rsidP="00E25541">
      <w:pPr>
        <w:autoSpaceDE w:val="0"/>
        <w:autoSpaceDN w:val="0"/>
        <w:adjustRightInd w:val="0"/>
        <w:ind w:firstLine="709"/>
        <w:contextualSpacing/>
        <w:jc w:val="both"/>
        <w:rPr>
          <w:kern w:val="2"/>
          <w:sz w:val="28"/>
          <w:szCs w:val="28"/>
        </w:rPr>
      </w:pPr>
      <w:r w:rsidRPr="007E20FA">
        <w:rPr>
          <w:kern w:val="2"/>
          <w:sz w:val="28"/>
          <w:szCs w:val="28"/>
        </w:rPr>
        <w:t xml:space="preserve">от 3 до 5 лет – </w:t>
      </w:r>
      <w:r w:rsidR="00426AA2" w:rsidRPr="007E20FA">
        <w:rPr>
          <w:kern w:val="2"/>
          <w:sz w:val="28"/>
          <w:szCs w:val="28"/>
        </w:rPr>
        <w:t>10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5 до 10 лет – </w:t>
      </w:r>
      <w:r w:rsidR="00426AA2" w:rsidRPr="007E20FA">
        <w:rPr>
          <w:kern w:val="2"/>
          <w:sz w:val="28"/>
          <w:szCs w:val="28"/>
        </w:rPr>
        <w:t>15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от 10 до 15 лет – </w:t>
      </w:r>
      <w:r w:rsidR="00426AA2" w:rsidRPr="007E20FA">
        <w:rPr>
          <w:kern w:val="2"/>
          <w:sz w:val="28"/>
          <w:szCs w:val="28"/>
        </w:rPr>
        <w:t>20 процентов</w:t>
      </w:r>
      <w:r w:rsidRPr="007E20FA">
        <w:rPr>
          <w:kern w:val="2"/>
          <w:sz w:val="28"/>
          <w:szCs w:val="28"/>
        </w:rPr>
        <w:t>;</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свыше 15 лет – </w:t>
      </w:r>
      <w:r w:rsidR="00426AA2" w:rsidRPr="007E20FA">
        <w:rPr>
          <w:kern w:val="2"/>
          <w:sz w:val="28"/>
          <w:szCs w:val="28"/>
        </w:rPr>
        <w:t>30 процентов</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Изменение размера </w:t>
      </w:r>
      <w:r w:rsidR="00C500B2" w:rsidRPr="007E20FA">
        <w:rPr>
          <w:kern w:val="2"/>
          <w:sz w:val="28"/>
          <w:szCs w:val="28"/>
        </w:rPr>
        <w:t>выплаты</w:t>
      </w:r>
      <w:r w:rsidRPr="007E20FA">
        <w:rPr>
          <w:kern w:val="2"/>
          <w:sz w:val="28"/>
          <w:szCs w:val="28"/>
        </w:rPr>
        <w:t xml:space="preserve"> за выслугу лет производится со дня достижения отработанного периода, дающего право на увеличение размера, </w:t>
      </w:r>
      <w:r w:rsidRPr="007E20FA">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 </w:t>
      </w:r>
      <w:r w:rsidR="0050390A" w:rsidRPr="007E20FA">
        <w:rPr>
          <w:kern w:val="2"/>
          <w:sz w:val="28"/>
          <w:szCs w:val="28"/>
        </w:rPr>
        <w:t>Р</w:t>
      </w:r>
      <w:r w:rsidRPr="007E20FA">
        <w:rPr>
          <w:kern w:val="2"/>
          <w:sz w:val="28"/>
          <w:szCs w:val="28"/>
        </w:rPr>
        <w:t>аботник</w:t>
      </w:r>
      <w:r w:rsidR="0050390A" w:rsidRPr="007E20FA">
        <w:rPr>
          <w:kern w:val="2"/>
          <w:sz w:val="28"/>
          <w:szCs w:val="28"/>
        </w:rPr>
        <w:t>ам</w:t>
      </w:r>
      <w:r w:rsidR="00266965" w:rsidRPr="007E20FA">
        <w:rPr>
          <w:kern w:val="2"/>
          <w:sz w:val="28"/>
          <w:szCs w:val="28"/>
        </w:rPr>
        <w:t xml:space="preserve"> </w:t>
      </w:r>
      <w:r w:rsidR="0094247B" w:rsidRPr="007E20FA">
        <w:rPr>
          <w:kern w:val="2"/>
          <w:sz w:val="28"/>
          <w:szCs w:val="28"/>
        </w:rPr>
        <w:t>муниц</w:t>
      </w:r>
      <w:r w:rsidR="00266965" w:rsidRPr="007E20FA">
        <w:rPr>
          <w:kern w:val="2"/>
          <w:sz w:val="28"/>
          <w:szCs w:val="28"/>
        </w:rPr>
        <w:t>и</w:t>
      </w:r>
      <w:r w:rsidR="0094247B" w:rsidRPr="007E20FA">
        <w:rPr>
          <w:kern w:val="2"/>
          <w:sz w:val="28"/>
          <w:szCs w:val="28"/>
        </w:rPr>
        <w:t>пальных</w:t>
      </w:r>
      <w:r w:rsidRPr="007E20FA">
        <w:rPr>
          <w:kern w:val="2"/>
          <w:sz w:val="28"/>
          <w:szCs w:val="28"/>
        </w:rPr>
        <w:t xml:space="preserve"> учреждени</w:t>
      </w:r>
      <w:r w:rsidR="000C00DC" w:rsidRPr="007E20FA">
        <w:rPr>
          <w:kern w:val="2"/>
          <w:sz w:val="28"/>
          <w:szCs w:val="28"/>
        </w:rPr>
        <w:t>й</w:t>
      </w:r>
      <w:r w:rsidR="00266965" w:rsidRPr="007E20FA">
        <w:rPr>
          <w:kern w:val="2"/>
          <w:sz w:val="28"/>
          <w:szCs w:val="28"/>
        </w:rPr>
        <w:t xml:space="preserve"> </w:t>
      </w:r>
      <w:r w:rsidR="0050390A" w:rsidRPr="007E20FA">
        <w:rPr>
          <w:kern w:val="2"/>
          <w:sz w:val="28"/>
          <w:szCs w:val="28"/>
        </w:rPr>
        <w:t>могут выплачиваться</w:t>
      </w:r>
      <w:r w:rsidRPr="007E20FA">
        <w:rPr>
          <w:kern w:val="2"/>
          <w:sz w:val="28"/>
          <w:szCs w:val="28"/>
        </w:rPr>
        <w:t xml:space="preserve"> преми</w:t>
      </w:r>
      <w:r w:rsidR="0050390A" w:rsidRPr="007E20FA">
        <w:rPr>
          <w:kern w:val="2"/>
          <w:sz w:val="28"/>
          <w:szCs w:val="28"/>
        </w:rPr>
        <w:t>и</w:t>
      </w:r>
      <w:r w:rsidRPr="007E20FA">
        <w:rPr>
          <w:kern w:val="2"/>
          <w:sz w:val="28"/>
          <w:szCs w:val="28"/>
        </w:rPr>
        <w:t xml:space="preserve"> по итогам работы</w:t>
      </w:r>
      <w:r w:rsidR="0050390A" w:rsidRPr="007E20FA">
        <w:rPr>
          <w:kern w:val="2"/>
          <w:sz w:val="28"/>
          <w:szCs w:val="28"/>
        </w:rPr>
        <w:t>.</w:t>
      </w:r>
      <w:r w:rsidR="0050390A" w:rsidRPr="007E20FA">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7E20FA">
        <w:rPr>
          <w:kern w:val="2"/>
          <w:sz w:val="28"/>
          <w:szCs w:val="28"/>
        </w:rPr>
        <w:t>При премировании учитывается как индивидуальный, так и коллективный результат труда.</w:t>
      </w:r>
    </w:p>
    <w:p w:rsidR="00E57865" w:rsidRPr="007E20FA" w:rsidRDefault="00273798" w:rsidP="00E25541">
      <w:pPr>
        <w:autoSpaceDE w:val="0"/>
        <w:autoSpaceDN w:val="0"/>
        <w:adjustRightInd w:val="0"/>
        <w:ind w:firstLine="709"/>
        <w:contextualSpacing/>
        <w:jc w:val="both"/>
        <w:rPr>
          <w:spacing w:val="-2"/>
          <w:kern w:val="2"/>
          <w:sz w:val="28"/>
          <w:szCs w:val="28"/>
        </w:rPr>
      </w:pPr>
      <w:r w:rsidRPr="007E20FA">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94247B" w:rsidRPr="007E20FA">
        <w:rPr>
          <w:spacing w:val="-2"/>
          <w:kern w:val="2"/>
          <w:sz w:val="28"/>
          <w:szCs w:val="28"/>
        </w:rPr>
        <w:t>муниципального</w:t>
      </w:r>
      <w:r w:rsidRPr="007E20FA">
        <w:rPr>
          <w:spacing w:val="-2"/>
          <w:kern w:val="2"/>
          <w:sz w:val="28"/>
          <w:szCs w:val="28"/>
        </w:rPr>
        <w:t xml:space="preserve"> учреждения с учетом мнения представительного органа работников. Премирование работников осуществляется </w:t>
      </w:r>
      <w:r w:rsidR="000C00DC" w:rsidRPr="007E20FA">
        <w:rPr>
          <w:spacing w:val="-2"/>
          <w:kern w:val="2"/>
          <w:sz w:val="28"/>
          <w:szCs w:val="28"/>
        </w:rPr>
        <w:lastRenderedPageBreak/>
        <w:t xml:space="preserve">на основании приказа </w:t>
      </w:r>
      <w:r w:rsidRPr="007E20FA">
        <w:rPr>
          <w:spacing w:val="-2"/>
          <w:kern w:val="2"/>
          <w:sz w:val="28"/>
          <w:szCs w:val="28"/>
        </w:rPr>
        <w:t xml:space="preserve">руководителя </w:t>
      </w:r>
      <w:r w:rsidR="0094247B" w:rsidRPr="007E20FA">
        <w:rPr>
          <w:spacing w:val="-2"/>
          <w:kern w:val="2"/>
          <w:sz w:val="28"/>
          <w:szCs w:val="28"/>
        </w:rPr>
        <w:t>муниципального</w:t>
      </w:r>
      <w:r w:rsidRPr="007E20FA">
        <w:rPr>
          <w:spacing w:val="-2"/>
          <w:kern w:val="2"/>
          <w:sz w:val="28"/>
          <w:szCs w:val="28"/>
        </w:rPr>
        <w:t xml:space="preserve"> учреждения в соответствии с Положением о премировании</w:t>
      </w:r>
      <w:r w:rsidR="00E57865" w:rsidRPr="007E20FA">
        <w:rPr>
          <w:spacing w:val="-2"/>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Премирование руководителя </w:t>
      </w:r>
      <w:r w:rsidR="0094247B" w:rsidRPr="007E20FA">
        <w:rPr>
          <w:kern w:val="2"/>
          <w:sz w:val="28"/>
          <w:szCs w:val="28"/>
        </w:rPr>
        <w:t>муниципального</w:t>
      </w:r>
      <w:r w:rsidRPr="007E20FA">
        <w:rPr>
          <w:kern w:val="2"/>
          <w:sz w:val="28"/>
          <w:szCs w:val="28"/>
        </w:rPr>
        <w:t xml:space="preserve"> учреждения производится в соответствии с Положением о премировании, утвержденным </w:t>
      </w:r>
      <w:r w:rsidR="009E7225">
        <w:rPr>
          <w:kern w:val="2"/>
          <w:sz w:val="28"/>
          <w:szCs w:val="28"/>
        </w:rPr>
        <w:t xml:space="preserve">приказом по учреждению согласованным с Администрацией </w:t>
      </w:r>
      <w:r w:rsidR="006E1F9A">
        <w:rPr>
          <w:kern w:val="2"/>
          <w:sz w:val="28"/>
          <w:szCs w:val="28"/>
        </w:rPr>
        <w:t xml:space="preserve">Новоегорлыкского сельского </w:t>
      </w:r>
      <w:r w:rsidR="009E7225">
        <w:rPr>
          <w:kern w:val="2"/>
          <w:sz w:val="28"/>
          <w:szCs w:val="28"/>
        </w:rPr>
        <w:t xml:space="preserve"> поселения</w:t>
      </w:r>
      <w:r w:rsidRPr="007E20FA">
        <w:rPr>
          <w:kern w:val="2"/>
          <w:sz w:val="28"/>
          <w:szCs w:val="28"/>
        </w:rPr>
        <w:t>.</w:t>
      </w:r>
    </w:p>
    <w:p w:rsidR="00DC0D92" w:rsidRPr="007E20FA" w:rsidRDefault="00DC0D92" w:rsidP="00E25541">
      <w:pPr>
        <w:autoSpaceDE w:val="0"/>
        <w:autoSpaceDN w:val="0"/>
        <w:adjustRightInd w:val="0"/>
        <w:ind w:firstLine="709"/>
        <w:contextualSpacing/>
        <w:jc w:val="both"/>
        <w:rPr>
          <w:kern w:val="2"/>
          <w:sz w:val="28"/>
          <w:szCs w:val="28"/>
        </w:rPr>
      </w:pPr>
      <w:r w:rsidRPr="007E20FA">
        <w:rPr>
          <w:kern w:val="2"/>
          <w:sz w:val="28"/>
          <w:szCs w:val="28"/>
        </w:rPr>
        <w:t xml:space="preserve">4.7.1. Премирование руководителя </w:t>
      </w:r>
      <w:r w:rsidR="009E6712" w:rsidRPr="007E20FA">
        <w:rPr>
          <w:kern w:val="2"/>
          <w:sz w:val="28"/>
          <w:szCs w:val="28"/>
        </w:rPr>
        <w:t>муниципального</w:t>
      </w:r>
      <w:r w:rsidRPr="007E20FA">
        <w:rPr>
          <w:kern w:val="2"/>
          <w:sz w:val="28"/>
          <w:szCs w:val="28"/>
        </w:rPr>
        <w:t xml:space="preserve"> учреждения производится с учетом целевых показателей эффективности деятельности </w:t>
      </w:r>
      <w:r w:rsidR="009E6712" w:rsidRPr="007E20FA">
        <w:rPr>
          <w:spacing w:val="-2"/>
          <w:kern w:val="2"/>
          <w:sz w:val="28"/>
          <w:szCs w:val="28"/>
        </w:rPr>
        <w:t>муниципального</w:t>
      </w:r>
      <w:r w:rsidRPr="007E20FA">
        <w:rPr>
          <w:spacing w:val="-2"/>
          <w:kern w:val="2"/>
          <w:sz w:val="28"/>
          <w:szCs w:val="28"/>
        </w:rPr>
        <w:t xml:space="preserve"> учреждения, устанавливаемых </w:t>
      </w:r>
      <w:r w:rsidR="009E7225">
        <w:rPr>
          <w:kern w:val="2"/>
          <w:sz w:val="28"/>
          <w:szCs w:val="28"/>
        </w:rPr>
        <w:t xml:space="preserve">Администрацией </w:t>
      </w:r>
      <w:r w:rsidR="006E1F9A" w:rsidRPr="002D4CE5">
        <w:rPr>
          <w:sz w:val="28"/>
          <w:szCs w:val="28"/>
        </w:rPr>
        <w:t>Новоегорлыкского сельского</w:t>
      </w:r>
      <w:r w:rsidR="009E7225">
        <w:rPr>
          <w:kern w:val="2"/>
          <w:sz w:val="28"/>
          <w:szCs w:val="28"/>
        </w:rPr>
        <w:t xml:space="preserve"> поселения</w:t>
      </w:r>
      <w:r w:rsidRPr="007E20FA">
        <w:rPr>
          <w:kern w:val="2"/>
          <w:sz w:val="28"/>
          <w:szCs w:val="28"/>
        </w:rPr>
        <w:t>.</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2</w:t>
      </w:r>
      <w:r w:rsidRPr="007E20FA">
        <w:rPr>
          <w:kern w:val="2"/>
          <w:sz w:val="28"/>
          <w:szCs w:val="28"/>
        </w:rPr>
        <w:t>. При определении показателей и условий премирования целесообразно учитывать:</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перевыполнение норм нагрузки;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 в федеральных</w:t>
      </w:r>
      <w:r w:rsidR="009E6712" w:rsidRPr="007E20FA">
        <w:rPr>
          <w:kern w:val="2"/>
          <w:sz w:val="28"/>
          <w:szCs w:val="28"/>
        </w:rPr>
        <w:t>,</w:t>
      </w:r>
      <w:r w:rsidRPr="007E20FA">
        <w:rPr>
          <w:kern w:val="2"/>
          <w:sz w:val="28"/>
          <w:szCs w:val="28"/>
        </w:rPr>
        <w:t xml:space="preserve"> региональных </w:t>
      </w:r>
      <w:r w:rsidR="009E6712" w:rsidRPr="007E20FA">
        <w:rPr>
          <w:kern w:val="2"/>
          <w:sz w:val="28"/>
          <w:szCs w:val="28"/>
        </w:rPr>
        <w:t xml:space="preserve">и муниципальных </w:t>
      </w:r>
      <w:r w:rsidRPr="007E20FA">
        <w:rPr>
          <w:kern w:val="2"/>
          <w:sz w:val="28"/>
          <w:szCs w:val="28"/>
        </w:rPr>
        <w:t>программах;</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успешное и добросовестное исполнение работником своих должностных обязанностей;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инициативу, творчество и применение в работе современных форм и методов организации труда;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качественную подготовку и проведение мероприятий, связанных с уставной деятельностью </w:t>
      </w:r>
      <w:r w:rsidR="009E6712" w:rsidRPr="007E20FA">
        <w:rPr>
          <w:kern w:val="2"/>
          <w:sz w:val="28"/>
          <w:szCs w:val="28"/>
        </w:rPr>
        <w:t>муниц</w:t>
      </w:r>
      <w:r w:rsidR="00266965" w:rsidRPr="007E20FA">
        <w:rPr>
          <w:kern w:val="2"/>
          <w:sz w:val="28"/>
          <w:szCs w:val="28"/>
        </w:rPr>
        <w:t>и</w:t>
      </w:r>
      <w:r w:rsidR="009E6712" w:rsidRPr="007E20FA">
        <w:rPr>
          <w:kern w:val="2"/>
          <w:sz w:val="28"/>
          <w:szCs w:val="28"/>
        </w:rPr>
        <w:t>пального</w:t>
      </w:r>
      <w:r w:rsidRPr="007E20FA">
        <w:rPr>
          <w:kern w:val="2"/>
          <w:sz w:val="28"/>
          <w:szCs w:val="28"/>
        </w:rPr>
        <w:t xml:space="preserve"> учреждения;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участие</w:t>
      </w:r>
      <w:r w:rsidR="00C84142" w:rsidRPr="007E20FA">
        <w:rPr>
          <w:kern w:val="2"/>
          <w:sz w:val="28"/>
          <w:szCs w:val="28"/>
        </w:rPr>
        <w:t xml:space="preserve"> </w:t>
      </w:r>
      <w:r w:rsidRPr="007E20FA">
        <w:rPr>
          <w:kern w:val="2"/>
          <w:sz w:val="28"/>
          <w:szCs w:val="28"/>
        </w:rPr>
        <w:t>в выполнении особо важных работ и мероприятий;</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своевременность и полноту подготовки отчетности и т.д.</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4.</w:t>
      </w:r>
      <w:r w:rsidR="00E57865" w:rsidRPr="007E20FA">
        <w:rPr>
          <w:kern w:val="2"/>
          <w:sz w:val="28"/>
          <w:szCs w:val="28"/>
        </w:rPr>
        <w:t>7</w:t>
      </w:r>
      <w:r w:rsidRPr="007E20FA">
        <w:rPr>
          <w:kern w:val="2"/>
          <w:sz w:val="28"/>
          <w:szCs w:val="28"/>
        </w:rPr>
        <w:t>.</w:t>
      </w:r>
      <w:r w:rsidR="00DC0D92" w:rsidRPr="007E20FA">
        <w:rPr>
          <w:kern w:val="2"/>
          <w:sz w:val="28"/>
          <w:szCs w:val="28"/>
        </w:rPr>
        <w:t>3</w:t>
      </w:r>
      <w:r w:rsidRPr="007E20FA">
        <w:rPr>
          <w:kern w:val="2"/>
          <w:sz w:val="28"/>
          <w:szCs w:val="28"/>
        </w:rPr>
        <w:t>. Конкретный размер премии может определяться как в процентах 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работника, так и в абсолютном размере.</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4.8</w:t>
      </w:r>
      <w:r w:rsidR="00273798" w:rsidRPr="007E20FA">
        <w:rPr>
          <w:kern w:val="2"/>
          <w:sz w:val="28"/>
          <w:szCs w:val="28"/>
        </w:rPr>
        <w:t>. </w:t>
      </w:r>
      <w:r w:rsidRPr="007E20FA">
        <w:rPr>
          <w:kern w:val="2"/>
          <w:sz w:val="28"/>
          <w:szCs w:val="28"/>
        </w:rPr>
        <w:t>С</w:t>
      </w:r>
      <w:r w:rsidR="00273798" w:rsidRPr="007E20FA">
        <w:rPr>
          <w:kern w:val="2"/>
          <w:sz w:val="28"/>
          <w:szCs w:val="28"/>
        </w:rPr>
        <w:t>редств</w:t>
      </w:r>
      <w:r w:rsidRPr="007E20FA">
        <w:rPr>
          <w:kern w:val="2"/>
          <w:sz w:val="28"/>
          <w:szCs w:val="28"/>
        </w:rPr>
        <w:t>а</w:t>
      </w:r>
      <w:r w:rsidR="00273798" w:rsidRPr="007E20FA">
        <w:rPr>
          <w:kern w:val="2"/>
          <w:sz w:val="28"/>
          <w:szCs w:val="28"/>
        </w:rPr>
        <w:t>, поступающи</w:t>
      </w:r>
      <w:r w:rsidRPr="007E20FA">
        <w:rPr>
          <w:kern w:val="2"/>
          <w:sz w:val="28"/>
          <w:szCs w:val="28"/>
        </w:rPr>
        <w:t>е</w:t>
      </w:r>
      <w:r w:rsidR="00273798" w:rsidRPr="007E20FA">
        <w:rPr>
          <w:kern w:val="2"/>
          <w:sz w:val="28"/>
          <w:szCs w:val="28"/>
        </w:rPr>
        <w:t xml:space="preserve"> от приносящей доход деятельности, направля</w:t>
      </w:r>
      <w:r w:rsidRPr="007E20FA">
        <w:rPr>
          <w:kern w:val="2"/>
          <w:sz w:val="28"/>
          <w:szCs w:val="28"/>
        </w:rPr>
        <w:t>ются</w:t>
      </w:r>
      <w:r w:rsidR="00C84142" w:rsidRPr="007E20FA">
        <w:rPr>
          <w:kern w:val="2"/>
          <w:sz w:val="28"/>
          <w:szCs w:val="28"/>
        </w:rPr>
        <w:t xml:space="preserve"> </w:t>
      </w:r>
      <w:r w:rsidRPr="007E20FA">
        <w:rPr>
          <w:kern w:val="2"/>
          <w:sz w:val="28"/>
          <w:szCs w:val="28"/>
        </w:rPr>
        <w:t>на премирование работников</w:t>
      </w:r>
      <w:r w:rsidR="00273798" w:rsidRPr="007E20FA">
        <w:rPr>
          <w:kern w:val="2"/>
          <w:sz w:val="28"/>
          <w:szCs w:val="28"/>
        </w:rPr>
        <w:t xml:space="preserve"> в соответствии с локальным нормативным актом </w:t>
      </w:r>
      <w:r w:rsidR="00581F0E" w:rsidRPr="007E20FA">
        <w:rPr>
          <w:kern w:val="2"/>
          <w:sz w:val="28"/>
          <w:szCs w:val="28"/>
        </w:rPr>
        <w:t>с учетом мнения представительного органа работников</w:t>
      </w:r>
      <w:r w:rsidR="00273798" w:rsidRPr="007E20FA">
        <w:rPr>
          <w:kern w:val="2"/>
          <w:sz w:val="28"/>
          <w:szCs w:val="28"/>
        </w:rPr>
        <w:t>.</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Порядок</w:t>
      </w:r>
      <w:r w:rsidR="00273798" w:rsidRPr="007E20FA">
        <w:rPr>
          <w:kern w:val="2"/>
          <w:sz w:val="28"/>
          <w:szCs w:val="28"/>
        </w:rPr>
        <w:t xml:space="preserve"> премирования за счет средств, поступающих </w:t>
      </w:r>
      <w:r w:rsidR="00273798" w:rsidRPr="007E20FA">
        <w:rPr>
          <w:kern w:val="2"/>
          <w:sz w:val="28"/>
          <w:szCs w:val="28"/>
        </w:rPr>
        <w:br/>
        <w:t xml:space="preserve">от приносящей доход деятельности, разрабатывается </w:t>
      </w:r>
      <w:r w:rsidR="009E6712" w:rsidRPr="007E20FA">
        <w:rPr>
          <w:kern w:val="2"/>
          <w:sz w:val="28"/>
          <w:szCs w:val="28"/>
        </w:rPr>
        <w:t>муниципальным</w:t>
      </w:r>
      <w:r w:rsidR="00273798" w:rsidRPr="007E20FA">
        <w:rPr>
          <w:kern w:val="2"/>
          <w:sz w:val="28"/>
          <w:szCs w:val="28"/>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7E20FA" w:rsidRDefault="00E57865"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 </w:t>
      </w:r>
      <w:r w:rsidR="002A7149" w:rsidRPr="007E20FA">
        <w:rPr>
          <w:kern w:val="2"/>
          <w:sz w:val="28"/>
          <w:szCs w:val="28"/>
        </w:rPr>
        <w:t>Р</w:t>
      </w:r>
      <w:r w:rsidR="00273798" w:rsidRPr="007E20FA">
        <w:rPr>
          <w:kern w:val="2"/>
          <w:sz w:val="28"/>
          <w:szCs w:val="28"/>
        </w:rPr>
        <w:t xml:space="preserve">аботникам </w:t>
      </w:r>
      <w:r w:rsidR="009E6712" w:rsidRPr="007E20FA">
        <w:rPr>
          <w:kern w:val="2"/>
          <w:sz w:val="28"/>
          <w:szCs w:val="28"/>
        </w:rPr>
        <w:t>муниципальных</w:t>
      </w:r>
      <w:r w:rsidR="00273798" w:rsidRPr="007E20FA">
        <w:rPr>
          <w:kern w:val="2"/>
          <w:sz w:val="28"/>
          <w:szCs w:val="28"/>
        </w:rPr>
        <w:t xml:space="preserve"> учреждений устанавливаются иные выплаты стимулирующего характера.</w:t>
      </w:r>
    </w:p>
    <w:p w:rsidR="00273798" w:rsidRPr="007E20FA" w:rsidRDefault="00273798" w:rsidP="00E25541">
      <w:pPr>
        <w:autoSpaceDE w:val="0"/>
        <w:autoSpaceDN w:val="0"/>
        <w:adjustRightInd w:val="0"/>
        <w:ind w:firstLine="709"/>
        <w:contextualSpacing/>
        <w:jc w:val="both"/>
        <w:rPr>
          <w:rFonts w:eastAsia="Arial"/>
          <w:kern w:val="2"/>
          <w:sz w:val="28"/>
          <w:szCs w:val="28"/>
        </w:rPr>
      </w:pPr>
      <w:r w:rsidRPr="007E20FA">
        <w:rPr>
          <w:rFonts w:eastAsia="Arial"/>
          <w:kern w:val="2"/>
          <w:sz w:val="28"/>
          <w:szCs w:val="28"/>
        </w:rPr>
        <w:t>К иным выплатам стимулирующего характера относятся:</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выплаты за наличие ученой степени, почетного звания, ведомственного почетного звания (нагрудного знака); </w:t>
      </w:r>
    </w:p>
    <w:p w:rsidR="002A385D"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выплаты за классность водителям автомобилей</w:t>
      </w:r>
      <w:r w:rsidR="009E27F8" w:rsidRPr="007E20FA">
        <w:rPr>
          <w:kern w:val="2"/>
          <w:sz w:val="28"/>
          <w:szCs w:val="28"/>
        </w:rPr>
        <w:t>, трактористам</w:t>
      </w:r>
      <w:r w:rsidR="0077755E" w:rsidRPr="007E20FA">
        <w:rPr>
          <w:kern w:val="2"/>
          <w:sz w:val="28"/>
          <w:szCs w:val="28"/>
        </w:rPr>
        <w:t>.</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2A6143" w:rsidRPr="007E20FA">
        <w:rPr>
          <w:kern w:val="2"/>
          <w:sz w:val="28"/>
          <w:szCs w:val="28"/>
        </w:rPr>
        <w:t>1</w:t>
      </w:r>
      <w:r w:rsidR="00273798" w:rsidRPr="007E20FA">
        <w:rPr>
          <w:kern w:val="2"/>
          <w:sz w:val="28"/>
          <w:szCs w:val="28"/>
        </w:rPr>
        <w:t>. </w:t>
      </w:r>
      <w:r w:rsidR="00C500B2" w:rsidRPr="007E20FA">
        <w:rPr>
          <w:kern w:val="2"/>
          <w:sz w:val="28"/>
          <w:szCs w:val="28"/>
        </w:rPr>
        <w:t>Выплата</w:t>
      </w:r>
      <w:r w:rsidR="00273798" w:rsidRPr="007E20FA">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lastRenderedPageBreak/>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7E20FA" w:rsidRDefault="00F658C3" w:rsidP="00E25541">
      <w:pPr>
        <w:autoSpaceDE w:val="0"/>
        <w:autoSpaceDN w:val="0"/>
        <w:adjustRightInd w:val="0"/>
        <w:ind w:firstLine="709"/>
        <w:contextualSpacing/>
        <w:jc w:val="both"/>
        <w:rPr>
          <w:kern w:val="2"/>
          <w:sz w:val="28"/>
          <w:szCs w:val="28"/>
        </w:rPr>
      </w:pPr>
      <w:r w:rsidRPr="007E20FA">
        <w:rPr>
          <w:kern w:val="2"/>
          <w:sz w:val="28"/>
          <w:szCs w:val="28"/>
        </w:rPr>
        <w:t xml:space="preserve">почетного звания </w:t>
      </w:r>
      <w:r w:rsidR="00824C61" w:rsidRPr="007E20FA">
        <w:rPr>
          <w:kern w:val="2"/>
          <w:sz w:val="28"/>
          <w:szCs w:val="28"/>
        </w:rPr>
        <w:t>«</w:t>
      </w:r>
      <w:r w:rsidRPr="007E20FA">
        <w:rPr>
          <w:kern w:val="2"/>
          <w:sz w:val="28"/>
          <w:szCs w:val="28"/>
        </w:rPr>
        <w:t>народный</w:t>
      </w:r>
      <w:r w:rsidR="00824C61" w:rsidRPr="007E20FA">
        <w:rPr>
          <w:kern w:val="2"/>
          <w:sz w:val="28"/>
          <w:szCs w:val="28"/>
        </w:rPr>
        <w:t>»</w:t>
      </w:r>
      <w:r w:rsidRPr="007E20FA">
        <w:rPr>
          <w:kern w:val="2"/>
          <w:sz w:val="28"/>
          <w:szCs w:val="28"/>
        </w:rPr>
        <w:t xml:space="preserve"> –30 процентов от должностного оклада, </w:t>
      </w:r>
      <w:r w:rsidR="00824C61" w:rsidRPr="007E20FA">
        <w:rPr>
          <w:kern w:val="2"/>
          <w:sz w:val="28"/>
          <w:szCs w:val="28"/>
        </w:rPr>
        <w:t>«</w:t>
      </w:r>
      <w:r w:rsidRPr="007E20FA">
        <w:rPr>
          <w:kern w:val="2"/>
          <w:sz w:val="28"/>
          <w:szCs w:val="28"/>
        </w:rPr>
        <w:t>заслуженный</w:t>
      </w:r>
      <w:r w:rsidR="00824C61" w:rsidRPr="007E20FA">
        <w:rPr>
          <w:kern w:val="2"/>
          <w:sz w:val="28"/>
          <w:szCs w:val="28"/>
        </w:rPr>
        <w:t>»</w:t>
      </w:r>
      <w:r w:rsidRPr="007E20FA">
        <w:rPr>
          <w:kern w:val="2"/>
          <w:sz w:val="28"/>
          <w:szCs w:val="28"/>
        </w:rPr>
        <w:t xml:space="preserve"> –</w:t>
      </w:r>
      <w:r w:rsidR="007E5659" w:rsidRPr="007E20FA">
        <w:rPr>
          <w:kern w:val="2"/>
          <w:sz w:val="28"/>
          <w:szCs w:val="28"/>
        </w:rPr>
        <w:t>2</w:t>
      </w:r>
      <w:r w:rsidRPr="007E20FA">
        <w:rPr>
          <w:kern w:val="2"/>
          <w:sz w:val="28"/>
          <w:szCs w:val="28"/>
        </w:rPr>
        <w:t>0 процентов от должностного оклада по основной и совмещаемой должности; награжденным ведомственным почетным званием (нагрудным знаком) –15 процентов от должностного оклада по основной должности.</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При присуждении ученой степени доктора наук или кандидата наук </w:t>
      </w:r>
      <w:r w:rsidR="00A423ED" w:rsidRPr="007E20FA">
        <w:rPr>
          <w:kern w:val="2"/>
          <w:sz w:val="28"/>
          <w:szCs w:val="28"/>
        </w:rPr>
        <w:t xml:space="preserve">выплата </w:t>
      </w:r>
      <w:r w:rsidRPr="007E20FA">
        <w:rPr>
          <w:kern w:val="2"/>
          <w:sz w:val="28"/>
          <w:szCs w:val="28"/>
        </w:rPr>
        <w:t>устанавливается со дня принятия Министерством образования и науки Российской Федерации решения о выдаче диплома.</w:t>
      </w:r>
    </w:p>
    <w:p w:rsidR="00273798" w:rsidRPr="007E20FA" w:rsidRDefault="00273798" w:rsidP="00E25541">
      <w:pPr>
        <w:autoSpaceDE w:val="0"/>
        <w:autoSpaceDN w:val="0"/>
        <w:adjustRightInd w:val="0"/>
        <w:ind w:firstLine="709"/>
        <w:contextualSpacing/>
        <w:jc w:val="both"/>
        <w:rPr>
          <w:kern w:val="2"/>
          <w:sz w:val="28"/>
          <w:szCs w:val="28"/>
        </w:rPr>
      </w:pPr>
      <w:r w:rsidRPr="007E20FA">
        <w:rPr>
          <w:kern w:val="2"/>
          <w:sz w:val="28"/>
          <w:szCs w:val="28"/>
        </w:rPr>
        <w:t xml:space="preserve">Имеющим почетное звание (нагрудный знак) </w:t>
      </w:r>
      <w:r w:rsidR="00A423ED" w:rsidRPr="007E20FA">
        <w:rPr>
          <w:kern w:val="2"/>
          <w:sz w:val="28"/>
          <w:szCs w:val="28"/>
        </w:rPr>
        <w:t xml:space="preserve">выплата устанавливается </w:t>
      </w:r>
      <w:r w:rsidRPr="007E20FA">
        <w:rPr>
          <w:kern w:val="2"/>
          <w:sz w:val="28"/>
          <w:szCs w:val="28"/>
        </w:rPr>
        <w:t>со дня присвоения почетного з</w:t>
      </w:r>
      <w:r w:rsidR="00A423ED" w:rsidRPr="007E20FA">
        <w:rPr>
          <w:kern w:val="2"/>
          <w:sz w:val="28"/>
          <w:szCs w:val="28"/>
        </w:rPr>
        <w:t xml:space="preserve">вания или награждения нагрудным знаком. </w:t>
      </w:r>
      <w:r w:rsidRPr="007E20FA">
        <w:rPr>
          <w:kern w:val="2"/>
          <w:sz w:val="28"/>
          <w:szCs w:val="28"/>
        </w:rPr>
        <w:t xml:space="preserve">При наличии у работника двух и более почетных званий и (или) нагрудных знаков </w:t>
      </w:r>
      <w:r w:rsidR="00A423ED" w:rsidRPr="007E20FA">
        <w:rPr>
          <w:kern w:val="2"/>
          <w:sz w:val="28"/>
          <w:szCs w:val="28"/>
        </w:rPr>
        <w:t xml:space="preserve">выплата </w:t>
      </w:r>
      <w:r w:rsidRPr="007E20FA">
        <w:rPr>
          <w:kern w:val="2"/>
          <w:sz w:val="28"/>
          <w:szCs w:val="28"/>
        </w:rPr>
        <w:t xml:space="preserve">устанавливается по одному из оснований, имеющему большее значение. </w:t>
      </w:r>
    </w:p>
    <w:p w:rsidR="00273798"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4.9</w:t>
      </w:r>
      <w:r w:rsidR="00273798" w:rsidRPr="007E20FA">
        <w:rPr>
          <w:kern w:val="2"/>
          <w:sz w:val="28"/>
          <w:szCs w:val="28"/>
        </w:rPr>
        <w:t>.</w:t>
      </w:r>
      <w:r w:rsidR="00BC6C20" w:rsidRPr="007E20FA">
        <w:rPr>
          <w:kern w:val="2"/>
          <w:sz w:val="28"/>
          <w:szCs w:val="28"/>
        </w:rPr>
        <w:t>2</w:t>
      </w:r>
      <w:r w:rsidR="00273798" w:rsidRPr="007E20FA">
        <w:rPr>
          <w:kern w:val="2"/>
          <w:sz w:val="28"/>
          <w:szCs w:val="28"/>
        </w:rPr>
        <w:t>. </w:t>
      </w:r>
      <w:r w:rsidR="00C500B2" w:rsidRPr="007E20FA">
        <w:rPr>
          <w:kern w:val="2"/>
          <w:sz w:val="28"/>
          <w:szCs w:val="28"/>
        </w:rPr>
        <w:t>Выплату</w:t>
      </w:r>
      <w:r w:rsidR="00F658C3" w:rsidRPr="007E20FA">
        <w:rPr>
          <w:kern w:val="2"/>
          <w:sz w:val="28"/>
          <w:szCs w:val="28"/>
        </w:rPr>
        <w:t xml:space="preserve"> за классность устанавливают</w:t>
      </w:r>
      <w:r w:rsidR="00C84142" w:rsidRPr="007E20FA">
        <w:rPr>
          <w:kern w:val="2"/>
          <w:sz w:val="28"/>
          <w:szCs w:val="28"/>
        </w:rPr>
        <w:t xml:space="preserve"> </w:t>
      </w:r>
      <w:r w:rsidR="00F658C3" w:rsidRPr="007E20FA">
        <w:rPr>
          <w:kern w:val="2"/>
          <w:sz w:val="28"/>
          <w:szCs w:val="28"/>
        </w:rPr>
        <w:t>водителям автомобилей всех типов,</w:t>
      </w:r>
      <w:r w:rsidR="007E5659" w:rsidRPr="007E20FA">
        <w:rPr>
          <w:kern w:val="2"/>
          <w:sz w:val="28"/>
          <w:szCs w:val="28"/>
        </w:rPr>
        <w:t xml:space="preserve"> трактористам</w:t>
      </w:r>
      <w:r w:rsidR="00C23340" w:rsidRPr="007E20FA">
        <w:rPr>
          <w:kern w:val="2"/>
          <w:sz w:val="28"/>
          <w:szCs w:val="28"/>
        </w:rPr>
        <w:t>,</w:t>
      </w:r>
      <w:r w:rsidR="00F658C3" w:rsidRPr="007E20FA">
        <w:rPr>
          <w:kern w:val="2"/>
          <w:sz w:val="28"/>
          <w:szCs w:val="28"/>
        </w:rPr>
        <w:t xml:space="preserve"> имеющим 1-й класс – в размере 25 процентов</w:t>
      </w:r>
      <w:r w:rsidR="00D11441" w:rsidRPr="007E20FA">
        <w:rPr>
          <w:kern w:val="2"/>
          <w:sz w:val="28"/>
          <w:szCs w:val="28"/>
        </w:rPr>
        <w:t xml:space="preserve"> от ставки заработной платы</w:t>
      </w:r>
      <w:r w:rsidR="00F658C3" w:rsidRPr="007E20FA">
        <w:rPr>
          <w:kern w:val="2"/>
          <w:sz w:val="28"/>
          <w:szCs w:val="28"/>
        </w:rPr>
        <w:t>, 2-й класс – в размере 10 процентов от ставки заработной платы за фактически отработанное время в качестве водителя</w:t>
      </w:r>
      <w:r w:rsidR="007E5659" w:rsidRPr="007E20FA">
        <w:rPr>
          <w:kern w:val="2"/>
          <w:sz w:val="28"/>
          <w:szCs w:val="28"/>
        </w:rPr>
        <w:t>, тракториста</w:t>
      </w:r>
      <w:r w:rsidR="00F658C3" w:rsidRPr="007E20FA">
        <w:rPr>
          <w:kern w:val="2"/>
          <w:sz w:val="28"/>
          <w:szCs w:val="28"/>
        </w:rPr>
        <w:t>.</w:t>
      </w:r>
    </w:p>
    <w:p w:rsidR="006154E8" w:rsidRPr="007E20FA" w:rsidRDefault="006154E8" w:rsidP="00E25541">
      <w:pPr>
        <w:autoSpaceDE w:val="0"/>
        <w:autoSpaceDN w:val="0"/>
        <w:adjustRightInd w:val="0"/>
        <w:ind w:firstLine="709"/>
        <w:contextualSpacing/>
        <w:jc w:val="both"/>
        <w:rPr>
          <w:kern w:val="2"/>
          <w:sz w:val="28"/>
          <w:szCs w:val="28"/>
        </w:rPr>
      </w:pPr>
      <w:r w:rsidRPr="007E20FA">
        <w:rPr>
          <w:kern w:val="2"/>
          <w:sz w:val="28"/>
          <w:szCs w:val="28"/>
        </w:rPr>
        <w:t>4.10. Размеры и условия осуществления выплат стимулирующего характера включаются в трудовые договоры работников.</w:t>
      </w:r>
    </w:p>
    <w:p w:rsidR="008B68D3" w:rsidRPr="007E20FA" w:rsidRDefault="008B68D3" w:rsidP="00E25541">
      <w:pPr>
        <w:autoSpaceDE w:val="0"/>
        <w:autoSpaceDN w:val="0"/>
        <w:adjustRightInd w:val="0"/>
        <w:contextualSpacing/>
        <w:jc w:val="center"/>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 xml:space="preserve">Раздел 5. Условия оплаты труда руководителей </w:t>
      </w:r>
      <w:r w:rsidRPr="007E20FA">
        <w:rPr>
          <w:kern w:val="2"/>
          <w:sz w:val="28"/>
          <w:szCs w:val="28"/>
        </w:rPr>
        <w:br/>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w:t>
      </w:r>
      <w:r w:rsidRPr="007E20FA">
        <w:rPr>
          <w:kern w:val="2"/>
          <w:sz w:val="28"/>
          <w:szCs w:val="28"/>
        </w:rPr>
        <w:br/>
        <w:t xml:space="preserve">включая порядок определения </w:t>
      </w:r>
      <w:r w:rsidR="00042CED" w:rsidRPr="007E20FA">
        <w:rPr>
          <w:kern w:val="2"/>
          <w:sz w:val="28"/>
          <w:szCs w:val="28"/>
        </w:rPr>
        <w:t xml:space="preserve">размеров должностных окладов, размеры и условия </w:t>
      </w:r>
      <w:r w:rsidRPr="007E20FA">
        <w:rPr>
          <w:kern w:val="2"/>
          <w:sz w:val="28"/>
          <w:szCs w:val="28"/>
        </w:rPr>
        <w:t>осуществления выплат компенсационного и стимулирующего характера</w:t>
      </w:r>
    </w:p>
    <w:p w:rsidR="008B68D3" w:rsidRPr="007E20FA" w:rsidRDefault="008B68D3"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 xml:space="preserve">5.1. Заработная плата руководителей </w:t>
      </w:r>
      <w:r w:rsidR="009E6712" w:rsidRPr="007E20FA">
        <w:rPr>
          <w:kern w:val="2"/>
          <w:sz w:val="28"/>
          <w:szCs w:val="28"/>
        </w:rPr>
        <w:t>муниципальных</w:t>
      </w:r>
      <w:r w:rsidRPr="007E20FA">
        <w:rPr>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517D48" w:rsidRPr="007E20FA" w:rsidRDefault="00517D48" w:rsidP="00E25541">
      <w:pPr>
        <w:autoSpaceDE w:val="0"/>
        <w:autoSpaceDN w:val="0"/>
        <w:adjustRightInd w:val="0"/>
        <w:ind w:firstLine="709"/>
        <w:contextualSpacing/>
        <w:jc w:val="both"/>
        <w:rPr>
          <w:kern w:val="2"/>
          <w:sz w:val="28"/>
          <w:szCs w:val="28"/>
        </w:rPr>
      </w:pPr>
    </w:p>
    <w:p w:rsidR="00517D48" w:rsidRPr="007E20FA" w:rsidRDefault="00517D48"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 xml:space="preserve">5.2. Размер </w:t>
      </w:r>
      <w:r w:rsidR="00042CED" w:rsidRPr="007E20FA">
        <w:rPr>
          <w:kern w:val="2"/>
          <w:sz w:val="28"/>
          <w:szCs w:val="28"/>
        </w:rPr>
        <w:t xml:space="preserve">минимального </w:t>
      </w:r>
      <w:r w:rsidRPr="007E20FA">
        <w:rPr>
          <w:kern w:val="2"/>
          <w:sz w:val="28"/>
          <w:szCs w:val="28"/>
        </w:rPr>
        <w:t xml:space="preserve">должностного оклада руководителя </w:t>
      </w:r>
      <w:r w:rsidR="009E6712" w:rsidRPr="007E20FA">
        <w:rPr>
          <w:kern w:val="2"/>
          <w:sz w:val="28"/>
          <w:szCs w:val="28"/>
        </w:rPr>
        <w:t>муниципального</w:t>
      </w:r>
      <w:r w:rsidRPr="007E20FA">
        <w:rPr>
          <w:kern w:val="2"/>
          <w:sz w:val="28"/>
          <w:szCs w:val="28"/>
        </w:rPr>
        <w:t xml:space="preserve"> учреждения устанавливается в зависимости от группы по оплате труда руководителей согласно таблице №</w:t>
      </w:r>
      <w:r w:rsidR="004C471C">
        <w:rPr>
          <w:kern w:val="2"/>
          <w:sz w:val="28"/>
          <w:szCs w:val="28"/>
        </w:rPr>
        <w:t xml:space="preserve"> </w:t>
      </w:r>
      <w:r w:rsidR="00B15B4F" w:rsidRPr="007E20FA">
        <w:rPr>
          <w:kern w:val="2"/>
          <w:sz w:val="28"/>
          <w:szCs w:val="28"/>
        </w:rPr>
        <w:t>8</w:t>
      </w:r>
      <w:r w:rsidRPr="007E20FA">
        <w:rPr>
          <w:kern w:val="2"/>
          <w:sz w:val="28"/>
          <w:szCs w:val="28"/>
        </w:rPr>
        <w:t>.</w:t>
      </w:r>
    </w:p>
    <w:p w:rsidR="00464B9C" w:rsidRPr="007E20FA" w:rsidRDefault="00464B9C"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contextualSpacing/>
        <w:jc w:val="right"/>
        <w:rPr>
          <w:kern w:val="2"/>
          <w:sz w:val="28"/>
          <w:szCs w:val="28"/>
        </w:rPr>
      </w:pPr>
      <w:r w:rsidRPr="007E20FA">
        <w:rPr>
          <w:kern w:val="2"/>
          <w:sz w:val="28"/>
          <w:szCs w:val="28"/>
        </w:rPr>
        <w:t>Таблица №</w:t>
      </w:r>
      <w:r w:rsidR="00B15B4F" w:rsidRPr="007E20FA">
        <w:rPr>
          <w:kern w:val="2"/>
          <w:sz w:val="28"/>
          <w:szCs w:val="28"/>
        </w:rPr>
        <w:t xml:space="preserve"> 8</w:t>
      </w:r>
    </w:p>
    <w:p w:rsidR="001E40D2" w:rsidRPr="007E20FA" w:rsidRDefault="001E40D2" w:rsidP="00E25541">
      <w:pPr>
        <w:autoSpaceDE w:val="0"/>
        <w:autoSpaceDN w:val="0"/>
        <w:adjustRightInd w:val="0"/>
        <w:contextualSpacing/>
        <w:jc w:val="right"/>
        <w:rPr>
          <w:kern w:val="2"/>
          <w:sz w:val="28"/>
          <w:szCs w:val="28"/>
        </w:rPr>
      </w:pPr>
    </w:p>
    <w:p w:rsidR="00F74171" w:rsidRPr="007E20FA" w:rsidRDefault="00042CED" w:rsidP="00E25541">
      <w:pPr>
        <w:autoSpaceDE w:val="0"/>
        <w:autoSpaceDN w:val="0"/>
        <w:adjustRightInd w:val="0"/>
        <w:contextualSpacing/>
        <w:jc w:val="center"/>
        <w:rPr>
          <w:kern w:val="2"/>
          <w:sz w:val="28"/>
          <w:szCs w:val="28"/>
        </w:rPr>
      </w:pPr>
      <w:r w:rsidRPr="007E20FA">
        <w:rPr>
          <w:kern w:val="2"/>
          <w:sz w:val="28"/>
          <w:szCs w:val="28"/>
        </w:rPr>
        <w:t>Размер минимального должностного оклада руководителя</w:t>
      </w:r>
    </w:p>
    <w:p w:rsidR="008B68D3" w:rsidRPr="007E20FA" w:rsidRDefault="0088343C" w:rsidP="00E25541">
      <w:pPr>
        <w:autoSpaceDE w:val="0"/>
        <w:autoSpaceDN w:val="0"/>
        <w:adjustRightInd w:val="0"/>
        <w:contextualSpacing/>
        <w:jc w:val="center"/>
        <w:rPr>
          <w:kern w:val="2"/>
          <w:sz w:val="28"/>
          <w:szCs w:val="28"/>
        </w:rPr>
      </w:pPr>
      <w:r w:rsidRPr="007E20FA">
        <w:rPr>
          <w:kern w:val="2"/>
          <w:sz w:val="28"/>
          <w:szCs w:val="28"/>
        </w:rPr>
        <w:t>муниципального</w:t>
      </w:r>
      <w:r w:rsidR="00042CED" w:rsidRPr="007E20FA">
        <w:rPr>
          <w:kern w:val="2"/>
          <w:sz w:val="28"/>
          <w:szCs w:val="28"/>
        </w:rPr>
        <w:t xml:space="preserve"> учреждения</w:t>
      </w:r>
    </w:p>
    <w:p w:rsidR="001E40D2" w:rsidRPr="007E20FA" w:rsidRDefault="001E40D2" w:rsidP="00E25541">
      <w:pPr>
        <w:autoSpaceDE w:val="0"/>
        <w:autoSpaceDN w:val="0"/>
        <w:adjustRightInd w:val="0"/>
        <w:contextualSpacing/>
        <w:jc w:val="center"/>
        <w:rPr>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
        <w:gridCol w:w="5758"/>
        <w:gridCol w:w="3118"/>
      </w:tblGrid>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 п/п</w:t>
            </w:r>
          </w:p>
        </w:tc>
        <w:tc>
          <w:tcPr>
            <w:tcW w:w="6029"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Группа</w:t>
            </w:r>
          </w:p>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по оплате труда руководителей</w:t>
            </w:r>
          </w:p>
        </w:tc>
        <w:tc>
          <w:tcPr>
            <w:tcW w:w="3260"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 xml:space="preserve">Размер </w:t>
            </w:r>
            <w:r w:rsidR="00042CED" w:rsidRPr="007E20FA">
              <w:rPr>
                <w:kern w:val="2"/>
                <w:sz w:val="28"/>
                <w:szCs w:val="28"/>
              </w:rPr>
              <w:t xml:space="preserve">минимального </w:t>
            </w:r>
            <w:r w:rsidRPr="007E20FA">
              <w:rPr>
                <w:kern w:val="2"/>
                <w:sz w:val="28"/>
                <w:szCs w:val="28"/>
              </w:rPr>
              <w:t xml:space="preserve">должностного оклада </w:t>
            </w:r>
            <w:r w:rsidRPr="007E20FA">
              <w:rPr>
                <w:kern w:val="2"/>
                <w:sz w:val="28"/>
                <w:szCs w:val="28"/>
              </w:rPr>
              <w:lastRenderedPageBreak/>
              <w:t>(рублей)</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lastRenderedPageBreak/>
              <w:t>1</w:t>
            </w:r>
          </w:p>
        </w:tc>
        <w:tc>
          <w:tcPr>
            <w:tcW w:w="6029"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2</w:t>
            </w:r>
          </w:p>
        </w:tc>
        <w:tc>
          <w:tcPr>
            <w:tcW w:w="3260" w:type="dxa"/>
            <w:hideMark/>
          </w:tcPr>
          <w:p w:rsidR="00405F1C" w:rsidRPr="007E20FA" w:rsidRDefault="00571D05" w:rsidP="00E25541">
            <w:pPr>
              <w:autoSpaceDE w:val="0"/>
              <w:autoSpaceDN w:val="0"/>
              <w:adjustRightInd w:val="0"/>
              <w:contextualSpacing/>
              <w:jc w:val="center"/>
              <w:rPr>
                <w:kern w:val="2"/>
                <w:sz w:val="28"/>
                <w:szCs w:val="28"/>
              </w:rPr>
            </w:pPr>
            <w:r>
              <w:rPr>
                <w:kern w:val="2"/>
                <w:sz w:val="28"/>
                <w:szCs w:val="28"/>
              </w:rPr>
              <w:t>3</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1.</w:t>
            </w:r>
          </w:p>
        </w:tc>
        <w:tc>
          <w:tcPr>
            <w:tcW w:w="6029" w:type="dxa"/>
            <w:hideMark/>
          </w:tcPr>
          <w:p w:rsidR="00405F1C" w:rsidRPr="007E20FA" w:rsidRDefault="004D2106" w:rsidP="009E6712">
            <w:pPr>
              <w:autoSpaceDE w:val="0"/>
              <w:autoSpaceDN w:val="0"/>
              <w:adjustRightInd w:val="0"/>
              <w:contextualSpacing/>
              <w:rPr>
                <w:kern w:val="2"/>
                <w:sz w:val="28"/>
                <w:szCs w:val="28"/>
              </w:rPr>
            </w:pPr>
            <w:r w:rsidRPr="007E20FA">
              <w:rPr>
                <w:sz w:val="28"/>
                <w:szCs w:val="28"/>
              </w:rPr>
              <w:t xml:space="preserve">учреждения культуры I </w:t>
            </w:r>
            <w:r w:rsidR="009E6712" w:rsidRPr="007E20FA">
              <w:rPr>
                <w:sz w:val="28"/>
                <w:szCs w:val="28"/>
              </w:rPr>
              <w:t xml:space="preserve">– </w:t>
            </w:r>
            <w:r w:rsidR="009E6712" w:rsidRPr="007E20FA">
              <w:rPr>
                <w:sz w:val="28"/>
                <w:szCs w:val="28"/>
                <w:lang w:val="en-US"/>
              </w:rPr>
              <w:t>II</w:t>
            </w:r>
            <w:r w:rsidR="00036A89" w:rsidRPr="007E20FA">
              <w:rPr>
                <w:sz w:val="28"/>
                <w:szCs w:val="28"/>
              </w:rPr>
              <w:t xml:space="preserve"> </w:t>
            </w:r>
            <w:r w:rsidRPr="007E20FA">
              <w:rPr>
                <w:sz w:val="28"/>
                <w:szCs w:val="28"/>
              </w:rPr>
              <w:t>группы по оплате труда руководителей</w:t>
            </w:r>
          </w:p>
        </w:tc>
        <w:tc>
          <w:tcPr>
            <w:tcW w:w="3260" w:type="dxa"/>
          </w:tcPr>
          <w:p w:rsidR="00405F1C" w:rsidRPr="007E20FA" w:rsidRDefault="00CD23DD" w:rsidP="00E25541">
            <w:pPr>
              <w:autoSpaceDE w:val="0"/>
              <w:autoSpaceDN w:val="0"/>
              <w:adjustRightInd w:val="0"/>
              <w:contextualSpacing/>
              <w:jc w:val="center"/>
              <w:rPr>
                <w:kern w:val="2"/>
                <w:sz w:val="28"/>
                <w:szCs w:val="28"/>
              </w:rPr>
            </w:pPr>
            <w:r w:rsidRPr="007E20FA">
              <w:rPr>
                <w:kern w:val="2"/>
                <w:sz w:val="28"/>
                <w:szCs w:val="28"/>
              </w:rPr>
              <w:t>17785</w:t>
            </w:r>
          </w:p>
        </w:tc>
      </w:tr>
      <w:tr w:rsidR="00405F1C" w:rsidRPr="007E20FA" w:rsidTr="009E6712">
        <w:tc>
          <w:tcPr>
            <w:tcW w:w="902" w:type="dxa"/>
            <w:hideMark/>
          </w:tcPr>
          <w:p w:rsidR="00405F1C" w:rsidRPr="007E20FA" w:rsidRDefault="00405F1C" w:rsidP="00E25541">
            <w:pPr>
              <w:autoSpaceDE w:val="0"/>
              <w:autoSpaceDN w:val="0"/>
              <w:adjustRightInd w:val="0"/>
              <w:contextualSpacing/>
              <w:jc w:val="center"/>
              <w:rPr>
                <w:kern w:val="2"/>
                <w:sz w:val="28"/>
                <w:szCs w:val="28"/>
              </w:rPr>
            </w:pPr>
            <w:r w:rsidRPr="007E20FA">
              <w:rPr>
                <w:kern w:val="2"/>
                <w:sz w:val="28"/>
                <w:szCs w:val="28"/>
              </w:rPr>
              <w:t>2.</w:t>
            </w:r>
          </w:p>
        </w:tc>
        <w:tc>
          <w:tcPr>
            <w:tcW w:w="6029" w:type="dxa"/>
            <w:hideMark/>
          </w:tcPr>
          <w:p w:rsidR="009E6712" w:rsidRPr="007E20FA" w:rsidRDefault="004D2106" w:rsidP="009E6712">
            <w:pPr>
              <w:autoSpaceDE w:val="0"/>
              <w:autoSpaceDN w:val="0"/>
              <w:adjustRightInd w:val="0"/>
              <w:contextualSpacing/>
              <w:rPr>
                <w:kern w:val="2"/>
                <w:sz w:val="28"/>
                <w:szCs w:val="28"/>
              </w:rPr>
            </w:pPr>
            <w:r w:rsidRPr="007E20FA">
              <w:rPr>
                <w:sz w:val="28"/>
                <w:szCs w:val="28"/>
              </w:rPr>
              <w:t>учреждения культуры II</w:t>
            </w:r>
            <w:r w:rsidR="009E6712" w:rsidRPr="007E20FA">
              <w:rPr>
                <w:sz w:val="28"/>
                <w:szCs w:val="28"/>
                <w:lang w:val="en-US"/>
              </w:rPr>
              <w:t>I</w:t>
            </w:r>
            <w:r w:rsidR="009E6712" w:rsidRPr="007E20FA">
              <w:rPr>
                <w:sz w:val="28"/>
                <w:szCs w:val="28"/>
              </w:rPr>
              <w:t xml:space="preserve"> - </w:t>
            </w:r>
            <w:r w:rsidR="009E6712" w:rsidRPr="007E20FA">
              <w:rPr>
                <w:sz w:val="28"/>
                <w:szCs w:val="28"/>
                <w:lang w:val="en-US"/>
              </w:rPr>
              <w:t>IV</w:t>
            </w:r>
            <w:r w:rsidRPr="007E20FA">
              <w:rPr>
                <w:sz w:val="28"/>
                <w:szCs w:val="28"/>
              </w:rPr>
              <w:t xml:space="preserve"> группы по оплате труда руководителей</w:t>
            </w:r>
          </w:p>
          <w:p w:rsidR="00405F1C" w:rsidRPr="007E20FA" w:rsidRDefault="00405F1C" w:rsidP="00E25541">
            <w:pPr>
              <w:autoSpaceDE w:val="0"/>
              <w:autoSpaceDN w:val="0"/>
              <w:adjustRightInd w:val="0"/>
              <w:contextualSpacing/>
              <w:rPr>
                <w:kern w:val="2"/>
                <w:sz w:val="28"/>
                <w:szCs w:val="28"/>
              </w:rPr>
            </w:pPr>
          </w:p>
        </w:tc>
        <w:tc>
          <w:tcPr>
            <w:tcW w:w="3260" w:type="dxa"/>
          </w:tcPr>
          <w:p w:rsidR="00405F1C" w:rsidRPr="007E20FA" w:rsidRDefault="00CD23DD" w:rsidP="00EF0284">
            <w:pPr>
              <w:autoSpaceDE w:val="0"/>
              <w:autoSpaceDN w:val="0"/>
              <w:adjustRightInd w:val="0"/>
              <w:contextualSpacing/>
              <w:jc w:val="center"/>
              <w:rPr>
                <w:kern w:val="2"/>
                <w:sz w:val="28"/>
                <w:szCs w:val="28"/>
              </w:rPr>
            </w:pPr>
            <w:r w:rsidRPr="007E20FA">
              <w:rPr>
                <w:kern w:val="2"/>
                <w:sz w:val="28"/>
                <w:szCs w:val="28"/>
              </w:rPr>
              <w:t>16007</w:t>
            </w:r>
          </w:p>
        </w:tc>
      </w:tr>
    </w:tbl>
    <w:p w:rsidR="00C079B6" w:rsidRPr="007E20FA" w:rsidRDefault="00C079B6" w:rsidP="00E25541">
      <w:pPr>
        <w:autoSpaceDE w:val="0"/>
        <w:autoSpaceDN w:val="0"/>
        <w:adjustRightInd w:val="0"/>
        <w:ind w:firstLine="709"/>
        <w:contextualSpacing/>
        <w:jc w:val="both"/>
        <w:rPr>
          <w:kern w:val="2"/>
          <w:sz w:val="28"/>
          <w:szCs w:val="28"/>
        </w:rPr>
      </w:pPr>
    </w:p>
    <w:p w:rsidR="005A314F" w:rsidRPr="007E20FA" w:rsidRDefault="00CB3291" w:rsidP="00E25541">
      <w:pPr>
        <w:autoSpaceDE w:val="0"/>
        <w:autoSpaceDN w:val="0"/>
        <w:adjustRightInd w:val="0"/>
        <w:ind w:firstLine="709"/>
        <w:contextualSpacing/>
        <w:jc w:val="both"/>
        <w:rPr>
          <w:sz w:val="28"/>
          <w:szCs w:val="28"/>
        </w:rPr>
      </w:pPr>
      <w:r w:rsidRPr="007E20FA">
        <w:rPr>
          <w:sz w:val="28"/>
          <w:szCs w:val="28"/>
        </w:rPr>
        <w:t xml:space="preserve">5.3. Квалификационная характеристика должности </w:t>
      </w:r>
      <w:r w:rsidR="004C471C">
        <w:rPr>
          <w:sz w:val="28"/>
          <w:szCs w:val="28"/>
        </w:rPr>
        <w:t>«</w:t>
      </w:r>
      <w:r w:rsidRPr="007E20FA">
        <w:rPr>
          <w:sz w:val="28"/>
          <w:szCs w:val="28"/>
        </w:rPr>
        <w:t>директор (генеральный директор)</w:t>
      </w:r>
      <w:r w:rsidR="004C471C">
        <w:rPr>
          <w:sz w:val="28"/>
          <w:szCs w:val="28"/>
        </w:rPr>
        <w:t>»</w:t>
      </w:r>
      <w:r w:rsidRPr="007E20FA">
        <w:rPr>
          <w:sz w:val="28"/>
          <w:szCs w:val="28"/>
        </w:rPr>
        <w:t xml:space="preserve"> распространяется на должность </w:t>
      </w:r>
      <w:r w:rsidR="004C471C">
        <w:rPr>
          <w:sz w:val="28"/>
          <w:szCs w:val="28"/>
        </w:rPr>
        <w:t>«</w:t>
      </w:r>
      <w:r w:rsidRPr="007E20FA">
        <w:rPr>
          <w:sz w:val="28"/>
          <w:szCs w:val="28"/>
        </w:rPr>
        <w:t>художественный руководитель</w:t>
      </w:r>
      <w:r w:rsidR="004C471C">
        <w:rPr>
          <w:sz w:val="28"/>
          <w:szCs w:val="28"/>
        </w:rPr>
        <w:t>»</w:t>
      </w:r>
      <w:r w:rsidRPr="007E20FA">
        <w:rPr>
          <w:sz w:val="28"/>
          <w:szCs w:val="28"/>
        </w:rPr>
        <w:t xml:space="preserve">, если художественный руководитель осуществляет руководство организацией исполнительских искусств на основе единоначалия. </w:t>
      </w:r>
    </w:p>
    <w:p w:rsidR="008B68D3" w:rsidRPr="007E20FA" w:rsidRDefault="00CC0BF0" w:rsidP="00E25541">
      <w:pPr>
        <w:autoSpaceDE w:val="0"/>
        <w:autoSpaceDN w:val="0"/>
        <w:adjustRightInd w:val="0"/>
        <w:ind w:firstLine="709"/>
        <w:contextualSpacing/>
        <w:jc w:val="both"/>
        <w:rPr>
          <w:kern w:val="2"/>
          <w:sz w:val="28"/>
          <w:szCs w:val="28"/>
        </w:rPr>
      </w:pPr>
      <w:r w:rsidRPr="007E20FA">
        <w:rPr>
          <w:kern w:val="2"/>
          <w:sz w:val="28"/>
          <w:szCs w:val="28"/>
        </w:rPr>
        <w:t>5.</w:t>
      </w:r>
      <w:r w:rsidR="00CB3291" w:rsidRPr="007E20FA">
        <w:rPr>
          <w:kern w:val="2"/>
          <w:sz w:val="28"/>
          <w:szCs w:val="28"/>
        </w:rPr>
        <w:t>4</w:t>
      </w:r>
      <w:r w:rsidRPr="007E20FA">
        <w:rPr>
          <w:kern w:val="2"/>
          <w:sz w:val="28"/>
          <w:szCs w:val="28"/>
        </w:rPr>
        <w:t xml:space="preserve">. </w:t>
      </w:r>
      <w:r w:rsidR="008B68D3" w:rsidRPr="007E20FA">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1" w:anchor="Par1535" w:history="1">
        <w:r w:rsidR="008B68D3" w:rsidRPr="007E20FA">
          <w:rPr>
            <w:kern w:val="2"/>
            <w:sz w:val="28"/>
            <w:szCs w:val="28"/>
          </w:rPr>
          <w:t xml:space="preserve">разделе </w:t>
        </w:r>
      </w:hyperlink>
      <w:r w:rsidR="008B68D3" w:rsidRPr="007E20FA">
        <w:rPr>
          <w:kern w:val="2"/>
          <w:sz w:val="28"/>
          <w:szCs w:val="28"/>
        </w:rPr>
        <w:t>6 настоящего приложения.</w:t>
      </w:r>
    </w:p>
    <w:p w:rsidR="00713339"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713339" w:rsidRPr="007E20FA">
        <w:rPr>
          <w:sz w:val="28"/>
          <w:szCs w:val="28"/>
        </w:rPr>
        <w:t>.</w:t>
      </w:r>
      <w:r w:rsidR="00CB3291" w:rsidRPr="007E20FA">
        <w:rPr>
          <w:sz w:val="28"/>
          <w:szCs w:val="28"/>
        </w:rPr>
        <w:t>5</w:t>
      </w:r>
      <w:r w:rsidR="00713339" w:rsidRPr="007E20FA">
        <w:rPr>
          <w:sz w:val="28"/>
          <w:szCs w:val="28"/>
        </w:rPr>
        <w:t xml:space="preserve">. </w:t>
      </w:r>
      <w:r w:rsidR="004538F6" w:rsidRPr="007E20FA">
        <w:rPr>
          <w:sz w:val="28"/>
          <w:szCs w:val="28"/>
        </w:rPr>
        <w:t>М</w:t>
      </w:r>
      <w:r w:rsidR="00713339" w:rsidRPr="007E20FA">
        <w:rPr>
          <w:sz w:val="28"/>
          <w:szCs w:val="28"/>
        </w:rPr>
        <w:t>инимальны</w:t>
      </w:r>
      <w:r w:rsidR="004538F6" w:rsidRPr="007E20FA">
        <w:rPr>
          <w:sz w:val="28"/>
          <w:szCs w:val="28"/>
        </w:rPr>
        <w:t>е</w:t>
      </w:r>
      <w:r w:rsidR="00713339" w:rsidRPr="007E20FA">
        <w:rPr>
          <w:sz w:val="28"/>
          <w:szCs w:val="28"/>
        </w:rPr>
        <w:t xml:space="preserve"> должностны</w:t>
      </w:r>
      <w:r w:rsidR="004538F6" w:rsidRPr="007E20FA">
        <w:rPr>
          <w:sz w:val="28"/>
          <w:szCs w:val="28"/>
        </w:rPr>
        <w:t>е</w:t>
      </w:r>
      <w:r w:rsidR="00713339" w:rsidRPr="007E20FA">
        <w:rPr>
          <w:sz w:val="28"/>
          <w:szCs w:val="28"/>
        </w:rPr>
        <w:t xml:space="preserve"> оклад</w:t>
      </w:r>
      <w:r w:rsidR="004538F6" w:rsidRPr="007E20FA">
        <w:rPr>
          <w:sz w:val="28"/>
          <w:szCs w:val="28"/>
        </w:rPr>
        <w:t>ы</w:t>
      </w:r>
      <w:r w:rsidR="00713339" w:rsidRPr="007E20FA">
        <w:rPr>
          <w:sz w:val="28"/>
          <w:szCs w:val="28"/>
        </w:rPr>
        <w:t xml:space="preserve"> руководителей</w:t>
      </w:r>
      <w:r w:rsidR="005A314F" w:rsidRPr="007E20FA">
        <w:rPr>
          <w:sz w:val="28"/>
          <w:szCs w:val="28"/>
        </w:rPr>
        <w:t xml:space="preserve"> муниципальных </w:t>
      </w:r>
      <w:r w:rsidR="004538F6" w:rsidRPr="007E20FA">
        <w:rPr>
          <w:sz w:val="28"/>
          <w:szCs w:val="28"/>
        </w:rPr>
        <w:t>учреждений</w:t>
      </w:r>
      <w:r w:rsidR="00713339" w:rsidRPr="007E20FA">
        <w:rPr>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CE5399" w:rsidRPr="007E20FA" w:rsidRDefault="00CE5399" w:rsidP="00E25541">
      <w:pPr>
        <w:autoSpaceDE w:val="0"/>
        <w:autoSpaceDN w:val="0"/>
        <w:adjustRightInd w:val="0"/>
        <w:ind w:firstLine="709"/>
        <w:contextualSpacing/>
        <w:jc w:val="both"/>
        <w:rPr>
          <w:sz w:val="28"/>
          <w:szCs w:val="28"/>
        </w:rPr>
      </w:pPr>
      <w:r w:rsidRPr="007E20FA">
        <w:rPr>
          <w:sz w:val="28"/>
          <w:szCs w:val="28"/>
        </w:rPr>
        <w:t>5.</w:t>
      </w:r>
      <w:r w:rsidR="00CB3291" w:rsidRPr="007E20FA">
        <w:rPr>
          <w:sz w:val="28"/>
          <w:szCs w:val="28"/>
        </w:rPr>
        <w:t>6</w:t>
      </w:r>
      <w:r w:rsidRPr="007E20FA">
        <w:rPr>
          <w:sz w:val="28"/>
          <w:szCs w:val="28"/>
        </w:rPr>
        <w:t xml:space="preserve">. За исполнение функций центральных библиотек должностные оклады руководителей </w:t>
      </w:r>
      <w:r w:rsidR="005A314F" w:rsidRPr="007E20FA">
        <w:rPr>
          <w:sz w:val="28"/>
          <w:szCs w:val="28"/>
        </w:rPr>
        <w:t>муниципальных</w:t>
      </w:r>
      <w:r w:rsidRPr="007E20FA">
        <w:rPr>
          <w:sz w:val="28"/>
          <w:szCs w:val="28"/>
        </w:rPr>
        <w:t xml:space="preserve">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538F6" w:rsidRPr="007E20FA" w:rsidRDefault="00B33626" w:rsidP="00E25541">
      <w:pPr>
        <w:autoSpaceDE w:val="0"/>
        <w:autoSpaceDN w:val="0"/>
        <w:adjustRightInd w:val="0"/>
        <w:ind w:firstLine="709"/>
        <w:contextualSpacing/>
        <w:jc w:val="both"/>
        <w:rPr>
          <w:sz w:val="28"/>
          <w:szCs w:val="28"/>
        </w:rPr>
      </w:pPr>
      <w:r w:rsidRPr="007E20FA">
        <w:rPr>
          <w:sz w:val="28"/>
          <w:szCs w:val="28"/>
        </w:rPr>
        <w:t>5</w:t>
      </w:r>
      <w:r w:rsidR="004538F6" w:rsidRPr="007E20FA">
        <w:rPr>
          <w:sz w:val="28"/>
          <w:szCs w:val="28"/>
        </w:rPr>
        <w:t>.</w:t>
      </w:r>
      <w:r w:rsidR="0088343C" w:rsidRPr="007E20FA">
        <w:rPr>
          <w:sz w:val="28"/>
          <w:szCs w:val="28"/>
        </w:rPr>
        <w:t>7</w:t>
      </w:r>
      <w:r w:rsidR="004538F6" w:rsidRPr="007E20FA">
        <w:rPr>
          <w:sz w:val="28"/>
          <w:szCs w:val="28"/>
        </w:rPr>
        <w:t>.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8</w:t>
      </w:r>
      <w:r w:rsidRPr="007E20FA">
        <w:rPr>
          <w:kern w:val="2"/>
          <w:sz w:val="28"/>
          <w:szCs w:val="28"/>
        </w:rPr>
        <w:t>. </w:t>
      </w:r>
      <w:r w:rsidR="00A1092F" w:rsidRPr="007E20FA">
        <w:rPr>
          <w:kern w:val="2"/>
          <w:sz w:val="28"/>
          <w:szCs w:val="28"/>
        </w:rPr>
        <w:t>Р</w:t>
      </w:r>
      <w:r w:rsidR="00A1092F" w:rsidRPr="007E20FA">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sidRPr="007E20FA">
        <w:rPr>
          <w:sz w:val="28"/>
          <w:szCs w:val="28"/>
        </w:rPr>
        <w:t xml:space="preserve"> ниже размера должностного оклада руководителя учреждения</w:t>
      </w:r>
      <w:r w:rsidRPr="007E20FA">
        <w:rPr>
          <w:kern w:val="2"/>
          <w:sz w:val="28"/>
          <w:szCs w:val="28"/>
        </w:rPr>
        <w:t>.</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88343C" w:rsidRPr="007E20FA">
        <w:rPr>
          <w:kern w:val="2"/>
          <w:sz w:val="28"/>
          <w:szCs w:val="28"/>
        </w:rPr>
        <w:t>9</w:t>
      </w:r>
      <w:r w:rsidRPr="007E20FA">
        <w:rPr>
          <w:kern w:val="2"/>
          <w:sz w:val="28"/>
          <w:szCs w:val="28"/>
        </w:rPr>
        <w:t xml:space="preserve">. С учетом условий труда руководителю </w:t>
      </w:r>
      <w:r w:rsidR="005A314F" w:rsidRPr="007E20FA">
        <w:rPr>
          <w:kern w:val="2"/>
          <w:sz w:val="28"/>
          <w:szCs w:val="28"/>
        </w:rPr>
        <w:t>муниципального</w:t>
      </w:r>
      <w:r w:rsidRPr="007E20FA">
        <w:rPr>
          <w:kern w:val="2"/>
          <w:sz w:val="28"/>
          <w:szCs w:val="28"/>
        </w:rPr>
        <w:t xml:space="preserve"> учреждения, его заместителям и главному бухгалтеру устанавливаются выплаты компенсационного характера, предусмотренные </w:t>
      </w:r>
      <w:hyperlink r:id="rId22" w:anchor="Par663" w:history="1">
        <w:r w:rsidRPr="007E20FA">
          <w:rPr>
            <w:kern w:val="2"/>
            <w:sz w:val="28"/>
            <w:szCs w:val="28"/>
          </w:rPr>
          <w:t>разделом</w:t>
        </w:r>
      </w:hyperlink>
      <w:r w:rsidRPr="007E20FA">
        <w:rPr>
          <w:kern w:val="2"/>
          <w:sz w:val="28"/>
          <w:szCs w:val="28"/>
        </w:rPr>
        <w:t xml:space="preserve"> 3 настоящего приложения.</w:t>
      </w:r>
    </w:p>
    <w:p w:rsidR="008B68D3" w:rsidRPr="007E20FA" w:rsidRDefault="008B68D3" w:rsidP="00E25541">
      <w:pPr>
        <w:autoSpaceDE w:val="0"/>
        <w:autoSpaceDN w:val="0"/>
        <w:adjustRightInd w:val="0"/>
        <w:ind w:firstLine="709"/>
        <w:contextualSpacing/>
        <w:jc w:val="both"/>
        <w:rPr>
          <w:kern w:val="2"/>
          <w:sz w:val="28"/>
          <w:szCs w:val="28"/>
        </w:rPr>
      </w:pPr>
      <w:r w:rsidRPr="007E20FA">
        <w:rPr>
          <w:kern w:val="2"/>
          <w:sz w:val="28"/>
          <w:szCs w:val="28"/>
        </w:rPr>
        <w:t>5.</w:t>
      </w:r>
      <w:r w:rsidR="00B33626" w:rsidRPr="007E20FA">
        <w:rPr>
          <w:kern w:val="2"/>
          <w:sz w:val="28"/>
          <w:szCs w:val="28"/>
        </w:rPr>
        <w:t>1</w:t>
      </w:r>
      <w:r w:rsidR="0088343C" w:rsidRPr="007E20FA">
        <w:rPr>
          <w:kern w:val="2"/>
          <w:sz w:val="28"/>
          <w:szCs w:val="28"/>
        </w:rPr>
        <w:t>0</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3" w:anchor="Par1419" w:history="1">
        <w:r w:rsidRPr="007E20FA">
          <w:rPr>
            <w:kern w:val="2"/>
            <w:sz w:val="28"/>
            <w:szCs w:val="28"/>
          </w:rPr>
          <w:t xml:space="preserve">разделом </w:t>
        </w:r>
      </w:hyperlink>
      <w:r w:rsidRPr="007E20FA">
        <w:rPr>
          <w:kern w:val="2"/>
          <w:sz w:val="28"/>
          <w:szCs w:val="28"/>
        </w:rPr>
        <w:t>4 настоящего приложения.</w:t>
      </w:r>
    </w:p>
    <w:p w:rsidR="007C3DDB" w:rsidRPr="007E20FA" w:rsidRDefault="007C3DDB" w:rsidP="00E25541">
      <w:pPr>
        <w:autoSpaceDE w:val="0"/>
        <w:autoSpaceDN w:val="0"/>
        <w:adjustRightInd w:val="0"/>
        <w:ind w:firstLine="709"/>
        <w:contextualSpacing/>
        <w:jc w:val="both"/>
        <w:rPr>
          <w:kern w:val="2"/>
          <w:sz w:val="28"/>
          <w:szCs w:val="28"/>
        </w:rPr>
      </w:pPr>
      <w:r w:rsidRPr="007E20FA">
        <w:rPr>
          <w:kern w:val="2"/>
          <w:sz w:val="28"/>
          <w:szCs w:val="28"/>
        </w:rPr>
        <w:t xml:space="preserve">5.11. </w:t>
      </w:r>
      <w:r w:rsidRPr="007E20FA">
        <w:rPr>
          <w:sz w:val="28"/>
          <w:szCs w:val="28"/>
        </w:rPr>
        <w:t xml:space="preserve">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4" w:history="1">
        <w:r w:rsidRPr="007E20FA">
          <w:rPr>
            <w:sz w:val="28"/>
            <w:szCs w:val="28"/>
          </w:rPr>
          <w:t>кодексом</w:t>
        </w:r>
      </w:hyperlink>
      <w:r w:rsidRPr="007E20FA">
        <w:rPr>
          <w:sz w:val="28"/>
          <w:szCs w:val="28"/>
        </w:rPr>
        <w:t xml:space="preserve"> Российской Федерации, законами и иными нормативными правовыми актами Ростовской области.</w:t>
      </w:r>
    </w:p>
    <w:p w:rsidR="00BF2853" w:rsidRPr="007E20FA" w:rsidRDefault="00BF2853" w:rsidP="00E25541">
      <w:pPr>
        <w:autoSpaceDE w:val="0"/>
        <w:autoSpaceDN w:val="0"/>
        <w:adjustRightInd w:val="0"/>
        <w:ind w:firstLine="709"/>
        <w:contextualSpacing/>
        <w:jc w:val="both"/>
        <w:rPr>
          <w:kern w:val="2"/>
          <w:sz w:val="28"/>
          <w:szCs w:val="28"/>
        </w:rPr>
      </w:pPr>
      <w:r w:rsidRPr="007E20FA">
        <w:rPr>
          <w:kern w:val="2"/>
          <w:sz w:val="28"/>
          <w:szCs w:val="28"/>
        </w:rPr>
        <w:lastRenderedPageBreak/>
        <w:t>5.</w:t>
      </w:r>
      <w:r w:rsidR="00B33626" w:rsidRPr="007E20FA">
        <w:rPr>
          <w:kern w:val="2"/>
          <w:sz w:val="28"/>
          <w:szCs w:val="28"/>
        </w:rPr>
        <w:t>1</w:t>
      </w:r>
      <w:r w:rsidR="007C3DDB" w:rsidRPr="007E20FA">
        <w:rPr>
          <w:kern w:val="2"/>
          <w:sz w:val="28"/>
          <w:szCs w:val="28"/>
        </w:rPr>
        <w:t>2</w:t>
      </w:r>
      <w:r w:rsidRPr="007E20FA">
        <w:rPr>
          <w:kern w:val="2"/>
          <w:sz w:val="28"/>
          <w:szCs w:val="28"/>
        </w:rPr>
        <w:t xml:space="preserve">. Руководителям </w:t>
      </w:r>
      <w:r w:rsidR="005A314F" w:rsidRPr="007E20FA">
        <w:rPr>
          <w:kern w:val="2"/>
          <w:sz w:val="28"/>
          <w:szCs w:val="28"/>
        </w:rPr>
        <w:t>муниципальных</w:t>
      </w:r>
      <w:r w:rsidRPr="007E20FA">
        <w:rPr>
          <w:kern w:val="2"/>
          <w:sz w:val="28"/>
          <w:szCs w:val="28"/>
        </w:rPr>
        <w:t xml:space="preserve"> учреждений устанавливается</w:t>
      </w:r>
      <w:r w:rsidR="00517D48" w:rsidRPr="007E20FA">
        <w:rPr>
          <w:kern w:val="2"/>
          <w:sz w:val="28"/>
          <w:szCs w:val="28"/>
        </w:rPr>
        <w:t xml:space="preserve"> предельный уровень </w:t>
      </w:r>
      <w:r w:rsidRPr="007E20FA">
        <w:rPr>
          <w:kern w:val="2"/>
          <w:sz w:val="28"/>
          <w:szCs w:val="28"/>
        </w:rPr>
        <w:t xml:space="preserve"> соотношени</w:t>
      </w:r>
      <w:r w:rsidR="00517D48" w:rsidRPr="007E20FA">
        <w:rPr>
          <w:kern w:val="2"/>
          <w:sz w:val="28"/>
          <w:szCs w:val="28"/>
        </w:rPr>
        <w:t>я среднемесячной заработной платы, формируемой за счет всех источников финансового обеспечения и рассчитываемой</w:t>
      </w:r>
      <w:r w:rsidRPr="007E20FA">
        <w:rPr>
          <w:kern w:val="2"/>
          <w:sz w:val="28"/>
          <w:szCs w:val="28"/>
        </w:rPr>
        <w:t xml:space="preserve"> </w:t>
      </w:r>
      <w:r w:rsidR="00517D48" w:rsidRPr="007E20FA">
        <w:rPr>
          <w:kern w:val="2"/>
          <w:sz w:val="28"/>
          <w:szCs w:val="28"/>
        </w:rPr>
        <w:t xml:space="preserve">за календарный год, и среднемесячной заработной платы работников списочного состава </w:t>
      </w:r>
      <w:r w:rsidRPr="007E20FA">
        <w:rPr>
          <w:kern w:val="2"/>
          <w:sz w:val="28"/>
          <w:szCs w:val="28"/>
        </w:rPr>
        <w:t xml:space="preserve">(без учета руководителя, заместителей руководителя, главного бухгалтера) </w:t>
      </w:r>
      <w:r w:rsidR="00517D48" w:rsidRPr="007E20FA">
        <w:rPr>
          <w:kern w:val="2"/>
          <w:sz w:val="28"/>
          <w:szCs w:val="28"/>
        </w:rPr>
        <w:t xml:space="preserve">таких учреждений </w:t>
      </w:r>
      <w:r w:rsidRPr="007E20FA">
        <w:rPr>
          <w:kern w:val="2"/>
          <w:sz w:val="28"/>
          <w:szCs w:val="28"/>
        </w:rPr>
        <w:t>(далее – предельн</w:t>
      </w:r>
      <w:r w:rsidR="00517D48" w:rsidRPr="007E20FA">
        <w:rPr>
          <w:kern w:val="2"/>
          <w:sz w:val="28"/>
          <w:szCs w:val="28"/>
        </w:rPr>
        <w:t>ый уровень</w:t>
      </w:r>
      <w:r w:rsidRPr="007E20FA">
        <w:rPr>
          <w:kern w:val="2"/>
          <w:sz w:val="28"/>
          <w:szCs w:val="28"/>
        </w:rPr>
        <w:t xml:space="preserve"> соотношени</w:t>
      </w:r>
      <w:r w:rsidR="00517D48" w:rsidRPr="007E20FA">
        <w:rPr>
          <w:kern w:val="2"/>
          <w:sz w:val="28"/>
          <w:szCs w:val="28"/>
        </w:rPr>
        <w:t>я</w:t>
      </w:r>
      <w:r w:rsidRPr="007E20FA">
        <w:rPr>
          <w:kern w:val="2"/>
          <w:sz w:val="28"/>
          <w:szCs w:val="28"/>
        </w:rPr>
        <w:t xml:space="preserve">) в </w:t>
      </w:r>
      <w:r w:rsidR="00517D48" w:rsidRPr="007E20FA">
        <w:rPr>
          <w:kern w:val="2"/>
          <w:sz w:val="28"/>
          <w:szCs w:val="28"/>
        </w:rPr>
        <w:t>кратности</w:t>
      </w:r>
      <w:r w:rsidRPr="007E20FA">
        <w:rPr>
          <w:kern w:val="2"/>
          <w:sz w:val="28"/>
          <w:szCs w:val="28"/>
        </w:rPr>
        <w:t xml:space="preserve"> </w:t>
      </w:r>
      <w:r w:rsidR="005D43FD" w:rsidRPr="007E20FA">
        <w:rPr>
          <w:kern w:val="2"/>
          <w:sz w:val="28"/>
          <w:szCs w:val="28"/>
        </w:rPr>
        <w:t xml:space="preserve">от 1 </w:t>
      </w:r>
      <w:r w:rsidRPr="007E20FA">
        <w:rPr>
          <w:kern w:val="2"/>
          <w:sz w:val="28"/>
          <w:szCs w:val="28"/>
        </w:rPr>
        <w:t>до 6</w:t>
      </w:r>
      <w:r w:rsidR="00517D48" w:rsidRPr="007E20FA">
        <w:rPr>
          <w:kern w:val="2"/>
          <w:sz w:val="28"/>
          <w:szCs w:val="28"/>
        </w:rPr>
        <w:t>.</w:t>
      </w:r>
      <w:r w:rsidRPr="007E20FA">
        <w:rPr>
          <w:kern w:val="2"/>
          <w:sz w:val="28"/>
          <w:szCs w:val="28"/>
        </w:rPr>
        <w:t xml:space="preserve"> Размеры предельного соотношения определяются в соответствии с таблицей № </w:t>
      </w:r>
      <w:r w:rsidR="00B15B4F" w:rsidRPr="007E20FA">
        <w:rPr>
          <w:kern w:val="2"/>
          <w:sz w:val="28"/>
          <w:szCs w:val="28"/>
        </w:rPr>
        <w:t>9</w:t>
      </w:r>
      <w:r w:rsidRPr="007E20FA">
        <w:rPr>
          <w:kern w:val="2"/>
          <w:sz w:val="28"/>
          <w:szCs w:val="28"/>
        </w:rPr>
        <w:t>.</w:t>
      </w:r>
    </w:p>
    <w:p w:rsidR="004C471C" w:rsidRDefault="004C471C" w:rsidP="00E25541">
      <w:pPr>
        <w:autoSpaceDE w:val="0"/>
        <w:autoSpaceDN w:val="0"/>
        <w:adjustRightInd w:val="0"/>
        <w:contextualSpacing/>
        <w:jc w:val="right"/>
        <w:rPr>
          <w:kern w:val="2"/>
          <w:sz w:val="28"/>
          <w:szCs w:val="28"/>
        </w:rPr>
      </w:pPr>
    </w:p>
    <w:p w:rsidR="00BF2853" w:rsidRDefault="00B15B4F" w:rsidP="00E25541">
      <w:pPr>
        <w:autoSpaceDE w:val="0"/>
        <w:autoSpaceDN w:val="0"/>
        <w:adjustRightInd w:val="0"/>
        <w:contextualSpacing/>
        <w:jc w:val="right"/>
        <w:rPr>
          <w:kern w:val="2"/>
          <w:sz w:val="28"/>
          <w:szCs w:val="28"/>
        </w:rPr>
      </w:pPr>
      <w:r w:rsidRPr="007E20FA">
        <w:rPr>
          <w:kern w:val="2"/>
          <w:sz w:val="28"/>
          <w:szCs w:val="28"/>
        </w:rPr>
        <w:t>Таблица № 9</w:t>
      </w:r>
    </w:p>
    <w:p w:rsidR="004C471C" w:rsidRPr="007E20FA" w:rsidRDefault="004C471C" w:rsidP="00E25541">
      <w:pPr>
        <w:autoSpaceDE w:val="0"/>
        <w:autoSpaceDN w:val="0"/>
        <w:adjustRightInd w:val="0"/>
        <w:contextualSpacing/>
        <w:jc w:val="right"/>
        <w:rPr>
          <w:kern w:val="2"/>
          <w:sz w:val="28"/>
          <w:szCs w:val="28"/>
        </w:rPr>
      </w:pPr>
    </w:p>
    <w:p w:rsidR="004C471C" w:rsidRDefault="00BF2853" w:rsidP="00E25541">
      <w:pPr>
        <w:autoSpaceDE w:val="0"/>
        <w:autoSpaceDN w:val="0"/>
        <w:adjustRightInd w:val="0"/>
        <w:ind w:firstLine="709"/>
        <w:contextualSpacing/>
        <w:jc w:val="center"/>
        <w:rPr>
          <w:sz w:val="28"/>
          <w:szCs w:val="28"/>
        </w:rPr>
      </w:pPr>
      <w:r w:rsidRPr="007E20FA">
        <w:rPr>
          <w:sz w:val="28"/>
          <w:szCs w:val="28"/>
        </w:rPr>
        <w:t xml:space="preserve">Размеры предельного соотношения </w:t>
      </w:r>
    </w:p>
    <w:p w:rsidR="00BF2853" w:rsidRPr="007E20FA" w:rsidRDefault="00BF2853" w:rsidP="00E25541">
      <w:pPr>
        <w:autoSpaceDE w:val="0"/>
        <w:autoSpaceDN w:val="0"/>
        <w:adjustRightInd w:val="0"/>
        <w:ind w:firstLine="709"/>
        <w:contextualSpacing/>
        <w:jc w:val="center"/>
        <w:rPr>
          <w:sz w:val="28"/>
          <w:szCs w:val="28"/>
        </w:rPr>
      </w:pPr>
      <w:r w:rsidRPr="007E20FA">
        <w:rPr>
          <w:sz w:val="28"/>
          <w:szCs w:val="28"/>
        </w:rPr>
        <w:t xml:space="preserve">дохода руководителя </w:t>
      </w:r>
      <w:r w:rsidR="00073DCF">
        <w:rPr>
          <w:sz w:val="28"/>
          <w:szCs w:val="28"/>
        </w:rPr>
        <w:t>муниципального</w:t>
      </w:r>
      <w:r w:rsidRPr="007E20FA">
        <w:rPr>
          <w:sz w:val="28"/>
          <w:szCs w:val="28"/>
        </w:rPr>
        <w:t xml:space="preserve"> учреждения</w:t>
      </w:r>
    </w:p>
    <w:p w:rsidR="00C609CA" w:rsidRPr="007E20FA" w:rsidRDefault="00C609CA" w:rsidP="00E25541">
      <w:pPr>
        <w:autoSpaceDE w:val="0"/>
        <w:autoSpaceDN w:val="0"/>
        <w:adjustRightInd w:val="0"/>
        <w:ind w:firstLine="709"/>
        <w:contextualSpacing/>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4048"/>
      </w:tblGrid>
      <w:tr w:rsidR="00BF2853" w:rsidRPr="007E20FA" w:rsidTr="006E723B">
        <w:tc>
          <w:tcPr>
            <w:tcW w:w="5920"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Среднесписочная численность (работников списочного состава) (человек)</w:t>
            </w:r>
          </w:p>
        </w:tc>
        <w:tc>
          <w:tcPr>
            <w:tcW w:w="4048"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Размер предельного соотношения</w:t>
            </w:r>
          </w:p>
        </w:tc>
      </w:tr>
      <w:tr w:rsidR="00BF2853" w:rsidRPr="007E20FA" w:rsidTr="006E723B">
        <w:tc>
          <w:tcPr>
            <w:tcW w:w="5920"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1</w:t>
            </w:r>
          </w:p>
        </w:tc>
        <w:tc>
          <w:tcPr>
            <w:tcW w:w="4048" w:type="dxa"/>
            <w:hideMark/>
          </w:tcPr>
          <w:p w:rsidR="00BF2853" w:rsidRPr="007E20FA" w:rsidRDefault="00BF2853" w:rsidP="00E25541">
            <w:pPr>
              <w:autoSpaceDE w:val="0"/>
              <w:autoSpaceDN w:val="0"/>
              <w:adjustRightInd w:val="0"/>
              <w:contextualSpacing/>
              <w:jc w:val="center"/>
              <w:rPr>
                <w:kern w:val="2"/>
                <w:sz w:val="28"/>
                <w:szCs w:val="28"/>
              </w:rPr>
            </w:pPr>
            <w:r w:rsidRPr="007E20FA">
              <w:rPr>
                <w:kern w:val="2"/>
                <w:sz w:val="28"/>
                <w:szCs w:val="28"/>
              </w:rPr>
              <w:t>2</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По 100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4,0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От 101 по 500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5,0</w:t>
            </w:r>
          </w:p>
        </w:tc>
      </w:tr>
      <w:tr w:rsidR="00BF2853" w:rsidRPr="007E20FA" w:rsidTr="006E723B">
        <w:tc>
          <w:tcPr>
            <w:tcW w:w="5920"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От 501 по 100</w:t>
            </w:r>
            <w:r w:rsidR="001852B2" w:rsidRPr="007E20FA">
              <w:rPr>
                <w:sz w:val="28"/>
                <w:szCs w:val="28"/>
              </w:rPr>
              <w:t>0</w:t>
            </w:r>
          </w:p>
        </w:tc>
        <w:tc>
          <w:tcPr>
            <w:tcW w:w="4048" w:type="dxa"/>
            <w:hideMark/>
          </w:tcPr>
          <w:p w:rsidR="00BF2853" w:rsidRPr="007E20FA" w:rsidRDefault="00BF2853" w:rsidP="00E25541">
            <w:pPr>
              <w:pStyle w:val="af2"/>
              <w:suppressAutoHyphens w:val="0"/>
              <w:snapToGrid w:val="0"/>
              <w:contextualSpacing/>
              <w:jc w:val="center"/>
              <w:rPr>
                <w:sz w:val="28"/>
                <w:szCs w:val="28"/>
              </w:rPr>
            </w:pPr>
            <w:r w:rsidRPr="007E20FA">
              <w:rPr>
                <w:sz w:val="28"/>
                <w:szCs w:val="28"/>
              </w:rPr>
              <w:t>до 6,0</w:t>
            </w:r>
          </w:p>
        </w:tc>
      </w:tr>
    </w:tbl>
    <w:p w:rsidR="00BF2853" w:rsidRPr="007E20FA" w:rsidRDefault="00BF2853" w:rsidP="00E25541">
      <w:pPr>
        <w:autoSpaceDE w:val="0"/>
        <w:autoSpaceDN w:val="0"/>
        <w:adjustRightInd w:val="0"/>
        <w:ind w:firstLine="709"/>
        <w:contextualSpacing/>
        <w:jc w:val="both"/>
        <w:rPr>
          <w:kern w:val="2"/>
          <w:sz w:val="28"/>
          <w:szCs w:val="28"/>
        </w:rPr>
      </w:pPr>
    </w:p>
    <w:p w:rsidR="00BF2853" w:rsidRPr="007E20FA" w:rsidRDefault="00BF2853" w:rsidP="00E25541">
      <w:pPr>
        <w:autoSpaceDE w:val="0"/>
        <w:autoSpaceDN w:val="0"/>
        <w:adjustRightInd w:val="0"/>
        <w:ind w:firstLine="709"/>
        <w:contextualSpacing/>
        <w:jc w:val="both"/>
        <w:rPr>
          <w:sz w:val="28"/>
          <w:szCs w:val="28"/>
        </w:rPr>
      </w:pPr>
      <w:r w:rsidRPr="007E20FA">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C609CA" w:rsidRPr="007E20FA" w:rsidRDefault="00C609CA" w:rsidP="00C609CA">
      <w:pPr>
        <w:shd w:val="clear" w:color="auto" w:fill="FFFFFF"/>
        <w:ind w:firstLine="709"/>
        <w:jc w:val="both"/>
        <w:rPr>
          <w:spacing w:val="-2"/>
          <w:sz w:val="28"/>
          <w:szCs w:val="28"/>
        </w:rPr>
      </w:pPr>
      <w:r w:rsidRPr="007E20FA">
        <w:rPr>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sidRPr="007E20FA">
        <w:rPr>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C609CA" w:rsidRPr="007E20FA" w:rsidRDefault="00C609CA" w:rsidP="00C609CA">
      <w:pPr>
        <w:shd w:val="clear" w:color="auto" w:fill="FFFFFF"/>
        <w:ind w:firstLine="709"/>
        <w:jc w:val="both"/>
        <w:rPr>
          <w:sz w:val="28"/>
          <w:szCs w:val="28"/>
        </w:rPr>
      </w:pPr>
      <w:r w:rsidRPr="007E20FA">
        <w:rPr>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C609CA" w:rsidRPr="007E20FA" w:rsidRDefault="00C609CA" w:rsidP="00C609CA">
      <w:pPr>
        <w:autoSpaceDE w:val="0"/>
        <w:autoSpaceDN w:val="0"/>
        <w:adjustRightInd w:val="0"/>
        <w:ind w:firstLine="709"/>
        <w:contextualSpacing/>
        <w:jc w:val="both"/>
        <w:rPr>
          <w:sz w:val="28"/>
          <w:szCs w:val="28"/>
        </w:rPr>
      </w:pPr>
      <w:r w:rsidRPr="007E20FA">
        <w:rPr>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C609CA" w:rsidRPr="007E20FA" w:rsidRDefault="00C609CA" w:rsidP="00E25541">
      <w:pPr>
        <w:autoSpaceDE w:val="0"/>
        <w:autoSpaceDN w:val="0"/>
        <w:adjustRightInd w:val="0"/>
        <w:ind w:firstLine="709"/>
        <w:contextualSpacing/>
        <w:jc w:val="both"/>
        <w:rPr>
          <w:kern w:val="2"/>
          <w:sz w:val="28"/>
          <w:szCs w:val="28"/>
        </w:rPr>
      </w:pPr>
    </w:p>
    <w:p w:rsidR="008B68D3" w:rsidRPr="007E20FA" w:rsidRDefault="008B68D3" w:rsidP="00E25541">
      <w:pPr>
        <w:autoSpaceDE w:val="0"/>
        <w:autoSpaceDN w:val="0"/>
        <w:adjustRightInd w:val="0"/>
        <w:contextualSpacing/>
        <w:jc w:val="center"/>
        <w:rPr>
          <w:kern w:val="2"/>
          <w:sz w:val="28"/>
          <w:szCs w:val="28"/>
        </w:rPr>
      </w:pPr>
      <w:r w:rsidRPr="007E20FA">
        <w:rPr>
          <w:kern w:val="2"/>
          <w:sz w:val="28"/>
          <w:szCs w:val="28"/>
        </w:rPr>
        <w:t>Раздел 6. Другие вопросы оплаты труда</w:t>
      </w:r>
    </w:p>
    <w:p w:rsidR="00C609CA" w:rsidRPr="007E20FA" w:rsidRDefault="00C609CA" w:rsidP="00E25541">
      <w:pPr>
        <w:autoSpaceDE w:val="0"/>
        <w:autoSpaceDN w:val="0"/>
        <w:adjustRightInd w:val="0"/>
        <w:contextualSpacing/>
        <w:jc w:val="center"/>
        <w:rPr>
          <w:kern w:val="2"/>
          <w:sz w:val="28"/>
          <w:szCs w:val="28"/>
        </w:rPr>
      </w:pPr>
    </w:p>
    <w:p w:rsidR="00F763C1" w:rsidRPr="007E20FA" w:rsidRDefault="00F763C1" w:rsidP="00E25541">
      <w:pPr>
        <w:autoSpaceDE w:val="0"/>
        <w:autoSpaceDN w:val="0"/>
        <w:adjustRightInd w:val="0"/>
        <w:ind w:firstLine="540"/>
        <w:contextualSpacing/>
        <w:jc w:val="both"/>
        <w:rPr>
          <w:sz w:val="28"/>
          <w:szCs w:val="28"/>
        </w:rPr>
      </w:pPr>
      <w:r w:rsidRPr="007E20FA">
        <w:rPr>
          <w:sz w:val="28"/>
          <w:szCs w:val="28"/>
        </w:rPr>
        <w:t>6.1. Объемные показатели и порядок отнесения к группам по оплате труда руководителей</w:t>
      </w:r>
      <w:r w:rsidR="00C609CA" w:rsidRPr="007E20FA">
        <w:rPr>
          <w:sz w:val="28"/>
          <w:szCs w:val="28"/>
        </w:rPr>
        <w:t xml:space="preserve">  м</w:t>
      </w:r>
      <w:r w:rsidR="005A314F" w:rsidRPr="007E20FA">
        <w:rPr>
          <w:sz w:val="28"/>
          <w:szCs w:val="28"/>
        </w:rPr>
        <w:t xml:space="preserve">униципальных </w:t>
      </w:r>
      <w:r w:rsidR="001852B2" w:rsidRPr="007E20FA">
        <w:rPr>
          <w:sz w:val="28"/>
          <w:szCs w:val="28"/>
        </w:rPr>
        <w:t>учреждений</w:t>
      </w:r>
      <w:r w:rsidRPr="007E20FA">
        <w:rPr>
          <w:sz w:val="28"/>
          <w:szCs w:val="28"/>
        </w:rPr>
        <w:t>:</w:t>
      </w:r>
    </w:p>
    <w:p w:rsidR="001E3355" w:rsidRPr="007E20FA" w:rsidRDefault="00F763C1"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1</w:t>
      </w:r>
      <w:r w:rsidRPr="007E20FA">
        <w:rPr>
          <w:sz w:val="28"/>
          <w:szCs w:val="28"/>
        </w:rPr>
        <w:t xml:space="preserve">.1. </w:t>
      </w:r>
      <w:r w:rsidR="00185D0C" w:rsidRPr="007E20FA">
        <w:rPr>
          <w:sz w:val="28"/>
          <w:szCs w:val="28"/>
        </w:rPr>
        <w:t>Библиотеки</w:t>
      </w:r>
      <w:r w:rsidR="009248F5" w:rsidRPr="007E20FA">
        <w:rPr>
          <w:sz w:val="28"/>
          <w:szCs w:val="28"/>
        </w:rPr>
        <w:t>:</w:t>
      </w:r>
    </w:p>
    <w:p w:rsidR="007B032A" w:rsidRPr="007E20FA" w:rsidRDefault="007B032A" w:rsidP="005A314F">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lastRenderedPageBreak/>
        <w:t xml:space="preserve">Объемные показатели и порядок отнесения </w:t>
      </w:r>
      <w:r w:rsidR="005A314F" w:rsidRPr="007E20FA">
        <w:rPr>
          <w:rFonts w:ascii="Times New Roman" w:hAnsi="Times New Roman" w:cs="Times New Roman"/>
          <w:sz w:val="28"/>
          <w:szCs w:val="28"/>
        </w:rPr>
        <w:t>библиотек</w:t>
      </w:r>
      <w:r w:rsidRPr="007E20FA">
        <w:rPr>
          <w:rFonts w:ascii="Times New Roman" w:hAnsi="Times New Roman" w:cs="Times New Roman"/>
          <w:sz w:val="28"/>
          <w:szCs w:val="28"/>
        </w:rPr>
        <w:t xml:space="preserve"> к группам по оплате труда руководителей приведены в таблице №</w:t>
      </w:r>
      <w:r w:rsidR="00B15B4F" w:rsidRPr="007E20FA">
        <w:rPr>
          <w:rFonts w:ascii="Times New Roman" w:hAnsi="Times New Roman" w:cs="Times New Roman"/>
          <w:sz w:val="28"/>
          <w:szCs w:val="28"/>
        </w:rPr>
        <w:t xml:space="preserve"> 10</w:t>
      </w:r>
      <w:r w:rsidRPr="007E20FA">
        <w:rPr>
          <w:rFonts w:ascii="Times New Roman" w:hAnsi="Times New Roman" w:cs="Times New Roman"/>
          <w:sz w:val="28"/>
          <w:szCs w:val="28"/>
        </w:rPr>
        <w:t>:</w:t>
      </w:r>
    </w:p>
    <w:p w:rsidR="00464B9C" w:rsidRPr="007E20FA" w:rsidRDefault="00464B9C" w:rsidP="005A314F">
      <w:pPr>
        <w:pStyle w:val="ConsPlusNormal"/>
        <w:ind w:firstLine="540"/>
        <w:contextualSpacing/>
        <w:jc w:val="both"/>
        <w:rPr>
          <w:rFonts w:ascii="Times New Roman" w:hAnsi="Times New Roman" w:cs="Times New Roman"/>
          <w:kern w:val="2"/>
          <w:sz w:val="28"/>
          <w:szCs w:val="28"/>
        </w:rPr>
      </w:pPr>
    </w:p>
    <w:p w:rsidR="008B68D3" w:rsidRDefault="008B68D3" w:rsidP="00E25541">
      <w:pPr>
        <w:autoSpaceDE w:val="0"/>
        <w:autoSpaceDN w:val="0"/>
        <w:adjustRightInd w:val="0"/>
        <w:contextualSpacing/>
        <w:jc w:val="right"/>
        <w:rPr>
          <w:kern w:val="2"/>
          <w:sz w:val="28"/>
          <w:szCs w:val="28"/>
        </w:rPr>
      </w:pPr>
      <w:r w:rsidRPr="007E20FA">
        <w:rPr>
          <w:kern w:val="2"/>
          <w:sz w:val="28"/>
          <w:szCs w:val="28"/>
        </w:rPr>
        <w:t xml:space="preserve">Таблица № </w:t>
      </w:r>
      <w:r w:rsidR="00B15B4F" w:rsidRPr="007E20FA">
        <w:rPr>
          <w:kern w:val="2"/>
          <w:sz w:val="28"/>
          <w:szCs w:val="28"/>
        </w:rPr>
        <w:t>10</w:t>
      </w:r>
    </w:p>
    <w:p w:rsidR="004C471C" w:rsidRPr="007E20FA" w:rsidRDefault="004C471C" w:rsidP="00E25541">
      <w:pPr>
        <w:autoSpaceDE w:val="0"/>
        <w:autoSpaceDN w:val="0"/>
        <w:adjustRightInd w:val="0"/>
        <w:contextualSpacing/>
        <w:jc w:val="right"/>
        <w:rPr>
          <w:kern w:val="2"/>
          <w:sz w:val="28"/>
          <w:szCs w:val="28"/>
        </w:rPr>
      </w:pPr>
    </w:p>
    <w:tbl>
      <w:tblPr>
        <w:tblW w:w="0" w:type="auto"/>
        <w:tblInd w:w="108" w:type="dxa"/>
        <w:tblLayout w:type="fixed"/>
        <w:tblLook w:val="0000"/>
      </w:tblPr>
      <w:tblGrid>
        <w:gridCol w:w="709"/>
        <w:gridCol w:w="2126"/>
        <w:gridCol w:w="1276"/>
        <w:gridCol w:w="1418"/>
        <w:gridCol w:w="1417"/>
        <w:gridCol w:w="1418"/>
        <w:gridCol w:w="1417"/>
      </w:tblGrid>
      <w:tr w:rsidR="005A314F" w:rsidRPr="007E20FA" w:rsidTr="005A314F">
        <w:trPr>
          <w:cantSplit/>
          <w:trHeight w:hRule="exact" w:val="332"/>
        </w:trPr>
        <w:tc>
          <w:tcPr>
            <w:tcW w:w="709" w:type="dxa"/>
            <w:vMerge w:val="restart"/>
            <w:tcBorders>
              <w:top w:val="single" w:sz="4" w:space="0" w:color="000000"/>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rPr>
            </w:pPr>
            <w:r w:rsidRPr="007E20FA">
              <w:rPr>
                <w:sz w:val="28"/>
                <w:szCs w:val="28"/>
              </w:rPr>
              <w:t>№№ п/п</w:t>
            </w:r>
          </w:p>
        </w:tc>
        <w:tc>
          <w:tcPr>
            <w:tcW w:w="2126" w:type="dxa"/>
            <w:vMerge w:val="restart"/>
            <w:tcBorders>
              <w:top w:val="single" w:sz="4" w:space="0" w:color="000000"/>
              <w:left w:val="single" w:sz="4" w:space="0" w:color="000000"/>
              <w:bottom w:val="single" w:sz="4" w:space="0" w:color="000000"/>
            </w:tcBorders>
            <w:vAlign w:val="center"/>
          </w:tcPr>
          <w:p w:rsidR="005A314F" w:rsidRPr="007E20FA" w:rsidRDefault="005A314F" w:rsidP="005A314F">
            <w:pPr>
              <w:snapToGrid w:val="0"/>
              <w:spacing w:line="200" w:lineRule="atLeast"/>
              <w:jc w:val="center"/>
              <w:rPr>
                <w:sz w:val="28"/>
                <w:szCs w:val="28"/>
              </w:rPr>
            </w:pPr>
            <w:r w:rsidRPr="007E20FA">
              <w:rPr>
                <w:sz w:val="28"/>
                <w:szCs w:val="28"/>
              </w:rPr>
              <w:t xml:space="preserve">Наименование </w:t>
            </w:r>
          </w:p>
          <w:p w:rsidR="005A314F" w:rsidRPr="007E20FA" w:rsidRDefault="005A314F" w:rsidP="005A314F">
            <w:pPr>
              <w:snapToGrid w:val="0"/>
              <w:spacing w:line="200" w:lineRule="atLeast"/>
              <w:jc w:val="center"/>
              <w:rPr>
                <w:sz w:val="28"/>
                <w:szCs w:val="28"/>
              </w:rPr>
            </w:pPr>
            <w:r w:rsidRPr="007E20FA">
              <w:rPr>
                <w:sz w:val="28"/>
                <w:szCs w:val="28"/>
              </w:rPr>
              <w:t>показателей</w:t>
            </w:r>
          </w:p>
        </w:tc>
        <w:tc>
          <w:tcPr>
            <w:tcW w:w="6946" w:type="dxa"/>
            <w:gridSpan w:val="5"/>
            <w:tcBorders>
              <w:top w:val="single" w:sz="4" w:space="0" w:color="000000"/>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ind w:firstLine="709"/>
              <w:jc w:val="both"/>
              <w:rPr>
                <w:sz w:val="28"/>
                <w:szCs w:val="28"/>
              </w:rPr>
            </w:pPr>
            <w:r w:rsidRPr="007E20FA">
              <w:rPr>
                <w:sz w:val="28"/>
                <w:szCs w:val="28"/>
              </w:rPr>
              <w:t>Группа по оплате труда руководителей</w:t>
            </w:r>
          </w:p>
        </w:tc>
      </w:tr>
      <w:tr w:rsidR="005A314F" w:rsidRPr="007E20FA" w:rsidTr="005A314F">
        <w:trPr>
          <w:cantSplit/>
        </w:trPr>
        <w:tc>
          <w:tcPr>
            <w:tcW w:w="709" w:type="dxa"/>
            <w:vMerge/>
            <w:tcBorders>
              <w:top w:val="single" w:sz="4" w:space="0" w:color="000000"/>
              <w:left w:val="single" w:sz="4" w:space="0" w:color="000000"/>
              <w:bottom w:val="single" w:sz="4" w:space="0" w:color="000000"/>
            </w:tcBorders>
          </w:tcPr>
          <w:p w:rsidR="005A314F" w:rsidRPr="007E20FA" w:rsidRDefault="005A314F" w:rsidP="005A314F">
            <w:pPr>
              <w:rPr>
                <w:sz w:val="28"/>
                <w:szCs w:val="28"/>
              </w:rPr>
            </w:pPr>
          </w:p>
        </w:tc>
        <w:tc>
          <w:tcPr>
            <w:tcW w:w="2126" w:type="dxa"/>
            <w:vMerge/>
            <w:tcBorders>
              <w:top w:val="single" w:sz="4" w:space="0" w:color="000000"/>
              <w:left w:val="single" w:sz="4" w:space="0" w:color="000000"/>
              <w:bottom w:val="single" w:sz="4" w:space="0" w:color="000000"/>
            </w:tcBorders>
            <w:vAlign w:val="center"/>
          </w:tcPr>
          <w:p w:rsidR="005A314F" w:rsidRPr="007E20FA" w:rsidRDefault="005A314F" w:rsidP="005A314F">
            <w:pPr>
              <w:rPr>
                <w:sz w:val="28"/>
                <w:szCs w:val="28"/>
              </w:rPr>
            </w:pPr>
          </w:p>
        </w:tc>
        <w:tc>
          <w:tcPr>
            <w:tcW w:w="1276" w:type="dxa"/>
            <w:tcBorders>
              <w:left w:val="single" w:sz="4" w:space="0" w:color="000000"/>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w:t>
            </w:r>
          </w:p>
        </w:tc>
        <w:tc>
          <w:tcPr>
            <w:tcW w:w="1418" w:type="dxa"/>
            <w:tcBorders>
              <w:left w:val="single" w:sz="4" w:space="0" w:color="000000"/>
              <w:bottom w:val="single" w:sz="4" w:space="0" w:color="000000"/>
              <w:right w:val="single" w:sz="4" w:space="0" w:color="auto"/>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II</w:t>
            </w:r>
          </w:p>
        </w:tc>
        <w:tc>
          <w:tcPr>
            <w:tcW w:w="1417" w:type="dxa"/>
            <w:tcBorders>
              <w:left w:val="single" w:sz="4" w:space="0" w:color="auto"/>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III</w:t>
            </w:r>
          </w:p>
        </w:tc>
        <w:tc>
          <w:tcPr>
            <w:tcW w:w="1418" w:type="dxa"/>
            <w:tcBorders>
              <w:left w:val="single" w:sz="4" w:space="0" w:color="auto"/>
              <w:bottom w:val="single" w:sz="4" w:space="0" w:color="000000"/>
            </w:tcBorders>
            <w:vAlign w:val="center"/>
          </w:tcPr>
          <w:p w:rsidR="005A314F" w:rsidRPr="007E20FA" w:rsidRDefault="005A314F" w:rsidP="005A314F">
            <w:pPr>
              <w:snapToGrid w:val="0"/>
              <w:spacing w:line="200" w:lineRule="atLeast"/>
              <w:jc w:val="center"/>
              <w:rPr>
                <w:sz w:val="28"/>
                <w:szCs w:val="28"/>
                <w:lang w:val="en-US"/>
              </w:rPr>
            </w:pPr>
            <w:r w:rsidRPr="007E20FA">
              <w:rPr>
                <w:sz w:val="28"/>
                <w:szCs w:val="28"/>
                <w:lang w:val="en-US"/>
              </w:rPr>
              <w:t>IY</w:t>
            </w:r>
          </w:p>
        </w:tc>
        <w:tc>
          <w:tcPr>
            <w:tcW w:w="1417" w:type="dxa"/>
            <w:tcBorders>
              <w:left w:val="single" w:sz="4" w:space="0" w:color="000000"/>
              <w:bottom w:val="single" w:sz="4" w:space="0" w:color="000000"/>
              <w:right w:val="single" w:sz="4" w:space="0" w:color="000000"/>
            </w:tcBorders>
            <w:vAlign w:val="center"/>
          </w:tcPr>
          <w:p w:rsidR="005A314F" w:rsidRPr="007E20FA" w:rsidRDefault="005A314F" w:rsidP="005A314F">
            <w:pPr>
              <w:snapToGrid w:val="0"/>
              <w:spacing w:line="200" w:lineRule="atLeast"/>
              <w:jc w:val="center"/>
              <w:rPr>
                <w:sz w:val="28"/>
                <w:szCs w:val="28"/>
              </w:rPr>
            </w:pPr>
            <w:r w:rsidRPr="007E20FA">
              <w:rPr>
                <w:sz w:val="28"/>
                <w:szCs w:val="28"/>
              </w:rPr>
              <w:t>Вне группы</w:t>
            </w:r>
          </w:p>
        </w:tc>
      </w:tr>
      <w:tr w:rsidR="0067253C" w:rsidRPr="007E20FA" w:rsidTr="005A314F">
        <w:trPr>
          <w:cantSplit/>
        </w:trPr>
        <w:tc>
          <w:tcPr>
            <w:tcW w:w="709" w:type="dxa"/>
            <w:tcBorders>
              <w:top w:val="single" w:sz="4" w:space="0" w:color="000000"/>
              <w:left w:val="single" w:sz="4" w:space="0" w:color="000000"/>
              <w:bottom w:val="single" w:sz="4" w:space="0" w:color="000000"/>
            </w:tcBorders>
          </w:tcPr>
          <w:p w:rsidR="0067253C" w:rsidRPr="007E20FA" w:rsidRDefault="0067253C" w:rsidP="0067253C">
            <w:pPr>
              <w:jc w:val="center"/>
              <w:rPr>
                <w:sz w:val="28"/>
                <w:szCs w:val="28"/>
              </w:rPr>
            </w:pPr>
            <w:r>
              <w:rPr>
                <w:sz w:val="28"/>
                <w:szCs w:val="28"/>
              </w:rPr>
              <w:t>1</w:t>
            </w:r>
          </w:p>
        </w:tc>
        <w:tc>
          <w:tcPr>
            <w:tcW w:w="2126" w:type="dxa"/>
            <w:tcBorders>
              <w:top w:val="single" w:sz="4" w:space="0" w:color="000000"/>
              <w:left w:val="single" w:sz="4" w:space="0" w:color="000000"/>
              <w:bottom w:val="single" w:sz="4" w:space="0" w:color="000000"/>
            </w:tcBorders>
            <w:vAlign w:val="center"/>
          </w:tcPr>
          <w:p w:rsidR="0067253C" w:rsidRPr="007E20FA" w:rsidRDefault="0067253C" w:rsidP="0067253C">
            <w:pPr>
              <w:jc w:val="center"/>
              <w:rPr>
                <w:sz w:val="28"/>
                <w:szCs w:val="28"/>
              </w:rPr>
            </w:pPr>
            <w:r>
              <w:rPr>
                <w:sz w:val="28"/>
                <w:szCs w:val="28"/>
              </w:rPr>
              <w:t>2</w:t>
            </w:r>
          </w:p>
        </w:tc>
        <w:tc>
          <w:tcPr>
            <w:tcW w:w="1276" w:type="dxa"/>
            <w:tcBorders>
              <w:left w:val="single" w:sz="4" w:space="0" w:color="000000"/>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3</w:t>
            </w:r>
          </w:p>
        </w:tc>
        <w:tc>
          <w:tcPr>
            <w:tcW w:w="1418" w:type="dxa"/>
            <w:tcBorders>
              <w:left w:val="single" w:sz="4" w:space="0" w:color="000000"/>
              <w:bottom w:val="single" w:sz="4" w:space="0" w:color="000000"/>
              <w:right w:val="single" w:sz="4" w:space="0" w:color="auto"/>
            </w:tcBorders>
            <w:vAlign w:val="center"/>
          </w:tcPr>
          <w:p w:rsidR="0067253C" w:rsidRPr="0067253C" w:rsidRDefault="0067253C" w:rsidP="0067253C">
            <w:pPr>
              <w:snapToGrid w:val="0"/>
              <w:spacing w:line="200" w:lineRule="atLeast"/>
              <w:jc w:val="center"/>
              <w:rPr>
                <w:sz w:val="28"/>
                <w:szCs w:val="28"/>
              </w:rPr>
            </w:pPr>
            <w:r>
              <w:rPr>
                <w:sz w:val="28"/>
                <w:szCs w:val="28"/>
              </w:rPr>
              <w:t>4</w:t>
            </w:r>
          </w:p>
        </w:tc>
        <w:tc>
          <w:tcPr>
            <w:tcW w:w="1417" w:type="dxa"/>
            <w:tcBorders>
              <w:left w:val="single" w:sz="4" w:space="0" w:color="auto"/>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5</w:t>
            </w:r>
          </w:p>
        </w:tc>
        <w:tc>
          <w:tcPr>
            <w:tcW w:w="1418" w:type="dxa"/>
            <w:tcBorders>
              <w:left w:val="single" w:sz="4" w:space="0" w:color="auto"/>
              <w:bottom w:val="single" w:sz="4" w:space="0" w:color="000000"/>
            </w:tcBorders>
            <w:vAlign w:val="center"/>
          </w:tcPr>
          <w:p w:rsidR="0067253C" w:rsidRPr="0067253C" w:rsidRDefault="0067253C" w:rsidP="0067253C">
            <w:pPr>
              <w:snapToGrid w:val="0"/>
              <w:spacing w:line="200" w:lineRule="atLeast"/>
              <w:jc w:val="center"/>
              <w:rPr>
                <w:sz w:val="28"/>
                <w:szCs w:val="28"/>
              </w:rPr>
            </w:pPr>
            <w:r>
              <w:rPr>
                <w:sz w:val="28"/>
                <w:szCs w:val="28"/>
              </w:rPr>
              <w:t>6</w:t>
            </w:r>
          </w:p>
        </w:tc>
        <w:tc>
          <w:tcPr>
            <w:tcW w:w="1417" w:type="dxa"/>
            <w:tcBorders>
              <w:left w:val="single" w:sz="4" w:space="0" w:color="000000"/>
              <w:bottom w:val="single" w:sz="4" w:space="0" w:color="000000"/>
              <w:right w:val="single" w:sz="4" w:space="0" w:color="000000"/>
            </w:tcBorders>
            <w:vAlign w:val="center"/>
          </w:tcPr>
          <w:p w:rsidR="0067253C" w:rsidRPr="007E20FA" w:rsidRDefault="0067253C" w:rsidP="0067253C">
            <w:pPr>
              <w:snapToGrid w:val="0"/>
              <w:spacing w:line="200" w:lineRule="atLeast"/>
              <w:jc w:val="center"/>
              <w:rPr>
                <w:sz w:val="28"/>
                <w:szCs w:val="28"/>
              </w:rPr>
            </w:pPr>
            <w:r>
              <w:rPr>
                <w:sz w:val="28"/>
                <w:szCs w:val="28"/>
              </w:rPr>
              <w:t>7</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lang w:val="en-US"/>
              </w:rPr>
            </w:pPr>
            <w:r w:rsidRPr="007E20FA">
              <w:rPr>
                <w:sz w:val="28"/>
                <w:szCs w:val="28"/>
                <w:lang w:val="en-US"/>
              </w:rPr>
              <w:t>1.</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Среднегодовое количество пользователей (тыс.</w:t>
            </w:r>
            <w:r w:rsidR="004C471C">
              <w:rPr>
                <w:sz w:val="28"/>
                <w:szCs w:val="28"/>
              </w:rPr>
              <w:t xml:space="preserve"> </w:t>
            </w:r>
            <w:r w:rsidRPr="007E20FA">
              <w:rPr>
                <w:sz w:val="28"/>
                <w:szCs w:val="28"/>
              </w:rPr>
              <w:t>человек)</w:t>
            </w:r>
          </w:p>
        </w:tc>
        <w:tc>
          <w:tcPr>
            <w:tcW w:w="1276" w:type="dxa"/>
            <w:tcBorders>
              <w:top w:val="single" w:sz="4" w:space="0" w:color="000000"/>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свыше 75,0</w:t>
            </w:r>
          </w:p>
        </w:tc>
        <w:tc>
          <w:tcPr>
            <w:tcW w:w="1418" w:type="dxa"/>
            <w:tcBorders>
              <w:top w:val="single" w:sz="4" w:space="0" w:color="000000"/>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50,0 до 75,0</w:t>
            </w:r>
          </w:p>
        </w:tc>
        <w:tc>
          <w:tcPr>
            <w:tcW w:w="1417"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25,0 до 50,0</w:t>
            </w:r>
          </w:p>
        </w:tc>
        <w:tc>
          <w:tcPr>
            <w:tcW w:w="1418" w:type="dxa"/>
            <w:tcBorders>
              <w:top w:val="single" w:sz="4" w:space="0" w:color="000000"/>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 xml:space="preserve"> От 10,0 до 25,0</w:t>
            </w:r>
          </w:p>
        </w:tc>
        <w:tc>
          <w:tcPr>
            <w:tcW w:w="1417" w:type="dxa"/>
            <w:tcBorders>
              <w:top w:val="single" w:sz="4" w:space="0" w:color="000000"/>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5,0 до 10,0</w:t>
            </w:r>
          </w:p>
        </w:tc>
      </w:tr>
      <w:tr w:rsidR="005A314F" w:rsidRPr="007E20FA" w:rsidTr="005A314F">
        <w:tc>
          <w:tcPr>
            <w:tcW w:w="709" w:type="dxa"/>
            <w:tcBorders>
              <w:left w:val="single" w:sz="4" w:space="0" w:color="000000"/>
              <w:bottom w:val="single" w:sz="4" w:space="0" w:color="000000"/>
            </w:tcBorders>
          </w:tcPr>
          <w:p w:rsidR="005A314F" w:rsidRPr="007E20FA" w:rsidRDefault="005A314F" w:rsidP="005A314F">
            <w:pPr>
              <w:snapToGrid w:val="0"/>
              <w:spacing w:line="200" w:lineRule="atLeast"/>
              <w:jc w:val="center"/>
              <w:rPr>
                <w:sz w:val="28"/>
                <w:szCs w:val="28"/>
              </w:rPr>
            </w:pPr>
            <w:r w:rsidRPr="007E20FA">
              <w:rPr>
                <w:sz w:val="28"/>
                <w:szCs w:val="28"/>
              </w:rPr>
              <w:t>2.</w:t>
            </w:r>
          </w:p>
        </w:tc>
        <w:tc>
          <w:tcPr>
            <w:tcW w:w="212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Среднегодовое количество выданных документов (тыс.</w:t>
            </w:r>
            <w:r w:rsidR="004C471C">
              <w:rPr>
                <w:sz w:val="28"/>
                <w:szCs w:val="28"/>
              </w:rPr>
              <w:t xml:space="preserve"> </w:t>
            </w:r>
            <w:r w:rsidRPr="007E20FA">
              <w:rPr>
                <w:sz w:val="28"/>
                <w:szCs w:val="28"/>
              </w:rPr>
              <w:t>экземпляров)</w:t>
            </w:r>
          </w:p>
        </w:tc>
        <w:tc>
          <w:tcPr>
            <w:tcW w:w="1276" w:type="dxa"/>
            <w:tcBorders>
              <w:left w:val="single" w:sz="4" w:space="0" w:color="000000"/>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свыше 1500,0</w:t>
            </w:r>
          </w:p>
        </w:tc>
        <w:tc>
          <w:tcPr>
            <w:tcW w:w="1418" w:type="dxa"/>
            <w:tcBorders>
              <w:left w:val="single" w:sz="4" w:space="0" w:color="000000"/>
              <w:bottom w:val="single" w:sz="4" w:space="0" w:color="000000"/>
              <w:right w:val="single" w:sz="4" w:space="0" w:color="auto"/>
            </w:tcBorders>
          </w:tcPr>
          <w:p w:rsidR="005A314F" w:rsidRPr="007E20FA" w:rsidRDefault="005A314F" w:rsidP="005A314F">
            <w:pPr>
              <w:snapToGrid w:val="0"/>
              <w:spacing w:line="200" w:lineRule="atLeast"/>
              <w:jc w:val="both"/>
              <w:rPr>
                <w:sz w:val="28"/>
                <w:szCs w:val="28"/>
              </w:rPr>
            </w:pPr>
            <w:r w:rsidRPr="007E20FA">
              <w:rPr>
                <w:sz w:val="28"/>
                <w:szCs w:val="28"/>
              </w:rPr>
              <w:t>от 1050,0 до 1500,0</w:t>
            </w:r>
          </w:p>
        </w:tc>
        <w:tc>
          <w:tcPr>
            <w:tcW w:w="1417"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525,0 до 1050,0</w:t>
            </w:r>
          </w:p>
        </w:tc>
        <w:tc>
          <w:tcPr>
            <w:tcW w:w="1418" w:type="dxa"/>
            <w:tcBorders>
              <w:left w:val="single" w:sz="4" w:space="0" w:color="auto"/>
              <w:bottom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210,0 до 525,0</w:t>
            </w:r>
          </w:p>
        </w:tc>
        <w:tc>
          <w:tcPr>
            <w:tcW w:w="1417" w:type="dxa"/>
            <w:tcBorders>
              <w:left w:val="single" w:sz="4" w:space="0" w:color="000000"/>
              <w:bottom w:val="single" w:sz="4" w:space="0" w:color="000000"/>
              <w:right w:val="single" w:sz="4" w:space="0" w:color="000000"/>
            </w:tcBorders>
          </w:tcPr>
          <w:p w:rsidR="005A314F" w:rsidRPr="007E20FA" w:rsidRDefault="005A314F" w:rsidP="005A314F">
            <w:pPr>
              <w:snapToGrid w:val="0"/>
              <w:spacing w:line="200" w:lineRule="atLeast"/>
              <w:jc w:val="both"/>
              <w:rPr>
                <w:sz w:val="28"/>
                <w:szCs w:val="28"/>
              </w:rPr>
            </w:pPr>
            <w:r w:rsidRPr="007E20FA">
              <w:rPr>
                <w:sz w:val="28"/>
                <w:szCs w:val="28"/>
              </w:rPr>
              <w:t>от 105,0 до 210,0</w:t>
            </w:r>
          </w:p>
        </w:tc>
      </w:tr>
    </w:tbl>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Примечания:</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показатели являются основой для определения группы по оплате труда руководителей библиотек и установления в соответствии с этим размеров должностных окладов;</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в показателях предусматривается оценка масштабов деятельности библиотек путем оценки объемных показателей;</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к объемным показателям относятся: количество читателей (пользователей) за 1 год, годовая книговыдача;</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 xml:space="preserve">группа по оплате труда руководителей определяется ежегодно </w:t>
      </w:r>
      <w:r w:rsidR="00DF02D3">
        <w:rPr>
          <w:kern w:val="2"/>
          <w:sz w:val="24"/>
          <w:szCs w:val="24"/>
        </w:rPr>
        <w:t xml:space="preserve">Администрацией </w:t>
      </w:r>
      <w:r w:rsidR="006E1F9A" w:rsidRPr="006E1F9A">
        <w:rPr>
          <w:sz w:val="24"/>
          <w:szCs w:val="24"/>
        </w:rPr>
        <w:t>Новоегорлыкского сельского</w:t>
      </w:r>
      <w:r w:rsidRPr="004C471C">
        <w:rPr>
          <w:kern w:val="2"/>
          <w:sz w:val="24"/>
          <w:szCs w:val="24"/>
        </w:rPr>
        <w:t xml:space="preserve"> </w:t>
      </w:r>
      <w:r w:rsidR="00DF02D3">
        <w:rPr>
          <w:kern w:val="2"/>
          <w:sz w:val="24"/>
          <w:szCs w:val="24"/>
        </w:rPr>
        <w:t xml:space="preserve">поселения </w:t>
      </w:r>
      <w:r w:rsidRPr="004C471C">
        <w:rPr>
          <w:kern w:val="2"/>
          <w:sz w:val="24"/>
          <w:szCs w:val="24"/>
        </w:rPr>
        <w:t>на основании статистических и других официальных документов, подтверждающих наличие указанных объемов работы библиотеки;</w:t>
      </w:r>
    </w:p>
    <w:p w:rsidR="00FE70DF" w:rsidRPr="004C471C" w:rsidRDefault="00FE70DF" w:rsidP="00FE70DF">
      <w:pPr>
        <w:autoSpaceDE w:val="0"/>
        <w:autoSpaceDN w:val="0"/>
        <w:adjustRightInd w:val="0"/>
        <w:ind w:firstLine="540"/>
        <w:contextualSpacing/>
        <w:jc w:val="both"/>
        <w:rPr>
          <w:kern w:val="2"/>
          <w:sz w:val="24"/>
          <w:szCs w:val="24"/>
        </w:rPr>
      </w:pPr>
      <w:r w:rsidRPr="004C471C">
        <w:rPr>
          <w:kern w:val="2"/>
          <w:sz w:val="24"/>
          <w:szCs w:val="24"/>
        </w:rPr>
        <w:t>для вновь открываемых библиотек группы по оплате труда руководителей устанавливаются исходя из проектных показателей, но не более чем на 3 года;</w:t>
      </w:r>
    </w:p>
    <w:p w:rsidR="00FE70DF" w:rsidRPr="004C471C" w:rsidRDefault="00FE70DF" w:rsidP="0088343C">
      <w:pPr>
        <w:widowControl w:val="0"/>
        <w:autoSpaceDE w:val="0"/>
        <w:autoSpaceDN w:val="0"/>
        <w:adjustRightInd w:val="0"/>
        <w:ind w:firstLine="540"/>
        <w:jc w:val="both"/>
        <w:rPr>
          <w:b/>
          <w:sz w:val="24"/>
          <w:szCs w:val="24"/>
        </w:rPr>
      </w:pPr>
      <w:r w:rsidRPr="004C471C">
        <w:rPr>
          <w:kern w:val="2"/>
          <w:sz w:val="24"/>
          <w:szCs w:val="24"/>
        </w:rPr>
        <w:t>в библиотеках, проводящих капитальный ремонт и устранение последствий аварий, сохраняется группа по оплате труда руководителей, установленная на этот момент, на срок прохождения ремонтных работ.</w:t>
      </w:r>
    </w:p>
    <w:p w:rsidR="0088343C" w:rsidRPr="007E20FA" w:rsidRDefault="0088343C" w:rsidP="0088343C">
      <w:pPr>
        <w:widowControl w:val="0"/>
        <w:autoSpaceDE w:val="0"/>
        <w:autoSpaceDN w:val="0"/>
        <w:adjustRightInd w:val="0"/>
        <w:ind w:firstLine="540"/>
        <w:jc w:val="both"/>
        <w:rPr>
          <w:kern w:val="2"/>
          <w:sz w:val="28"/>
          <w:szCs w:val="28"/>
        </w:rPr>
      </w:pPr>
    </w:p>
    <w:p w:rsidR="00FE70DF" w:rsidRPr="007E20FA" w:rsidRDefault="00FE70DF" w:rsidP="00E25541">
      <w:pPr>
        <w:autoSpaceDE w:val="0"/>
        <w:autoSpaceDN w:val="0"/>
        <w:adjustRightInd w:val="0"/>
        <w:ind w:firstLine="540"/>
        <w:contextualSpacing/>
        <w:jc w:val="both"/>
        <w:rPr>
          <w:kern w:val="2"/>
          <w:sz w:val="28"/>
          <w:szCs w:val="28"/>
        </w:rPr>
      </w:pPr>
      <w:r w:rsidRPr="007E20FA">
        <w:rPr>
          <w:kern w:val="2"/>
          <w:sz w:val="28"/>
          <w:szCs w:val="28"/>
        </w:rPr>
        <w:t>6.1.2. Учреждения клубного типа:</w:t>
      </w:r>
    </w:p>
    <w:p w:rsidR="00FE70DF" w:rsidRDefault="00FE70DF" w:rsidP="00FE70DF">
      <w:pPr>
        <w:pStyle w:val="ConsPlusNormal"/>
        <w:ind w:firstLine="540"/>
        <w:contextualSpacing/>
        <w:jc w:val="both"/>
        <w:rPr>
          <w:rFonts w:ascii="Times New Roman" w:hAnsi="Times New Roman" w:cs="Times New Roman"/>
          <w:sz w:val="28"/>
          <w:szCs w:val="28"/>
        </w:rPr>
      </w:pPr>
      <w:r w:rsidRPr="007E20FA">
        <w:rPr>
          <w:rFonts w:ascii="Times New Roman" w:hAnsi="Times New Roman" w:cs="Times New Roman"/>
          <w:sz w:val="28"/>
          <w:szCs w:val="28"/>
        </w:rPr>
        <w:t>Объемные показатели и порядок отнесения учреждений клубного типа к группам по оплате труда руководителей приведены в таблице № 11:</w:t>
      </w:r>
    </w:p>
    <w:p w:rsidR="004C471C" w:rsidRPr="007E20FA" w:rsidRDefault="004C471C" w:rsidP="00FE70DF">
      <w:pPr>
        <w:pStyle w:val="ConsPlusNormal"/>
        <w:ind w:firstLine="540"/>
        <w:contextualSpacing/>
        <w:jc w:val="both"/>
        <w:rPr>
          <w:rFonts w:ascii="Times New Roman" w:hAnsi="Times New Roman" w:cs="Times New Roman"/>
          <w:kern w:val="2"/>
          <w:sz w:val="28"/>
          <w:szCs w:val="28"/>
        </w:rPr>
      </w:pPr>
    </w:p>
    <w:p w:rsidR="00FE70DF" w:rsidRDefault="00FE70DF" w:rsidP="00FE70DF">
      <w:pPr>
        <w:autoSpaceDE w:val="0"/>
        <w:autoSpaceDN w:val="0"/>
        <w:adjustRightInd w:val="0"/>
        <w:contextualSpacing/>
        <w:jc w:val="right"/>
        <w:rPr>
          <w:kern w:val="2"/>
          <w:sz w:val="28"/>
          <w:szCs w:val="28"/>
        </w:rPr>
      </w:pPr>
      <w:r w:rsidRPr="007E20FA">
        <w:rPr>
          <w:kern w:val="2"/>
          <w:sz w:val="28"/>
          <w:szCs w:val="28"/>
        </w:rPr>
        <w:t>Таблица № 11</w:t>
      </w:r>
    </w:p>
    <w:p w:rsidR="004C471C" w:rsidRPr="007E20FA" w:rsidRDefault="004C471C" w:rsidP="00FE70DF">
      <w:pPr>
        <w:autoSpaceDE w:val="0"/>
        <w:autoSpaceDN w:val="0"/>
        <w:adjustRightInd w:val="0"/>
        <w:contextualSpacing/>
        <w:jc w:val="right"/>
        <w:rPr>
          <w:kern w:val="2"/>
          <w:sz w:val="28"/>
          <w:szCs w:val="28"/>
        </w:rPr>
      </w:pPr>
    </w:p>
    <w:tbl>
      <w:tblPr>
        <w:tblW w:w="9825" w:type="dxa"/>
        <w:jc w:val="center"/>
        <w:tblInd w:w="129" w:type="dxa"/>
        <w:tblLayout w:type="fixed"/>
        <w:tblCellMar>
          <w:left w:w="28" w:type="dxa"/>
          <w:right w:w="28" w:type="dxa"/>
        </w:tblCellMar>
        <w:tblLook w:val="0000"/>
      </w:tblPr>
      <w:tblGrid>
        <w:gridCol w:w="775"/>
        <w:gridCol w:w="4394"/>
        <w:gridCol w:w="1181"/>
        <w:gridCol w:w="1229"/>
        <w:gridCol w:w="1134"/>
        <w:gridCol w:w="1112"/>
      </w:tblGrid>
      <w:tr w:rsidR="00FE70DF" w:rsidRPr="007E20FA" w:rsidTr="00FE70DF">
        <w:trPr>
          <w:cantSplit/>
          <w:trHeight w:hRule="exact" w:val="654"/>
          <w:tblHeader/>
          <w:jc w:val="center"/>
        </w:trPr>
        <w:tc>
          <w:tcPr>
            <w:tcW w:w="775" w:type="dxa"/>
            <w:vMerge w:val="restart"/>
            <w:tcBorders>
              <w:top w:val="single" w:sz="4" w:space="0" w:color="000000"/>
              <w:left w:val="single" w:sz="4" w:space="0" w:color="000000"/>
              <w:bottom w:val="single" w:sz="4" w:space="0" w:color="000000"/>
            </w:tcBorders>
          </w:tcPr>
          <w:p w:rsidR="00FE70DF" w:rsidRPr="004C471C"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w:t>
            </w:r>
          </w:p>
          <w:p w:rsidR="00FE70DF" w:rsidRPr="004C471C" w:rsidRDefault="00FE70DF" w:rsidP="00FE70DF">
            <w:pPr>
              <w:pStyle w:val="7"/>
              <w:keepLines w:val="0"/>
              <w:numPr>
                <w:ilvl w:val="6"/>
                <w:numId w:val="8"/>
              </w:numPr>
              <w:tabs>
                <w:tab w:val="left" w:pos="0"/>
              </w:tabs>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п/п</w:t>
            </w:r>
          </w:p>
        </w:tc>
        <w:tc>
          <w:tcPr>
            <w:tcW w:w="4394" w:type="dxa"/>
            <w:vMerge w:val="restart"/>
            <w:tcBorders>
              <w:top w:val="single" w:sz="4" w:space="0" w:color="000000"/>
              <w:left w:val="single" w:sz="4" w:space="0" w:color="000000"/>
              <w:bottom w:val="single" w:sz="4" w:space="0" w:color="000000"/>
            </w:tcBorders>
          </w:tcPr>
          <w:p w:rsidR="00FE70DF" w:rsidRPr="004C471C" w:rsidRDefault="00FE70DF" w:rsidP="00FE70DF">
            <w:pPr>
              <w:pStyle w:val="7"/>
              <w:keepLines w:val="0"/>
              <w:numPr>
                <w:ilvl w:val="6"/>
                <w:numId w:val="8"/>
              </w:numPr>
              <w:tabs>
                <w:tab w:val="left" w:pos="0"/>
              </w:tabs>
              <w:snapToGrid w:val="0"/>
              <w:spacing w:before="0"/>
              <w:jc w:val="center"/>
              <w:rPr>
                <w:rFonts w:ascii="Times New Roman" w:hAnsi="Times New Roman" w:cs="Times New Roman"/>
                <w:i w:val="0"/>
                <w:color w:val="auto"/>
                <w:sz w:val="28"/>
                <w:szCs w:val="28"/>
              </w:rPr>
            </w:pPr>
            <w:r w:rsidRPr="004C471C">
              <w:rPr>
                <w:rFonts w:ascii="Times New Roman" w:hAnsi="Times New Roman" w:cs="Times New Roman"/>
                <w:i w:val="0"/>
                <w:color w:val="auto"/>
                <w:sz w:val="28"/>
                <w:szCs w:val="28"/>
              </w:rPr>
              <w:t>Наименование показателей</w:t>
            </w:r>
          </w:p>
        </w:tc>
        <w:tc>
          <w:tcPr>
            <w:tcW w:w="4656" w:type="dxa"/>
            <w:gridSpan w:val="4"/>
            <w:tcBorders>
              <w:top w:val="single" w:sz="4" w:space="0" w:color="000000"/>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Группа по оплате труда руководителей</w:t>
            </w:r>
          </w:p>
        </w:tc>
      </w:tr>
      <w:tr w:rsidR="00FE70DF" w:rsidRPr="007E20FA" w:rsidTr="00FE70DF">
        <w:trPr>
          <w:cantSplit/>
          <w:jc w:val="center"/>
        </w:trPr>
        <w:tc>
          <w:tcPr>
            <w:tcW w:w="775" w:type="dxa"/>
            <w:vMerge/>
            <w:tcBorders>
              <w:top w:val="single" w:sz="4" w:space="0" w:color="000000"/>
              <w:left w:val="single" w:sz="4" w:space="0" w:color="000000"/>
              <w:bottom w:val="single" w:sz="4" w:space="0" w:color="000000"/>
            </w:tcBorders>
          </w:tcPr>
          <w:p w:rsidR="00FE70DF" w:rsidRPr="007E20FA" w:rsidRDefault="00FE70DF" w:rsidP="00FE70DF">
            <w:pPr>
              <w:rPr>
                <w:sz w:val="28"/>
                <w:szCs w:val="28"/>
              </w:rPr>
            </w:pPr>
          </w:p>
        </w:tc>
        <w:tc>
          <w:tcPr>
            <w:tcW w:w="4394" w:type="dxa"/>
            <w:vMerge/>
            <w:tcBorders>
              <w:top w:val="single" w:sz="4" w:space="0" w:color="000000"/>
              <w:left w:val="single" w:sz="4" w:space="0" w:color="000000"/>
              <w:bottom w:val="single" w:sz="4" w:space="0" w:color="000000"/>
            </w:tcBorders>
          </w:tcPr>
          <w:p w:rsidR="00FE70DF" w:rsidRPr="007E20FA" w:rsidRDefault="00FE70DF" w:rsidP="00FE70DF">
            <w:pPr>
              <w:rPr>
                <w:sz w:val="28"/>
                <w:szCs w:val="28"/>
              </w:rPr>
            </w:pP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I</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lang w:val="en-US"/>
              </w:rPr>
            </w:pPr>
            <w:r w:rsidRPr="007E20FA">
              <w:rPr>
                <w:sz w:val="28"/>
                <w:szCs w:val="28"/>
                <w:lang w:val="en-US"/>
              </w:rPr>
              <w:t>II</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lang w:val="en-US"/>
              </w:rPr>
            </w:pPr>
            <w:r w:rsidRPr="007E20FA">
              <w:rPr>
                <w:sz w:val="28"/>
                <w:szCs w:val="28"/>
                <w:lang w:val="en-US"/>
              </w:rPr>
              <w:t>III</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lang w:val="en-US"/>
              </w:rPr>
              <w:t>IV</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w:t>
            </w:r>
          </w:p>
        </w:tc>
        <w:tc>
          <w:tcPr>
            <w:tcW w:w="439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постоянно действующих в течение года клубных формирований: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65</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45-65</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20-44</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20</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50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26-50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15-25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15</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 и дома культуры городских поселений</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30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16-30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12-15</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7-11</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дома культуры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11-20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3-6</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3</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2.</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Количество досуговых объектов в клубных учреждениях: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20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10-20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7-9</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7</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15</w:t>
            </w:r>
          </w:p>
          <w:p w:rsidR="00FE70DF" w:rsidRPr="007E20FA"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10-15</w:t>
            </w:r>
          </w:p>
          <w:p w:rsidR="00FE70DF" w:rsidRPr="007E20FA"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5-9</w:t>
            </w:r>
          </w:p>
          <w:p w:rsidR="00FE70DF" w:rsidRPr="007E20FA"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до 4</w:t>
            </w:r>
          </w:p>
          <w:p w:rsidR="00FE70DF" w:rsidRPr="007E20FA" w:rsidRDefault="00FE70DF" w:rsidP="00FE70DF">
            <w:pPr>
              <w:jc w:val="center"/>
              <w:rPr>
                <w:sz w:val="28"/>
                <w:szCs w:val="28"/>
              </w:rPr>
            </w:pP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районные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12</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8-12</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5-7</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4.</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сельские дома культуры</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свыше 10</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7-10</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3-4</w:t>
            </w:r>
          </w:p>
        </w:tc>
      </w:tr>
      <w:tr w:rsidR="00FE70DF" w:rsidRPr="007E20FA" w:rsidTr="00FE70DF">
        <w:trPr>
          <w:cantSplit/>
          <w:jc w:val="center"/>
        </w:trPr>
        <w:tc>
          <w:tcPr>
            <w:tcW w:w="775"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w:t>
            </w:r>
          </w:p>
        </w:tc>
        <w:tc>
          <w:tcPr>
            <w:tcW w:w="4394" w:type="dxa"/>
            <w:tcBorders>
              <w:left w:val="single" w:sz="4" w:space="0" w:color="000000"/>
              <w:bottom w:val="single" w:sz="4" w:space="0" w:color="000000"/>
            </w:tcBorders>
          </w:tcPr>
          <w:p w:rsidR="00FE70DF" w:rsidRPr="007E20FA" w:rsidRDefault="00FE70DF" w:rsidP="00FE70DF">
            <w:pPr>
              <w:snapToGrid w:val="0"/>
              <w:rPr>
                <w:sz w:val="28"/>
                <w:szCs w:val="28"/>
              </w:rPr>
            </w:pPr>
            <w:r w:rsidRPr="007E20FA">
              <w:rPr>
                <w:sz w:val="28"/>
                <w:szCs w:val="28"/>
              </w:rPr>
              <w:t xml:space="preserve">сельские клубы </w:t>
            </w:r>
          </w:p>
        </w:tc>
        <w:tc>
          <w:tcPr>
            <w:tcW w:w="1181"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w:t>
            </w:r>
          </w:p>
        </w:tc>
        <w:tc>
          <w:tcPr>
            <w:tcW w:w="1229"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5-6</w:t>
            </w:r>
          </w:p>
        </w:tc>
        <w:tc>
          <w:tcPr>
            <w:tcW w:w="1134" w:type="dxa"/>
            <w:tcBorders>
              <w:left w:val="single" w:sz="4" w:space="0" w:color="000000"/>
              <w:bottom w:val="single" w:sz="4" w:space="0" w:color="000000"/>
            </w:tcBorders>
          </w:tcPr>
          <w:p w:rsidR="00FE70DF" w:rsidRPr="007E20FA" w:rsidRDefault="00FE70DF" w:rsidP="00FE70DF">
            <w:pPr>
              <w:snapToGrid w:val="0"/>
              <w:jc w:val="center"/>
              <w:rPr>
                <w:sz w:val="28"/>
                <w:szCs w:val="28"/>
              </w:rPr>
            </w:pPr>
            <w:r w:rsidRPr="007E20FA">
              <w:rPr>
                <w:sz w:val="28"/>
                <w:szCs w:val="28"/>
              </w:rPr>
              <w:t>3-4</w:t>
            </w:r>
          </w:p>
        </w:tc>
        <w:tc>
          <w:tcPr>
            <w:tcW w:w="1112" w:type="dxa"/>
            <w:tcBorders>
              <w:left w:val="single" w:sz="4" w:space="0" w:color="000000"/>
              <w:bottom w:val="single" w:sz="4" w:space="0" w:color="000000"/>
              <w:right w:val="single" w:sz="4" w:space="0" w:color="000000"/>
            </w:tcBorders>
          </w:tcPr>
          <w:p w:rsidR="00FE70DF" w:rsidRPr="007E20FA" w:rsidRDefault="00FE70DF" w:rsidP="00FE70DF">
            <w:pPr>
              <w:snapToGrid w:val="0"/>
              <w:jc w:val="center"/>
              <w:rPr>
                <w:sz w:val="28"/>
                <w:szCs w:val="28"/>
              </w:rPr>
            </w:pPr>
            <w:r w:rsidRPr="007E20FA">
              <w:rPr>
                <w:sz w:val="28"/>
                <w:szCs w:val="28"/>
              </w:rPr>
              <w:t>1-2</w:t>
            </w:r>
          </w:p>
        </w:tc>
      </w:tr>
    </w:tbl>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Примечания:</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 народные университеты или их факультеты и другие аналогичные формирования;</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 xml:space="preserve">конкретные показатели деятельности тех или иных учреждений в пределах указанного в показателях диапазона устанавливаются </w:t>
      </w:r>
      <w:r w:rsidR="00DF02D3">
        <w:rPr>
          <w:sz w:val="24"/>
          <w:szCs w:val="24"/>
        </w:rPr>
        <w:t xml:space="preserve">Администрацией </w:t>
      </w:r>
      <w:r w:rsidR="006E1F9A" w:rsidRPr="006E1F9A">
        <w:rPr>
          <w:sz w:val="24"/>
          <w:szCs w:val="24"/>
        </w:rPr>
        <w:t>Новоегорлыкского сельского</w:t>
      </w:r>
      <w:r w:rsidR="00DF02D3">
        <w:rPr>
          <w:sz w:val="24"/>
          <w:szCs w:val="24"/>
        </w:rPr>
        <w:t xml:space="preserve"> поселения</w:t>
      </w:r>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в</w:t>
      </w:r>
      <w:r w:rsidR="00266965" w:rsidRPr="004C471C">
        <w:rPr>
          <w:sz w:val="24"/>
          <w:szCs w:val="24"/>
        </w:rPr>
        <w:t xml:space="preserve"> </w:t>
      </w:r>
      <w:r w:rsidRPr="004C471C">
        <w:rPr>
          <w:sz w:val="24"/>
          <w:szCs w:val="24"/>
        </w:rPr>
        <w:t>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 xml:space="preserve">оценка использования материально-технической базы (число посадочных мест в зрительных залах и лекториях, число комнат для кружковой работы и др.) в соответствии со статистической отчетностью на конец года - </w:t>
      </w:r>
      <w:hyperlink r:id="rId25" w:history="1">
        <w:r w:rsidRPr="004C471C">
          <w:rPr>
            <w:sz w:val="24"/>
            <w:szCs w:val="24"/>
          </w:rPr>
          <w:t>форма 7-НК</w:t>
        </w:r>
      </w:hyperlink>
      <w:r w:rsidRPr="004C471C">
        <w:rPr>
          <w:sz w:val="24"/>
          <w:szCs w:val="24"/>
        </w:rPr>
        <w:t>;</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 xml:space="preserve">количество участников в действующих формированиях и проводимой кружковой работы </w:t>
      </w:r>
      <w:r w:rsidRPr="004C471C">
        <w:rPr>
          <w:sz w:val="24"/>
          <w:szCs w:val="24"/>
        </w:rPr>
        <w:lastRenderedPageBreak/>
        <w:t>с детьми;</w:t>
      </w:r>
    </w:p>
    <w:p w:rsidR="00FE70DF" w:rsidRPr="004C471C" w:rsidRDefault="00FE70DF" w:rsidP="00FE70DF">
      <w:pPr>
        <w:widowControl w:val="0"/>
        <w:autoSpaceDE w:val="0"/>
        <w:autoSpaceDN w:val="0"/>
        <w:adjustRightInd w:val="0"/>
        <w:ind w:firstLine="540"/>
        <w:jc w:val="both"/>
        <w:rPr>
          <w:sz w:val="24"/>
          <w:szCs w:val="24"/>
        </w:rPr>
      </w:pPr>
      <w:r w:rsidRPr="004C471C">
        <w:rPr>
          <w:sz w:val="24"/>
          <w:szCs w:val="24"/>
        </w:rPr>
        <w:t>деятельность клубных учреждений, отражающая национальную специфику регионов;</w:t>
      </w:r>
    </w:p>
    <w:p w:rsidR="00FE70DF" w:rsidRPr="004C471C" w:rsidRDefault="00FE70DF" w:rsidP="0088343C">
      <w:pPr>
        <w:widowControl w:val="0"/>
        <w:autoSpaceDE w:val="0"/>
        <w:autoSpaceDN w:val="0"/>
        <w:adjustRightInd w:val="0"/>
        <w:ind w:firstLine="540"/>
        <w:jc w:val="both"/>
        <w:rPr>
          <w:kern w:val="2"/>
          <w:sz w:val="24"/>
          <w:szCs w:val="24"/>
        </w:rPr>
      </w:pPr>
      <w:r w:rsidRPr="004C471C">
        <w:rPr>
          <w:sz w:val="24"/>
          <w:szCs w:val="24"/>
        </w:rPr>
        <w:t xml:space="preserve">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 </w:t>
      </w:r>
    </w:p>
    <w:p w:rsidR="008B68D3" w:rsidRPr="007E20FA" w:rsidRDefault="008B68D3" w:rsidP="00E25541">
      <w:pPr>
        <w:autoSpaceDE w:val="0"/>
        <w:autoSpaceDN w:val="0"/>
        <w:adjustRightInd w:val="0"/>
        <w:ind w:firstLine="540"/>
        <w:contextualSpacing/>
        <w:jc w:val="both"/>
        <w:rPr>
          <w:kern w:val="2"/>
          <w:sz w:val="28"/>
          <w:szCs w:val="28"/>
        </w:rPr>
      </w:pPr>
      <w:r w:rsidRPr="007E20FA">
        <w:rPr>
          <w:kern w:val="2"/>
          <w:sz w:val="28"/>
          <w:szCs w:val="28"/>
        </w:rPr>
        <w:t>6.</w:t>
      </w:r>
      <w:r w:rsidR="00400AFC" w:rsidRPr="007E20FA">
        <w:rPr>
          <w:kern w:val="2"/>
          <w:sz w:val="28"/>
          <w:szCs w:val="28"/>
        </w:rPr>
        <w:t>2</w:t>
      </w:r>
      <w:r w:rsidRPr="007E20FA">
        <w:rPr>
          <w:kern w:val="2"/>
          <w:sz w:val="28"/>
          <w:szCs w:val="28"/>
        </w:rPr>
        <w:t xml:space="preserve">. Работникам может быть оказана материальная помощь. Решение об оказании материальной помощи работникам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и ее конкретных размерах принимает руководитель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на основании письменного заявления работника, руководителю </w:t>
      </w:r>
      <w:r w:rsidR="00FE70DF" w:rsidRPr="007E20FA">
        <w:rPr>
          <w:kern w:val="2"/>
          <w:sz w:val="28"/>
          <w:szCs w:val="28"/>
        </w:rPr>
        <w:t>муниципального</w:t>
      </w:r>
      <w:r w:rsidR="00756F67">
        <w:rPr>
          <w:kern w:val="2"/>
          <w:sz w:val="28"/>
          <w:szCs w:val="28"/>
        </w:rPr>
        <w:t xml:space="preserve"> </w:t>
      </w:r>
      <w:r w:rsidRPr="007E20FA">
        <w:rPr>
          <w:kern w:val="2"/>
          <w:sz w:val="28"/>
          <w:szCs w:val="28"/>
        </w:rPr>
        <w:t xml:space="preserve">учреждения – </w:t>
      </w:r>
      <w:r w:rsidR="00756F67">
        <w:rPr>
          <w:kern w:val="2"/>
          <w:sz w:val="28"/>
          <w:szCs w:val="28"/>
        </w:rPr>
        <w:t xml:space="preserve">Администрацией </w:t>
      </w:r>
      <w:r w:rsidR="006E1F9A" w:rsidRPr="002D4CE5">
        <w:rPr>
          <w:sz w:val="28"/>
          <w:szCs w:val="28"/>
        </w:rPr>
        <w:t>Новоегорлыкского сельского</w:t>
      </w:r>
      <w:r w:rsidR="00756F67">
        <w:rPr>
          <w:kern w:val="2"/>
          <w:sz w:val="28"/>
          <w:szCs w:val="28"/>
        </w:rPr>
        <w:t xml:space="preserve"> поселения</w:t>
      </w:r>
      <w:r w:rsidRPr="007E20FA">
        <w:rPr>
          <w:kern w:val="2"/>
          <w:sz w:val="28"/>
          <w:szCs w:val="28"/>
        </w:rPr>
        <w:t>.</w:t>
      </w:r>
    </w:p>
    <w:p w:rsidR="00F12536" w:rsidRPr="007E20FA" w:rsidRDefault="00F12536" w:rsidP="00E25541">
      <w:pPr>
        <w:autoSpaceDE w:val="0"/>
        <w:autoSpaceDN w:val="0"/>
        <w:adjustRightInd w:val="0"/>
        <w:ind w:firstLine="540"/>
        <w:contextualSpacing/>
        <w:jc w:val="both"/>
        <w:rPr>
          <w:sz w:val="28"/>
          <w:szCs w:val="28"/>
        </w:rPr>
      </w:pPr>
      <w:r w:rsidRPr="007E20FA">
        <w:rPr>
          <w:sz w:val="28"/>
          <w:szCs w:val="28"/>
        </w:rPr>
        <w:t>6.</w:t>
      </w:r>
      <w:r w:rsidR="00400AFC" w:rsidRPr="007E20FA">
        <w:rPr>
          <w:sz w:val="28"/>
          <w:szCs w:val="28"/>
        </w:rPr>
        <w:t>3</w:t>
      </w:r>
      <w:r w:rsidRPr="007E20FA">
        <w:rPr>
          <w:sz w:val="28"/>
          <w:szCs w:val="28"/>
        </w:rPr>
        <w:t>. Индивидуальные условия оп</w:t>
      </w:r>
      <w:r w:rsidR="00F67B0E" w:rsidRPr="007E20FA">
        <w:rPr>
          <w:sz w:val="28"/>
          <w:szCs w:val="28"/>
        </w:rPr>
        <w:t>латы труда отдельных работников.</w:t>
      </w:r>
    </w:p>
    <w:p w:rsidR="008B68D3" w:rsidRPr="007E20FA" w:rsidRDefault="00F12536" w:rsidP="00E25541">
      <w:pPr>
        <w:autoSpaceDE w:val="0"/>
        <w:autoSpaceDN w:val="0"/>
        <w:adjustRightInd w:val="0"/>
        <w:ind w:firstLine="540"/>
        <w:contextualSpacing/>
        <w:jc w:val="both"/>
        <w:rPr>
          <w:kern w:val="2"/>
          <w:sz w:val="28"/>
          <w:szCs w:val="28"/>
        </w:rPr>
      </w:pPr>
      <w:r w:rsidRPr="007E20FA">
        <w:rPr>
          <w:sz w:val="28"/>
          <w:szCs w:val="28"/>
        </w:rPr>
        <w:t>6.</w:t>
      </w:r>
      <w:r w:rsidR="00400AFC" w:rsidRPr="007E20FA">
        <w:rPr>
          <w:sz w:val="28"/>
          <w:szCs w:val="28"/>
        </w:rPr>
        <w:t>3</w:t>
      </w:r>
      <w:r w:rsidRPr="007E20FA">
        <w:rPr>
          <w:sz w:val="28"/>
          <w:szCs w:val="28"/>
        </w:rPr>
        <w:t xml:space="preserve">.1. </w:t>
      </w:r>
      <w:r w:rsidR="008B68D3" w:rsidRPr="007E20FA">
        <w:rPr>
          <w:kern w:val="2"/>
          <w:sz w:val="28"/>
          <w:szCs w:val="28"/>
        </w:rPr>
        <w:t xml:space="preserve">Предельная доля оплаты труда работников </w:t>
      </w:r>
      <w:r w:rsidR="00F67B0E" w:rsidRPr="007E20FA">
        <w:rPr>
          <w:kern w:val="2"/>
          <w:sz w:val="28"/>
          <w:szCs w:val="28"/>
        </w:rPr>
        <w:t xml:space="preserve">списочного состава </w:t>
      </w:r>
      <w:r w:rsidR="008B68D3" w:rsidRPr="007E20FA">
        <w:rPr>
          <w:kern w:val="2"/>
          <w:sz w:val="28"/>
          <w:szCs w:val="28"/>
        </w:rPr>
        <w:t xml:space="preserve">административно-управленческого персонала в фонде оплаты труда </w:t>
      </w:r>
      <w:r w:rsidR="00FE70DF" w:rsidRPr="007E20FA">
        <w:rPr>
          <w:kern w:val="2"/>
          <w:sz w:val="28"/>
          <w:szCs w:val="28"/>
        </w:rPr>
        <w:t>муниципальных</w:t>
      </w:r>
      <w:r w:rsidR="008B68D3" w:rsidRPr="007E20FA">
        <w:rPr>
          <w:kern w:val="2"/>
          <w:sz w:val="28"/>
          <w:szCs w:val="28"/>
        </w:rPr>
        <w:t xml:space="preserve"> учреждений </w:t>
      </w:r>
      <w:r w:rsidR="00CA2DCE" w:rsidRPr="007E20FA">
        <w:rPr>
          <w:kern w:val="2"/>
          <w:sz w:val="28"/>
          <w:szCs w:val="28"/>
        </w:rPr>
        <w:t xml:space="preserve">не может быть </w:t>
      </w:r>
      <w:r w:rsidR="008B68D3" w:rsidRPr="007E20FA">
        <w:rPr>
          <w:kern w:val="2"/>
          <w:sz w:val="28"/>
          <w:szCs w:val="28"/>
        </w:rPr>
        <w:t>более 40 процентов</w:t>
      </w:r>
      <w:r w:rsidR="00BD0D04" w:rsidRPr="007E20FA">
        <w:rPr>
          <w:kern w:val="2"/>
          <w:sz w:val="28"/>
          <w:szCs w:val="28"/>
        </w:rPr>
        <w:t xml:space="preserve">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7E20FA">
        <w:rPr>
          <w:kern w:val="2"/>
          <w:sz w:val="28"/>
          <w:szCs w:val="28"/>
        </w:rPr>
        <w:t>)</w:t>
      </w:r>
      <w:r w:rsidR="008B68D3" w:rsidRPr="007E20FA">
        <w:rPr>
          <w:kern w:val="2"/>
          <w:sz w:val="28"/>
          <w:szCs w:val="28"/>
        </w:rPr>
        <w:t>.</w:t>
      </w:r>
    </w:p>
    <w:p w:rsidR="00973FBE" w:rsidRPr="007E20FA" w:rsidRDefault="00973FBE"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3013ED" w:rsidRPr="007E20FA" w:rsidRDefault="003013ED" w:rsidP="003013ED">
      <w:pPr>
        <w:pageBreakBefore/>
        <w:autoSpaceDE w:val="0"/>
        <w:autoSpaceDN w:val="0"/>
        <w:adjustRightInd w:val="0"/>
        <w:ind w:left="6237"/>
        <w:jc w:val="center"/>
        <w:rPr>
          <w:kern w:val="2"/>
          <w:sz w:val="28"/>
          <w:szCs w:val="28"/>
        </w:rPr>
      </w:pPr>
      <w:r w:rsidRPr="007E20FA">
        <w:rPr>
          <w:kern w:val="2"/>
          <w:sz w:val="28"/>
          <w:szCs w:val="28"/>
        </w:rPr>
        <w:lastRenderedPageBreak/>
        <w:t xml:space="preserve">Приложение № </w:t>
      </w:r>
      <w:r w:rsidR="00F12536" w:rsidRPr="007E20FA">
        <w:rPr>
          <w:kern w:val="2"/>
          <w:sz w:val="28"/>
          <w:szCs w:val="28"/>
        </w:rPr>
        <w:t>2</w:t>
      </w:r>
    </w:p>
    <w:p w:rsidR="003013ED" w:rsidRPr="007E20FA" w:rsidRDefault="003013ED" w:rsidP="003013ED">
      <w:pPr>
        <w:autoSpaceDE w:val="0"/>
        <w:autoSpaceDN w:val="0"/>
        <w:adjustRightInd w:val="0"/>
        <w:ind w:left="6237"/>
        <w:jc w:val="center"/>
        <w:rPr>
          <w:kern w:val="2"/>
          <w:sz w:val="28"/>
          <w:szCs w:val="28"/>
        </w:rPr>
      </w:pPr>
      <w:r w:rsidRPr="007E20FA">
        <w:rPr>
          <w:kern w:val="2"/>
          <w:sz w:val="28"/>
          <w:szCs w:val="28"/>
        </w:rPr>
        <w:t>к постановлению</w:t>
      </w:r>
    </w:p>
    <w:p w:rsidR="008542CC" w:rsidRPr="007E20FA" w:rsidRDefault="008542CC" w:rsidP="008542CC">
      <w:pPr>
        <w:tabs>
          <w:tab w:val="left" w:pos="-391"/>
        </w:tabs>
        <w:ind w:left="-1877"/>
        <w:contextualSpacing/>
        <w:jc w:val="center"/>
        <w:rPr>
          <w:sz w:val="28"/>
          <w:szCs w:val="28"/>
        </w:rPr>
      </w:pPr>
      <w:r w:rsidRPr="007E20FA">
        <w:rPr>
          <w:sz w:val="28"/>
          <w:szCs w:val="28"/>
        </w:rPr>
        <w:t xml:space="preserve">                                                                                                            </w:t>
      </w:r>
      <w:r w:rsidR="007908E5" w:rsidRPr="007E20FA">
        <w:rPr>
          <w:sz w:val="28"/>
          <w:szCs w:val="28"/>
        </w:rPr>
        <w:t xml:space="preserve">Администрации </w:t>
      </w:r>
    </w:p>
    <w:p w:rsidR="007908E5" w:rsidRPr="007E20FA" w:rsidRDefault="008542CC" w:rsidP="006E1F9A">
      <w:pPr>
        <w:tabs>
          <w:tab w:val="left" w:pos="-391"/>
        </w:tabs>
        <w:ind w:left="-1877"/>
        <w:contextualSpacing/>
        <w:jc w:val="right"/>
        <w:rPr>
          <w:sz w:val="28"/>
          <w:szCs w:val="28"/>
        </w:rPr>
      </w:pPr>
      <w:r w:rsidRPr="007E20FA">
        <w:rPr>
          <w:sz w:val="28"/>
          <w:szCs w:val="28"/>
        </w:rPr>
        <w:t xml:space="preserve">                                                                                                           </w:t>
      </w:r>
      <w:r w:rsidR="003348D6">
        <w:rPr>
          <w:sz w:val="28"/>
          <w:szCs w:val="28"/>
        </w:rPr>
        <w:t xml:space="preserve">  </w:t>
      </w:r>
      <w:r w:rsidR="006E1F9A" w:rsidRPr="002D4CE5">
        <w:rPr>
          <w:sz w:val="28"/>
          <w:szCs w:val="28"/>
        </w:rPr>
        <w:t>Новоегорлыкского сельского</w:t>
      </w:r>
      <w:r w:rsidR="006E1F9A">
        <w:rPr>
          <w:sz w:val="28"/>
          <w:szCs w:val="28"/>
        </w:rPr>
        <w:t xml:space="preserve"> поселения</w:t>
      </w:r>
    </w:p>
    <w:p w:rsidR="003013ED" w:rsidRPr="007E20FA" w:rsidRDefault="007908E5" w:rsidP="007908E5">
      <w:pPr>
        <w:jc w:val="center"/>
        <w:rPr>
          <w:kern w:val="2"/>
          <w:sz w:val="28"/>
          <w:szCs w:val="28"/>
        </w:rPr>
      </w:pPr>
      <w:r w:rsidRPr="007E20FA">
        <w:rPr>
          <w:sz w:val="28"/>
          <w:szCs w:val="28"/>
        </w:rPr>
        <w:t xml:space="preserve">                                                                                </w:t>
      </w:r>
      <w:r w:rsidR="003348D6">
        <w:rPr>
          <w:sz w:val="28"/>
          <w:szCs w:val="28"/>
        </w:rPr>
        <w:t xml:space="preserve">  </w:t>
      </w:r>
      <w:r w:rsidR="006E1F9A">
        <w:rPr>
          <w:sz w:val="28"/>
          <w:szCs w:val="28"/>
        </w:rPr>
        <w:t>от 07.11.2019</w:t>
      </w:r>
      <w:r w:rsidRPr="007E20FA">
        <w:rPr>
          <w:sz w:val="28"/>
          <w:szCs w:val="28"/>
        </w:rPr>
        <w:t xml:space="preserve"> № </w:t>
      </w:r>
      <w:r w:rsidR="006E1F9A">
        <w:rPr>
          <w:sz w:val="28"/>
          <w:szCs w:val="28"/>
        </w:rPr>
        <w:t>89</w:t>
      </w:r>
    </w:p>
    <w:p w:rsidR="007908E5" w:rsidRDefault="007908E5" w:rsidP="003013ED">
      <w:pPr>
        <w:autoSpaceDE w:val="0"/>
        <w:autoSpaceDN w:val="0"/>
        <w:adjustRightInd w:val="0"/>
        <w:jc w:val="center"/>
        <w:rPr>
          <w:color w:val="002060"/>
          <w:kern w:val="2"/>
          <w:sz w:val="28"/>
          <w:szCs w:val="28"/>
        </w:rPr>
      </w:pPr>
    </w:p>
    <w:p w:rsidR="003348D6" w:rsidRPr="007E20FA" w:rsidRDefault="003348D6" w:rsidP="003013ED">
      <w:pPr>
        <w:autoSpaceDE w:val="0"/>
        <w:autoSpaceDN w:val="0"/>
        <w:adjustRightInd w:val="0"/>
        <w:jc w:val="center"/>
        <w:rPr>
          <w:color w:val="002060"/>
          <w:kern w:val="2"/>
          <w:sz w:val="28"/>
          <w:szCs w:val="28"/>
        </w:rPr>
      </w:pPr>
    </w:p>
    <w:p w:rsidR="007908E5" w:rsidRPr="007E20FA" w:rsidRDefault="003013ED" w:rsidP="003013ED">
      <w:pPr>
        <w:autoSpaceDE w:val="0"/>
        <w:autoSpaceDN w:val="0"/>
        <w:adjustRightInd w:val="0"/>
        <w:jc w:val="center"/>
        <w:rPr>
          <w:kern w:val="2"/>
          <w:sz w:val="28"/>
          <w:szCs w:val="28"/>
        </w:rPr>
      </w:pPr>
      <w:r w:rsidRPr="007E20FA">
        <w:rPr>
          <w:kern w:val="2"/>
          <w:sz w:val="28"/>
          <w:szCs w:val="28"/>
        </w:rPr>
        <w:t xml:space="preserve">ПЕРЕЧЕНЬ </w:t>
      </w:r>
    </w:p>
    <w:p w:rsidR="003013ED" w:rsidRPr="007E20FA" w:rsidRDefault="003013ED" w:rsidP="003013ED">
      <w:pPr>
        <w:autoSpaceDE w:val="0"/>
        <w:autoSpaceDN w:val="0"/>
        <w:adjustRightInd w:val="0"/>
        <w:jc w:val="center"/>
        <w:rPr>
          <w:bCs/>
          <w:kern w:val="2"/>
          <w:sz w:val="28"/>
          <w:szCs w:val="28"/>
        </w:rPr>
      </w:pPr>
      <w:r w:rsidRPr="007E20FA">
        <w:rPr>
          <w:kern w:val="2"/>
          <w:sz w:val="28"/>
          <w:szCs w:val="28"/>
        </w:rPr>
        <w:t xml:space="preserve">должностей административно-управленческого </w:t>
      </w:r>
      <w:r w:rsidR="00CA2DCE" w:rsidRPr="007E20FA">
        <w:rPr>
          <w:kern w:val="2"/>
          <w:sz w:val="28"/>
          <w:szCs w:val="28"/>
        </w:rPr>
        <w:t>персонала</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DD2BE8">
      <w:pPr>
        <w:pStyle w:val="af3"/>
        <w:numPr>
          <w:ilvl w:val="0"/>
          <w:numId w:val="9"/>
        </w:numPr>
        <w:autoSpaceDE w:val="0"/>
        <w:autoSpaceDN w:val="0"/>
        <w:adjustRightInd w:val="0"/>
        <w:ind w:left="0" w:firstLine="709"/>
        <w:jc w:val="both"/>
        <w:rPr>
          <w:kern w:val="2"/>
          <w:sz w:val="28"/>
          <w:szCs w:val="28"/>
        </w:rPr>
      </w:pPr>
      <w:r w:rsidRPr="007E20FA">
        <w:rPr>
          <w:kern w:val="2"/>
          <w:sz w:val="28"/>
          <w:szCs w:val="28"/>
        </w:rPr>
        <w:t>К</w:t>
      </w:r>
      <w:r w:rsidR="00C609CA" w:rsidRPr="007E20FA">
        <w:rPr>
          <w:kern w:val="2"/>
          <w:sz w:val="28"/>
          <w:szCs w:val="28"/>
        </w:rPr>
        <w:t xml:space="preserve"> </w:t>
      </w:r>
      <w:r w:rsidRPr="007E20FA">
        <w:rPr>
          <w:kern w:val="2"/>
          <w:sz w:val="28"/>
          <w:szCs w:val="28"/>
        </w:rPr>
        <w:t xml:space="preserve">административно-управленческому персоналу </w:t>
      </w:r>
      <w:r w:rsidR="00C609CA" w:rsidRPr="007E20FA">
        <w:rPr>
          <w:kern w:val="2"/>
          <w:sz w:val="28"/>
          <w:szCs w:val="28"/>
        </w:rPr>
        <w:t>м</w:t>
      </w:r>
      <w:r w:rsidR="007908E5" w:rsidRPr="007E20FA">
        <w:rPr>
          <w:kern w:val="2"/>
          <w:sz w:val="28"/>
          <w:szCs w:val="28"/>
        </w:rPr>
        <w:t>униципального</w:t>
      </w:r>
      <w:r w:rsidR="00C609CA" w:rsidRPr="007E20FA">
        <w:rPr>
          <w:kern w:val="2"/>
          <w:sz w:val="28"/>
          <w:szCs w:val="28"/>
        </w:rPr>
        <w:t xml:space="preserve"> </w:t>
      </w:r>
      <w:r w:rsidRPr="007E20FA">
        <w:rPr>
          <w:kern w:val="2"/>
          <w:sz w:val="28"/>
          <w:szCs w:val="28"/>
        </w:rPr>
        <w:t xml:space="preserve">учреждения относятся: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руководитель учреждения (директор, художественный руководитель);</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заместитель руководителя учреждения;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главный бухгалтер;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заместитель главного бухгалтера; </w:t>
      </w:r>
    </w:p>
    <w:p w:rsidR="00460936"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главный (инженер, механик, сотрудник службы безопасности, экономист, энергетик); </w:t>
      </w:r>
    </w:p>
    <w:p w:rsidR="007F2774" w:rsidRPr="007E20FA" w:rsidRDefault="00DD2BE8" w:rsidP="00460936">
      <w:pPr>
        <w:autoSpaceDE w:val="0"/>
        <w:autoSpaceDN w:val="0"/>
        <w:adjustRightInd w:val="0"/>
        <w:ind w:firstLine="540"/>
        <w:jc w:val="both"/>
        <w:rPr>
          <w:sz w:val="28"/>
          <w:szCs w:val="28"/>
        </w:rPr>
      </w:pPr>
      <w:r>
        <w:rPr>
          <w:sz w:val="28"/>
          <w:szCs w:val="28"/>
        </w:rPr>
        <w:t xml:space="preserve">  </w:t>
      </w:r>
      <w:r w:rsidR="00266965" w:rsidRPr="007E20FA">
        <w:rPr>
          <w:sz w:val="28"/>
          <w:szCs w:val="28"/>
        </w:rPr>
        <w:t xml:space="preserve">заведующий передвижным многофункциональным культурным центром; </w:t>
      </w:r>
      <w:r w:rsidR="00460936" w:rsidRPr="007E20FA">
        <w:rPr>
          <w:sz w:val="28"/>
          <w:szCs w:val="28"/>
        </w:rPr>
        <w:t xml:space="preserve">заведующий билетными кассами; </w:t>
      </w:r>
      <w:r w:rsidR="00C609CA" w:rsidRPr="007E20FA">
        <w:rPr>
          <w:sz w:val="28"/>
          <w:szCs w:val="28"/>
        </w:rPr>
        <w:t>заведующий автоклубом;</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бюро пропусков;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канцелярией;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мастерской (службой, цехом);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прачечной;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складом;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заведующий фотолабораторией; </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заведующий хозяйством;</w:t>
      </w:r>
    </w:p>
    <w:p w:rsidR="0064355D" w:rsidRPr="007E20FA" w:rsidRDefault="00DD2BE8" w:rsidP="00460936">
      <w:pPr>
        <w:autoSpaceDE w:val="0"/>
        <w:autoSpaceDN w:val="0"/>
        <w:adjustRightInd w:val="0"/>
        <w:ind w:firstLine="540"/>
        <w:jc w:val="both"/>
        <w:rPr>
          <w:sz w:val="28"/>
          <w:szCs w:val="28"/>
        </w:rPr>
      </w:pPr>
      <w:r>
        <w:rPr>
          <w:sz w:val="28"/>
          <w:szCs w:val="28"/>
        </w:rPr>
        <w:t xml:space="preserve">  </w:t>
      </w:r>
      <w:r w:rsidR="00460936" w:rsidRPr="007E20FA">
        <w:rPr>
          <w:sz w:val="28"/>
          <w:szCs w:val="28"/>
        </w:rPr>
        <w:t xml:space="preserve">начальник (заведующий) отдела (бюро, гаража, лаборатории, мастерской, сектора, службы, цеха); </w:t>
      </w:r>
    </w:p>
    <w:p w:rsidR="00FA0A9D" w:rsidRPr="007E20FA" w:rsidRDefault="00DD2BE8" w:rsidP="0064355D">
      <w:pPr>
        <w:autoSpaceDE w:val="0"/>
        <w:autoSpaceDN w:val="0"/>
        <w:adjustRightInd w:val="0"/>
        <w:ind w:firstLine="540"/>
        <w:jc w:val="both"/>
        <w:rPr>
          <w:sz w:val="28"/>
          <w:szCs w:val="28"/>
        </w:rPr>
      </w:pPr>
      <w:r>
        <w:rPr>
          <w:sz w:val="28"/>
          <w:szCs w:val="28"/>
        </w:rPr>
        <w:t xml:space="preserve">  </w:t>
      </w:r>
      <w:r w:rsidR="00460936" w:rsidRPr="007E20FA">
        <w:rPr>
          <w:sz w:val="28"/>
          <w:szCs w:val="28"/>
        </w:rPr>
        <w:t>заместитель начальника (заведующего) отдела (бюро, гаража, лаборатории, мастерской, сектора, службы, цеха)</w:t>
      </w:r>
      <w:r w:rsidR="00FA0A9D" w:rsidRPr="007E20FA">
        <w:rPr>
          <w:sz w:val="28"/>
          <w:szCs w:val="28"/>
        </w:rPr>
        <w:t>;</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 по ремонту;</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инженер-программист (программист);</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инженер-электроник (электроник);</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инженер-энергетик (энергетик);</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 xml:space="preserve">специалист по охране труда; </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специалист в сфере закупок;</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 xml:space="preserve">инженер по защите информации; </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специалист по защите информации;</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инспектор по кадрам;</w:t>
      </w:r>
    </w:p>
    <w:p w:rsidR="000D2B86" w:rsidRPr="007E20FA" w:rsidRDefault="00DD2BE8" w:rsidP="00DD2BE8">
      <w:pPr>
        <w:autoSpaceDE w:val="0"/>
        <w:autoSpaceDN w:val="0"/>
        <w:adjustRightInd w:val="0"/>
        <w:jc w:val="both"/>
        <w:rPr>
          <w:sz w:val="28"/>
          <w:szCs w:val="28"/>
        </w:rPr>
      </w:pPr>
      <w:r>
        <w:rPr>
          <w:sz w:val="28"/>
          <w:szCs w:val="28"/>
        </w:rPr>
        <w:t xml:space="preserve">         </w:t>
      </w:r>
      <w:r w:rsidR="000D2B86" w:rsidRPr="007E20FA">
        <w:rPr>
          <w:sz w:val="28"/>
          <w:szCs w:val="28"/>
        </w:rPr>
        <w:t>инспектор по контролю за исполнением поручений;</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специалист по кадрам;</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секретарь;</w:t>
      </w:r>
    </w:p>
    <w:p w:rsidR="00135B12" w:rsidRPr="007E20FA" w:rsidRDefault="00DD2BE8" w:rsidP="0064355D">
      <w:pPr>
        <w:autoSpaceDE w:val="0"/>
        <w:autoSpaceDN w:val="0"/>
        <w:adjustRightInd w:val="0"/>
        <w:ind w:firstLine="540"/>
        <w:jc w:val="both"/>
        <w:rPr>
          <w:sz w:val="28"/>
          <w:szCs w:val="28"/>
        </w:rPr>
      </w:pPr>
      <w:r>
        <w:rPr>
          <w:sz w:val="28"/>
          <w:szCs w:val="28"/>
        </w:rPr>
        <w:t xml:space="preserve">  </w:t>
      </w:r>
      <w:r w:rsidR="00135B12" w:rsidRPr="007E20FA">
        <w:rPr>
          <w:sz w:val="28"/>
          <w:szCs w:val="28"/>
        </w:rPr>
        <w:t>секретарь руководителя;</w:t>
      </w:r>
    </w:p>
    <w:p w:rsidR="000D2B86" w:rsidRPr="007E20FA" w:rsidRDefault="00DD2BE8" w:rsidP="0064355D">
      <w:pPr>
        <w:autoSpaceDE w:val="0"/>
        <w:autoSpaceDN w:val="0"/>
        <w:adjustRightInd w:val="0"/>
        <w:ind w:firstLine="540"/>
        <w:jc w:val="both"/>
        <w:rPr>
          <w:sz w:val="28"/>
          <w:szCs w:val="28"/>
        </w:rPr>
      </w:pPr>
      <w:r>
        <w:rPr>
          <w:sz w:val="28"/>
          <w:szCs w:val="28"/>
        </w:rPr>
        <w:lastRenderedPageBreak/>
        <w:t xml:space="preserve">  </w:t>
      </w:r>
      <w:r w:rsidR="000D2B86" w:rsidRPr="007E20FA">
        <w:rPr>
          <w:sz w:val="28"/>
          <w:szCs w:val="28"/>
        </w:rPr>
        <w:t>секретарь-машинистка;</w:t>
      </w:r>
    </w:p>
    <w:p w:rsidR="000D2B86" w:rsidRPr="007E20FA" w:rsidRDefault="00DD2BE8" w:rsidP="00DD2BE8">
      <w:pPr>
        <w:autoSpaceDE w:val="0"/>
        <w:autoSpaceDN w:val="0"/>
        <w:adjustRightInd w:val="0"/>
        <w:ind w:firstLine="709"/>
        <w:jc w:val="both"/>
        <w:rPr>
          <w:sz w:val="28"/>
          <w:szCs w:val="28"/>
        </w:rPr>
      </w:pPr>
      <w:r>
        <w:rPr>
          <w:sz w:val="28"/>
          <w:szCs w:val="28"/>
        </w:rPr>
        <w:t xml:space="preserve"> </w:t>
      </w:r>
      <w:r w:rsidR="000D2B86" w:rsidRPr="007E20FA">
        <w:rPr>
          <w:sz w:val="28"/>
          <w:szCs w:val="28"/>
        </w:rPr>
        <w:t>делопроизводитель;</w:t>
      </w:r>
    </w:p>
    <w:p w:rsidR="001E1364" w:rsidRPr="007E20FA" w:rsidRDefault="00DD2BE8" w:rsidP="0064355D">
      <w:pPr>
        <w:autoSpaceDE w:val="0"/>
        <w:autoSpaceDN w:val="0"/>
        <w:adjustRightInd w:val="0"/>
        <w:ind w:firstLine="540"/>
        <w:jc w:val="both"/>
        <w:rPr>
          <w:sz w:val="28"/>
          <w:szCs w:val="28"/>
        </w:rPr>
      </w:pPr>
      <w:r>
        <w:rPr>
          <w:sz w:val="28"/>
          <w:szCs w:val="28"/>
        </w:rPr>
        <w:t xml:space="preserve">   </w:t>
      </w:r>
      <w:r w:rsidR="001E1364" w:rsidRPr="007E20FA">
        <w:rPr>
          <w:sz w:val="28"/>
          <w:szCs w:val="28"/>
        </w:rPr>
        <w:t>документовед;</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паспортист;</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архивариус;</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комендант;</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бухгалтер;</w:t>
      </w:r>
    </w:p>
    <w:p w:rsidR="001B5739" w:rsidRPr="007E20FA" w:rsidRDefault="00DD2BE8" w:rsidP="0064355D">
      <w:pPr>
        <w:autoSpaceDE w:val="0"/>
        <w:autoSpaceDN w:val="0"/>
        <w:adjustRightInd w:val="0"/>
        <w:ind w:firstLine="540"/>
        <w:jc w:val="both"/>
        <w:rPr>
          <w:sz w:val="28"/>
          <w:szCs w:val="28"/>
        </w:rPr>
      </w:pPr>
      <w:r>
        <w:rPr>
          <w:sz w:val="28"/>
          <w:szCs w:val="28"/>
        </w:rPr>
        <w:t xml:space="preserve">   </w:t>
      </w:r>
      <w:r w:rsidR="001B5739" w:rsidRPr="007E20FA">
        <w:rPr>
          <w:sz w:val="28"/>
          <w:szCs w:val="28"/>
        </w:rPr>
        <w:t>бухгалтер-ревизор;</w:t>
      </w:r>
    </w:p>
    <w:p w:rsidR="000D2B86" w:rsidRPr="007E20FA" w:rsidRDefault="00DD2BE8" w:rsidP="0064355D">
      <w:pPr>
        <w:autoSpaceDE w:val="0"/>
        <w:autoSpaceDN w:val="0"/>
        <w:adjustRightInd w:val="0"/>
        <w:ind w:firstLine="540"/>
        <w:jc w:val="both"/>
        <w:rPr>
          <w:sz w:val="28"/>
          <w:szCs w:val="28"/>
        </w:rPr>
      </w:pPr>
      <w:r>
        <w:rPr>
          <w:sz w:val="28"/>
          <w:szCs w:val="28"/>
        </w:rPr>
        <w:t xml:space="preserve">   </w:t>
      </w:r>
      <w:r w:rsidR="000D2B86" w:rsidRPr="007E20FA">
        <w:rPr>
          <w:sz w:val="28"/>
          <w:szCs w:val="28"/>
        </w:rPr>
        <w:t>экономист;</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экономист по бухгалтерскому учету и анализу хозяйственной деятельности;</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 xml:space="preserve">экономист по договорной и претензионной работе; </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 xml:space="preserve">экономист по материально-техническому снабжению; </w:t>
      </w:r>
    </w:p>
    <w:p w:rsidR="00A37884" w:rsidRPr="007E20FA" w:rsidRDefault="00DD2BE8" w:rsidP="0064355D">
      <w:pPr>
        <w:autoSpaceDE w:val="0"/>
        <w:autoSpaceDN w:val="0"/>
        <w:adjustRightInd w:val="0"/>
        <w:ind w:firstLine="540"/>
        <w:jc w:val="both"/>
        <w:rPr>
          <w:sz w:val="28"/>
          <w:szCs w:val="28"/>
        </w:rPr>
      </w:pPr>
      <w:r>
        <w:rPr>
          <w:sz w:val="28"/>
          <w:szCs w:val="28"/>
        </w:rPr>
        <w:t xml:space="preserve">   </w:t>
      </w:r>
      <w:r w:rsidR="00A37884" w:rsidRPr="007E20FA">
        <w:rPr>
          <w:sz w:val="28"/>
          <w:szCs w:val="28"/>
        </w:rPr>
        <w:t>экономист по планированию;</w:t>
      </w:r>
    </w:p>
    <w:p w:rsidR="00064E19" w:rsidRPr="007E20FA" w:rsidRDefault="00DD2BE8" w:rsidP="00DD2BE8">
      <w:pPr>
        <w:autoSpaceDE w:val="0"/>
        <w:autoSpaceDN w:val="0"/>
        <w:adjustRightInd w:val="0"/>
        <w:jc w:val="both"/>
        <w:rPr>
          <w:sz w:val="28"/>
          <w:szCs w:val="28"/>
        </w:rPr>
      </w:pPr>
      <w:r>
        <w:rPr>
          <w:sz w:val="28"/>
          <w:szCs w:val="28"/>
        </w:rPr>
        <w:t xml:space="preserve">          </w:t>
      </w:r>
      <w:r w:rsidR="000D2B86" w:rsidRPr="007E20FA">
        <w:rPr>
          <w:sz w:val="28"/>
          <w:szCs w:val="28"/>
        </w:rPr>
        <w:t>юрисконсульт</w:t>
      </w:r>
      <w:r w:rsidR="00240C1F" w:rsidRPr="007E20FA">
        <w:rPr>
          <w:sz w:val="28"/>
          <w:szCs w:val="28"/>
        </w:rPr>
        <w:t>.</w:t>
      </w:r>
    </w:p>
    <w:p w:rsidR="00064E19" w:rsidRPr="007E20FA" w:rsidRDefault="00064E19" w:rsidP="003013ED">
      <w:pPr>
        <w:autoSpaceDE w:val="0"/>
        <w:autoSpaceDN w:val="0"/>
        <w:adjustRightInd w:val="0"/>
        <w:ind w:firstLine="709"/>
        <w:jc w:val="both"/>
        <w:rPr>
          <w:kern w:val="2"/>
          <w:sz w:val="28"/>
          <w:szCs w:val="28"/>
        </w:rPr>
      </w:pPr>
    </w:p>
    <w:p w:rsidR="00064E19" w:rsidRPr="007E20FA" w:rsidRDefault="00064E19" w:rsidP="003013ED">
      <w:pPr>
        <w:autoSpaceDE w:val="0"/>
        <w:autoSpaceDN w:val="0"/>
        <w:adjustRightInd w:val="0"/>
        <w:ind w:firstLine="709"/>
        <w:jc w:val="both"/>
        <w:rPr>
          <w:kern w:val="2"/>
          <w:sz w:val="28"/>
          <w:szCs w:val="28"/>
        </w:rPr>
      </w:pPr>
    </w:p>
    <w:p w:rsidR="003013ED" w:rsidRPr="007E20FA" w:rsidRDefault="0056680B" w:rsidP="003013ED">
      <w:pPr>
        <w:autoSpaceDE w:val="0"/>
        <w:autoSpaceDN w:val="0"/>
        <w:adjustRightInd w:val="0"/>
        <w:ind w:firstLine="709"/>
        <w:jc w:val="both"/>
        <w:rPr>
          <w:kern w:val="2"/>
          <w:sz w:val="28"/>
          <w:szCs w:val="28"/>
        </w:rPr>
      </w:pPr>
      <w:r w:rsidRPr="007E20FA">
        <w:rPr>
          <w:kern w:val="2"/>
          <w:sz w:val="28"/>
          <w:szCs w:val="28"/>
        </w:rPr>
        <w:t>2</w:t>
      </w:r>
      <w:r w:rsidR="003013ED" w:rsidRPr="007E20FA">
        <w:rPr>
          <w:kern w:val="2"/>
          <w:sz w:val="28"/>
          <w:szCs w:val="28"/>
        </w:rPr>
        <w:t xml:space="preserve">. Конкретный перечень должностей административно-управленческого персонала работников </w:t>
      </w:r>
      <w:r w:rsidR="007908E5" w:rsidRPr="007E20FA">
        <w:rPr>
          <w:kern w:val="2"/>
          <w:sz w:val="28"/>
          <w:szCs w:val="28"/>
        </w:rPr>
        <w:t>муниципального</w:t>
      </w:r>
      <w:r w:rsidR="003013ED" w:rsidRPr="007E20FA">
        <w:rPr>
          <w:kern w:val="2"/>
          <w:sz w:val="28"/>
          <w:szCs w:val="28"/>
        </w:rPr>
        <w:t xml:space="preserve"> учреждения устанавливается коллективным договором, соглашением, локальным нормативным актом </w:t>
      </w:r>
      <w:r w:rsidR="00E41895" w:rsidRPr="007E20FA">
        <w:rPr>
          <w:kern w:val="2"/>
          <w:sz w:val="28"/>
          <w:szCs w:val="28"/>
        </w:rPr>
        <w:t>с учетом мнения представительного органа работников.</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3013ED">
      <w:pPr>
        <w:autoSpaceDE w:val="0"/>
        <w:autoSpaceDN w:val="0"/>
        <w:adjustRightInd w:val="0"/>
        <w:ind w:firstLine="709"/>
        <w:jc w:val="both"/>
        <w:rPr>
          <w:kern w:val="2"/>
          <w:sz w:val="28"/>
          <w:szCs w:val="28"/>
        </w:rPr>
      </w:pPr>
    </w:p>
    <w:p w:rsidR="008542CC" w:rsidRPr="007E20FA" w:rsidRDefault="007908E5" w:rsidP="00EE0519">
      <w:pPr>
        <w:rPr>
          <w:sz w:val="28"/>
          <w:szCs w:val="28"/>
        </w:rPr>
      </w:pPr>
      <w:r w:rsidRPr="007E20FA">
        <w:rPr>
          <w:sz w:val="28"/>
          <w:szCs w:val="28"/>
        </w:rPr>
        <w:tab/>
      </w:r>
      <w:r w:rsidRPr="007E20FA">
        <w:rPr>
          <w:sz w:val="28"/>
          <w:szCs w:val="28"/>
        </w:rPr>
        <w:tab/>
      </w:r>
      <w:r w:rsidRPr="007E20FA">
        <w:rPr>
          <w:sz w:val="28"/>
          <w:szCs w:val="28"/>
        </w:rPr>
        <w:tab/>
      </w:r>
      <w:r w:rsidR="008542CC" w:rsidRPr="007E20FA">
        <w:rPr>
          <w:sz w:val="28"/>
          <w:szCs w:val="28"/>
        </w:rPr>
        <w:t xml:space="preserve">                    </w:t>
      </w:r>
      <w:r w:rsidRPr="007E20FA">
        <w:rPr>
          <w:sz w:val="28"/>
          <w:szCs w:val="28"/>
        </w:rPr>
        <w:tab/>
      </w:r>
      <w:r w:rsidRPr="007E20FA">
        <w:rPr>
          <w:sz w:val="28"/>
          <w:szCs w:val="28"/>
        </w:rPr>
        <w:tab/>
      </w: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67253C" w:rsidRPr="007E20FA" w:rsidRDefault="0067253C">
      <w:pPr>
        <w:rPr>
          <w:sz w:val="28"/>
          <w:szCs w:val="28"/>
        </w:rPr>
      </w:pPr>
    </w:p>
    <w:sectPr w:rsidR="0067253C" w:rsidRPr="007E20FA" w:rsidSect="000864AF">
      <w:footerReference w:type="even" r:id="rId26"/>
      <w:footerReference w:type="default" r:id="rId27"/>
      <w:pgSz w:w="11907" w:h="16840"/>
      <w:pgMar w:top="737"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D7C" w:rsidRDefault="00D45D7C">
      <w:r>
        <w:separator/>
      </w:r>
    </w:p>
  </w:endnote>
  <w:endnote w:type="continuationSeparator" w:id="1">
    <w:p w:rsidR="00D45D7C" w:rsidRDefault="00D45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F7" w:rsidRDefault="002D2F7D" w:rsidP="00745ABF">
    <w:pPr>
      <w:pStyle w:val="a7"/>
      <w:framePr w:wrap="around" w:vAnchor="text" w:hAnchor="margin" w:xAlign="right" w:y="1"/>
      <w:rPr>
        <w:rStyle w:val="ab"/>
      </w:rPr>
    </w:pPr>
    <w:r>
      <w:rPr>
        <w:rStyle w:val="ab"/>
      </w:rPr>
      <w:fldChar w:fldCharType="begin"/>
    </w:r>
    <w:r w:rsidR="007E1FF7">
      <w:rPr>
        <w:rStyle w:val="ab"/>
      </w:rPr>
      <w:instrText xml:space="preserve">PAGE  </w:instrText>
    </w:r>
    <w:r>
      <w:rPr>
        <w:rStyle w:val="ab"/>
      </w:rPr>
      <w:fldChar w:fldCharType="end"/>
    </w:r>
  </w:p>
  <w:p w:rsidR="007E1FF7" w:rsidRDefault="007E1FF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F7" w:rsidRDefault="002D2F7D" w:rsidP="00745ABF">
    <w:pPr>
      <w:pStyle w:val="a7"/>
      <w:framePr w:wrap="around" w:vAnchor="text" w:hAnchor="margin" w:xAlign="right" w:y="1"/>
      <w:rPr>
        <w:rStyle w:val="ab"/>
      </w:rPr>
    </w:pPr>
    <w:r>
      <w:rPr>
        <w:rStyle w:val="ab"/>
      </w:rPr>
      <w:fldChar w:fldCharType="begin"/>
    </w:r>
    <w:r w:rsidR="007E1FF7">
      <w:rPr>
        <w:rStyle w:val="ab"/>
      </w:rPr>
      <w:instrText xml:space="preserve">PAGE  </w:instrText>
    </w:r>
    <w:r>
      <w:rPr>
        <w:rStyle w:val="ab"/>
      </w:rPr>
      <w:fldChar w:fldCharType="separate"/>
    </w:r>
    <w:r w:rsidR="006E1F9A">
      <w:rPr>
        <w:rStyle w:val="ab"/>
        <w:noProof/>
      </w:rPr>
      <w:t>1</w:t>
    </w:r>
    <w:r>
      <w:rPr>
        <w:rStyle w:val="ab"/>
      </w:rPr>
      <w:fldChar w:fldCharType="end"/>
    </w:r>
  </w:p>
  <w:p w:rsidR="007E1FF7" w:rsidRDefault="007E1FF7" w:rsidP="00981D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D7C" w:rsidRDefault="00D45D7C">
      <w:r>
        <w:separator/>
      </w:r>
    </w:p>
  </w:footnote>
  <w:footnote w:type="continuationSeparator" w:id="1">
    <w:p w:rsidR="00D45D7C" w:rsidRDefault="00D45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9pt;height:11.9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231FD"/>
    <w:multiLevelType w:val="hybridMultilevel"/>
    <w:tmpl w:val="7D92CA96"/>
    <w:lvl w:ilvl="0" w:tplc="8CE80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8"/>
  </w:num>
  <w:num w:numId="5">
    <w:abstractNumId w:val="3"/>
  </w:num>
  <w:num w:numId="6">
    <w:abstractNumId w:val="6"/>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83B5F"/>
    <w:rsid w:val="000000DE"/>
    <w:rsid w:val="00000AD1"/>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65EF"/>
    <w:rsid w:val="00036A89"/>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011"/>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3DCF"/>
    <w:rsid w:val="00074977"/>
    <w:rsid w:val="0007583A"/>
    <w:rsid w:val="0007731E"/>
    <w:rsid w:val="00080AE3"/>
    <w:rsid w:val="00080DD2"/>
    <w:rsid w:val="00081132"/>
    <w:rsid w:val="000813B6"/>
    <w:rsid w:val="000826B1"/>
    <w:rsid w:val="0008281D"/>
    <w:rsid w:val="0008343B"/>
    <w:rsid w:val="000861E4"/>
    <w:rsid w:val="00086496"/>
    <w:rsid w:val="000864AF"/>
    <w:rsid w:val="00090501"/>
    <w:rsid w:val="00094360"/>
    <w:rsid w:val="00094EE2"/>
    <w:rsid w:val="00096504"/>
    <w:rsid w:val="000A1249"/>
    <w:rsid w:val="000A1D2A"/>
    <w:rsid w:val="000A2231"/>
    <w:rsid w:val="000A39E1"/>
    <w:rsid w:val="000A6231"/>
    <w:rsid w:val="000A6421"/>
    <w:rsid w:val="000A6888"/>
    <w:rsid w:val="000A7344"/>
    <w:rsid w:val="000B10C0"/>
    <w:rsid w:val="000B1181"/>
    <w:rsid w:val="000B1E8F"/>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36DD"/>
    <w:rsid w:val="000F37FA"/>
    <w:rsid w:val="000F3D9C"/>
    <w:rsid w:val="000F57F9"/>
    <w:rsid w:val="000F5D8F"/>
    <w:rsid w:val="000F635C"/>
    <w:rsid w:val="000F6FE5"/>
    <w:rsid w:val="000F77B0"/>
    <w:rsid w:val="00100684"/>
    <w:rsid w:val="00101E63"/>
    <w:rsid w:val="001030AF"/>
    <w:rsid w:val="0010315A"/>
    <w:rsid w:val="0010321F"/>
    <w:rsid w:val="001059DC"/>
    <w:rsid w:val="001107AC"/>
    <w:rsid w:val="00110DA3"/>
    <w:rsid w:val="00112F2F"/>
    <w:rsid w:val="001157AE"/>
    <w:rsid w:val="00116496"/>
    <w:rsid w:val="00120A03"/>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35DBC"/>
    <w:rsid w:val="00140198"/>
    <w:rsid w:val="00140D47"/>
    <w:rsid w:val="0014168C"/>
    <w:rsid w:val="00141895"/>
    <w:rsid w:val="001429BC"/>
    <w:rsid w:val="00142A11"/>
    <w:rsid w:val="00142FAF"/>
    <w:rsid w:val="00147A53"/>
    <w:rsid w:val="0015152C"/>
    <w:rsid w:val="0015215D"/>
    <w:rsid w:val="001532E8"/>
    <w:rsid w:val="00153E1D"/>
    <w:rsid w:val="001540BC"/>
    <w:rsid w:val="001543F2"/>
    <w:rsid w:val="001551DD"/>
    <w:rsid w:val="00156A67"/>
    <w:rsid w:val="00162231"/>
    <w:rsid w:val="001622DD"/>
    <w:rsid w:val="00164A8E"/>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A3"/>
    <w:rsid w:val="001969E4"/>
    <w:rsid w:val="00196EC9"/>
    <w:rsid w:val="001A0C17"/>
    <w:rsid w:val="001A1785"/>
    <w:rsid w:val="001A1B4E"/>
    <w:rsid w:val="001A346E"/>
    <w:rsid w:val="001A49DD"/>
    <w:rsid w:val="001A6F3A"/>
    <w:rsid w:val="001A743B"/>
    <w:rsid w:val="001A7BFD"/>
    <w:rsid w:val="001B164F"/>
    <w:rsid w:val="001B5739"/>
    <w:rsid w:val="001B579F"/>
    <w:rsid w:val="001B592D"/>
    <w:rsid w:val="001B61C1"/>
    <w:rsid w:val="001B7A3D"/>
    <w:rsid w:val="001C1398"/>
    <w:rsid w:val="001C1D87"/>
    <w:rsid w:val="001C6C0E"/>
    <w:rsid w:val="001C7760"/>
    <w:rsid w:val="001D1953"/>
    <w:rsid w:val="001D21BF"/>
    <w:rsid w:val="001D31C3"/>
    <w:rsid w:val="001D5134"/>
    <w:rsid w:val="001D53A4"/>
    <w:rsid w:val="001D5530"/>
    <w:rsid w:val="001D69BA"/>
    <w:rsid w:val="001E1364"/>
    <w:rsid w:val="001E3355"/>
    <w:rsid w:val="001E40D2"/>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7A6B"/>
    <w:rsid w:val="002008E2"/>
    <w:rsid w:val="00200C54"/>
    <w:rsid w:val="002015E3"/>
    <w:rsid w:val="00202618"/>
    <w:rsid w:val="00202A0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23F"/>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617"/>
    <w:rsid w:val="0024798D"/>
    <w:rsid w:val="00251A54"/>
    <w:rsid w:val="0025282D"/>
    <w:rsid w:val="002529F4"/>
    <w:rsid w:val="00253935"/>
    <w:rsid w:val="002554C2"/>
    <w:rsid w:val="00257360"/>
    <w:rsid w:val="00257ADE"/>
    <w:rsid w:val="002611DD"/>
    <w:rsid w:val="002626EE"/>
    <w:rsid w:val="002648FB"/>
    <w:rsid w:val="00266965"/>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1A26"/>
    <w:rsid w:val="002C2DF4"/>
    <w:rsid w:val="002C34F2"/>
    <w:rsid w:val="002C5746"/>
    <w:rsid w:val="002C62C6"/>
    <w:rsid w:val="002C69F7"/>
    <w:rsid w:val="002C6C4B"/>
    <w:rsid w:val="002D0019"/>
    <w:rsid w:val="002D0BC7"/>
    <w:rsid w:val="002D1047"/>
    <w:rsid w:val="002D180B"/>
    <w:rsid w:val="002D2D43"/>
    <w:rsid w:val="002D2F7D"/>
    <w:rsid w:val="002D304D"/>
    <w:rsid w:val="002D319D"/>
    <w:rsid w:val="002D404A"/>
    <w:rsid w:val="002D47CF"/>
    <w:rsid w:val="002D4CE5"/>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23BB"/>
    <w:rsid w:val="00323737"/>
    <w:rsid w:val="00324198"/>
    <w:rsid w:val="00324C58"/>
    <w:rsid w:val="00325069"/>
    <w:rsid w:val="0032615A"/>
    <w:rsid w:val="00326ACB"/>
    <w:rsid w:val="00330C1E"/>
    <w:rsid w:val="00330EF4"/>
    <w:rsid w:val="00331003"/>
    <w:rsid w:val="0033199F"/>
    <w:rsid w:val="00331E18"/>
    <w:rsid w:val="00331F49"/>
    <w:rsid w:val="00333803"/>
    <w:rsid w:val="003348D6"/>
    <w:rsid w:val="00334F5B"/>
    <w:rsid w:val="00336645"/>
    <w:rsid w:val="0033743B"/>
    <w:rsid w:val="00341909"/>
    <w:rsid w:val="0034331B"/>
    <w:rsid w:val="00343EFE"/>
    <w:rsid w:val="003442DC"/>
    <w:rsid w:val="00345256"/>
    <w:rsid w:val="00345997"/>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8A2"/>
    <w:rsid w:val="0037715C"/>
    <w:rsid w:val="003821C4"/>
    <w:rsid w:val="00383814"/>
    <w:rsid w:val="00383CE8"/>
    <w:rsid w:val="00387590"/>
    <w:rsid w:val="00387896"/>
    <w:rsid w:val="003929E6"/>
    <w:rsid w:val="00392C1F"/>
    <w:rsid w:val="00393B79"/>
    <w:rsid w:val="0039798D"/>
    <w:rsid w:val="003A2F8F"/>
    <w:rsid w:val="003A31C4"/>
    <w:rsid w:val="003A4B61"/>
    <w:rsid w:val="003A5619"/>
    <w:rsid w:val="003A5CAF"/>
    <w:rsid w:val="003A6FBE"/>
    <w:rsid w:val="003B0B63"/>
    <w:rsid w:val="003B158C"/>
    <w:rsid w:val="003B21B9"/>
    <w:rsid w:val="003B4D34"/>
    <w:rsid w:val="003B5536"/>
    <w:rsid w:val="003B573C"/>
    <w:rsid w:val="003B631C"/>
    <w:rsid w:val="003B7049"/>
    <w:rsid w:val="003B7107"/>
    <w:rsid w:val="003B7232"/>
    <w:rsid w:val="003C0BB9"/>
    <w:rsid w:val="003C1B49"/>
    <w:rsid w:val="003C47AB"/>
    <w:rsid w:val="003C5C15"/>
    <w:rsid w:val="003C629D"/>
    <w:rsid w:val="003C6370"/>
    <w:rsid w:val="003D168C"/>
    <w:rsid w:val="003D16AF"/>
    <w:rsid w:val="003D189D"/>
    <w:rsid w:val="003D1FAB"/>
    <w:rsid w:val="003D644D"/>
    <w:rsid w:val="003E04A2"/>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20CA"/>
    <w:rsid w:val="00435A97"/>
    <w:rsid w:val="00436D12"/>
    <w:rsid w:val="0044215C"/>
    <w:rsid w:val="00442662"/>
    <w:rsid w:val="00443187"/>
    <w:rsid w:val="00445199"/>
    <w:rsid w:val="004471F5"/>
    <w:rsid w:val="00447502"/>
    <w:rsid w:val="004502BB"/>
    <w:rsid w:val="004507B1"/>
    <w:rsid w:val="00451032"/>
    <w:rsid w:val="004511C4"/>
    <w:rsid w:val="00452802"/>
    <w:rsid w:val="004538F6"/>
    <w:rsid w:val="0045476A"/>
    <w:rsid w:val="00454A99"/>
    <w:rsid w:val="00454ED6"/>
    <w:rsid w:val="00455C3E"/>
    <w:rsid w:val="004576CA"/>
    <w:rsid w:val="00460936"/>
    <w:rsid w:val="004617A0"/>
    <w:rsid w:val="00463150"/>
    <w:rsid w:val="004647D8"/>
    <w:rsid w:val="00464B9C"/>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83D1C"/>
    <w:rsid w:val="00484A47"/>
    <w:rsid w:val="004912A7"/>
    <w:rsid w:val="00492AA0"/>
    <w:rsid w:val="00492BA1"/>
    <w:rsid w:val="00494020"/>
    <w:rsid w:val="004948B3"/>
    <w:rsid w:val="00495126"/>
    <w:rsid w:val="00496401"/>
    <w:rsid w:val="004A094F"/>
    <w:rsid w:val="004A127D"/>
    <w:rsid w:val="004A1814"/>
    <w:rsid w:val="004A1AFC"/>
    <w:rsid w:val="004A20C6"/>
    <w:rsid w:val="004A4E10"/>
    <w:rsid w:val="004B1601"/>
    <w:rsid w:val="004B1BF3"/>
    <w:rsid w:val="004B554A"/>
    <w:rsid w:val="004B5BC3"/>
    <w:rsid w:val="004B66D5"/>
    <w:rsid w:val="004B692F"/>
    <w:rsid w:val="004B7CC6"/>
    <w:rsid w:val="004C18B2"/>
    <w:rsid w:val="004C2BDA"/>
    <w:rsid w:val="004C39D1"/>
    <w:rsid w:val="004C471C"/>
    <w:rsid w:val="004C4B85"/>
    <w:rsid w:val="004C5395"/>
    <w:rsid w:val="004C676A"/>
    <w:rsid w:val="004D189D"/>
    <w:rsid w:val="004D1AA0"/>
    <w:rsid w:val="004D1F5B"/>
    <w:rsid w:val="004D2106"/>
    <w:rsid w:val="004D240E"/>
    <w:rsid w:val="004D2DA6"/>
    <w:rsid w:val="004D355F"/>
    <w:rsid w:val="004D4BC3"/>
    <w:rsid w:val="004D7C36"/>
    <w:rsid w:val="004E0A59"/>
    <w:rsid w:val="004E16DA"/>
    <w:rsid w:val="004E18A7"/>
    <w:rsid w:val="004E3EBD"/>
    <w:rsid w:val="004E5DC7"/>
    <w:rsid w:val="004E611F"/>
    <w:rsid w:val="004E74A0"/>
    <w:rsid w:val="004E75AC"/>
    <w:rsid w:val="004F0F7E"/>
    <w:rsid w:val="004F125C"/>
    <w:rsid w:val="004F1D48"/>
    <w:rsid w:val="004F2156"/>
    <w:rsid w:val="004F2308"/>
    <w:rsid w:val="004F3344"/>
    <w:rsid w:val="004F466B"/>
    <w:rsid w:val="004F47B2"/>
    <w:rsid w:val="004F4CBB"/>
    <w:rsid w:val="004F57DD"/>
    <w:rsid w:val="004F585C"/>
    <w:rsid w:val="004F63E8"/>
    <w:rsid w:val="004F7077"/>
    <w:rsid w:val="004F71BF"/>
    <w:rsid w:val="0050181A"/>
    <w:rsid w:val="005030AE"/>
    <w:rsid w:val="005033F0"/>
    <w:rsid w:val="0050390A"/>
    <w:rsid w:val="005078E8"/>
    <w:rsid w:val="00512373"/>
    <w:rsid w:val="0051480B"/>
    <w:rsid w:val="00514FF4"/>
    <w:rsid w:val="00516068"/>
    <w:rsid w:val="00517D48"/>
    <w:rsid w:val="00521A68"/>
    <w:rsid w:val="00521CEC"/>
    <w:rsid w:val="00523E32"/>
    <w:rsid w:val="00525814"/>
    <w:rsid w:val="00531BED"/>
    <w:rsid w:val="0053295D"/>
    <w:rsid w:val="00532989"/>
    <w:rsid w:val="0053323D"/>
    <w:rsid w:val="00533E7C"/>
    <w:rsid w:val="00535185"/>
    <w:rsid w:val="005371F1"/>
    <w:rsid w:val="00537BBF"/>
    <w:rsid w:val="005439CE"/>
    <w:rsid w:val="00544BB6"/>
    <w:rsid w:val="005473DB"/>
    <w:rsid w:val="0055359C"/>
    <w:rsid w:val="00555D40"/>
    <w:rsid w:val="00556D49"/>
    <w:rsid w:val="005600C0"/>
    <w:rsid w:val="005603D0"/>
    <w:rsid w:val="00560B3F"/>
    <w:rsid w:val="00562967"/>
    <w:rsid w:val="0056336B"/>
    <w:rsid w:val="0056680B"/>
    <w:rsid w:val="005701A3"/>
    <w:rsid w:val="00570C31"/>
    <w:rsid w:val="00571D05"/>
    <w:rsid w:val="00571D2D"/>
    <w:rsid w:val="00571E90"/>
    <w:rsid w:val="00572D96"/>
    <w:rsid w:val="005730AB"/>
    <w:rsid w:val="00573DFB"/>
    <w:rsid w:val="0057575C"/>
    <w:rsid w:val="005761F5"/>
    <w:rsid w:val="00577542"/>
    <w:rsid w:val="00577970"/>
    <w:rsid w:val="00580E83"/>
    <w:rsid w:val="005810E8"/>
    <w:rsid w:val="00581361"/>
    <w:rsid w:val="00581F0E"/>
    <w:rsid w:val="00583B42"/>
    <w:rsid w:val="00584659"/>
    <w:rsid w:val="00584DF0"/>
    <w:rsid w:val="005864AD"/>
    <w:rsid w:val="00587DF4"/>
    <w:rsid w:val="00591498"/>
    <w:rsid w:val="00592A5A"/>
    <w:rsid w:val="00595E71"/>
    <w:rsid w:val="00596F7B"/>
    <w:rsid w:val="00596F93"/>
    <w:rsid w:val="00597284"/>
    <w:rsid w:val="005A1DBB"/>
    <w:rsid w:val="005A314F"/>
    <w:rsid w:val="005A3A39"/>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29E7"/>
    <w:rsid w:val="005E3532"/>
    <w:rsid w:val="005E4658"/>
    <w:rsid w:val="005E5A56"/>
    <w:rsid w:val="005E5AEB"/>
    <w:rsid w:val="005E5CEF"/>
    <w:rsid w:val="005F0ABF"/>
    <w:rsid w:val="005F2E2B"/>
    <w:rsid w:val="005F31AA"/>
    <w:rsid w:val="005F58F2"/>
    <w:rsid w:val="006000DD"/>
    <w:rsid w:val="006018AE"/>
    <w:rsid w:val="00602008"/>
    <w:rsid w:val="00604D15"/>
    <w:rsid w:val="00607176"/>
    <w:rsid w:val="006076EF"/>
    <w:rsid w:val="006106D1"/>
    <w:rsid w:val="006109CE"/>
    <w:rsid w:val="00611438"/>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909"/>
    <w:rsid w:val="00634E9A"/>
    <w:rsid w:val="00635019"/>
    <w:rsid w:val="00637CFD"/>
    <w:rsid w:val="0064034B"/>
    <w:rsid w:val="00641539"/>
    <w:rsid w:val="00641C7F"/>
    <w:rsid w:val="006421A2"/>
    <w:rsid w:val="0064355D"/>
    <w:rsid w:val="00644D6D"/>
    <w:rsid w:val="00646047"/>
    <w:rsid w:val="006464BD"/>
    <w:rsid w:val="006466E1"/>
    <w:rsid w:val="00647024"/>
    <w:rsid w:val="00647C73"/>
    <w:rsid w:val="00650C39"/>
    <w:rsid w:val="006536EC"/>
    <w:rsid w:val="00654D2E"/>
    <w:rsid w:val="00655503"/>
    <w:rsid w:val="006558C4"/>
    <w:rsid w:val="00656B4D"/>
    <w:rsid w:val="0065709B"/>
    <w:rsid w:val="0066082E"/>
    <w:rsid w:val="0066172C"/>
    <w:rsid w:val="006665CC"/>
    <w:rsid w:val="006678E7"/>
    <w:rsid w:val="0067232E"/>
    <w:rsid w:val="0067253C"/>
    <w:rsid w:val="00672FB0"/>
    <w:rsid w:val="00675529"/>
    <w:rsid w:val="00675A60"/>
    <w:rsid w:val="00675F03"/>
    <w:rsid w:val="00676830"/>
    <w:rsid w:val="00677232"/>
    <w:rsid w:val="00680CE4"/>
    <w:rsid w:val="00681287"/>
    <w:rsid w:val="00682773"/>
    <w:rsid w:val="006827A9"/>
    <w:rsid w:val="0068284A"/>
    <w:rsid w:val="00682E99"/>
    <w:rsid w:val="00684A33"/>
    <w:rsid w:val="00684E0A"/>
    <w:rsid w:val="00690BE9"/>
    <w:rsid w:val="006911A2"/>
    <w:rsid w:val="006911FF"/>
    <w:rsid w:val="00692A82"/>
    <w:rsid w:val="00694339"/>
    <w:rsid w:val="006944B9"/>
    <w:rsid w:val="00694D1D"/>
    <w:rsid w:val="0069598C"/>
    <w:rsid w:val="00696D52"/>
    <w:rsid w:val="006A1BA1"/>
    <w:rsid w:val="006A5B55"/>
    <w:rsid w:val="006B1B50"/>
    <w:rsid w:val="006B1F8E"/>
    <w:rsid w:val="006B3010"/>
    <w:rsid w:val="006B451E"/>
    <w:rsid w:val="006B4BF0"/>
    <w:rsid w:val="006B62BE"/>
    <w:rsid w:val="006B6B1D"/>
    <w:rsid w:val="006B6B8E"/>
    <w:rsid w:val="006C0EC8"/>
    <w:rsid w:val="006C1E4E"/>
    <w:rsid w:val="006C2271"/>
    <w:rsid w:val="006C4415"/>
    <w:rsid w:val="006C46BF"/>
    <w:rsid w:val="006C7AAE"/>
    <w:rsid w:val="006D0885"/>
    <w:rsid w:val="006D088E"/>
    <w:rsid w:val="006D3DBC"/>
    <w:rsid w:val="006D42F5"/>
    <w:rsid w:val="006D4437"/>
    <w:rsid w:val="006D60E4"/>
    <w:rsid w:val="006D6326"/>
    <w:rsid w:val="006D63DC"/>
    <w:rsid w:val="006D6518"/>
    <w:rsid w:val="006D6970"/>
    <w:rsid w:val="006D69F1"/>
    <w:rsid w:val="006D7A55"/>
    <w:rsid w:val="006E09DC"/>
    <w:rsid w:val="006E1F9A"/>
    <w:rsid w:val="006E2496"/>
    <w:rsid w:val="006E2D73"/>
    <w:rsid w:val="006E3D8C"/>
    <w:rsid w:val="006E723B"/>
    <w:rsid w:val="006F0248"/>
    <w:rsid w:val="006F0FAD"/>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3091A"/>
    <w:rsid w:val="00733B1F"/>
    <w:rsid w:val="00735B3A"/>
    <w:rsid w:val="00736087"/>
    <w:rsid w:val="00736452"/>
    <w:rsid w:val="00741098"/>
    <w:rsid w:val="00741F33"/>
    <w:rsid w:val="00742AA0"/>
    <w:rsid w:val="00743B1A"/>
    <w:rsid w:val="00744538"/>
    <w:rsid w:val="0074497D"/>
    <w:rsid w:val="00744D16"/>
    <w:rsid w:val="00744EF2"/>
    <w:rsid w:val="0074514B"/>
    <w:rsid w:val="00745ABF"/>
    <w:rsid w:val="00745C44"/>
    <w:rsid w:val="007506F3"/>
    <w:rsid w:val="00755762"/>
    <w:rsid w:val="00756F31"/>
    <w:rsid w:val="00756F67"/>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1CD7"/>
    <w:rsid w:val="0077240A"/>
    <w:rsid w:val="007752D9"/>
    <w:rsid w:val="00776086"/>
    <w:rsid w:val="0077676B"/>
    <w:rsid w:val="0077755E"/>
    <w:rsid w:val="00777C77"/>
    <w:rsid w:val="00777F4C"/>
    <w:rsid w:val="0078036F"/>
    <w:rsid w:val="0078182E"/>
    <w:rsid w:val="00781CE8"/>
    <w:rsid w:val="00783B99"/>
    <w:rsid w:val="00786213"/>
    <w:rsid w:val="00786222"/>
    <w:rsid w:val="00787507"/>
    <w:rsid w:val="00787558"/>
    <w:rsid w:val="007908E5"/>
    <w:rsid w:val="00792311"/>
    <w:rsid w:val="0079517D"/>
    <w:rsid w:val="00795E41"/>
    <w:rsid w:val="007A00FB"/>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3DDB"/>
    <w:rsid w:val="007C411B"/>
    <w:rsid w:val="007C45A7"/>
    <w:rsid w:val="007C6FA4"/>
    <w:rsid w:val="007D1623"/>
    <w:rsid w:val="007D163E"/>
    <w:rsid w:val="007D18FC"/>
    <w:rsid w:val="007D208E"/>
    <w:rsid w:val="007D234C"/>
    <w:rsid w:val="007D548F"/>
    <w:rsid w:val="007D6DEB"/>
    <w:rsid w:val="007D7251"/>
    <w:rsid w:val="007E1FF7"/>
    <w:rsid w:val="007E20FA"/>
    <w:rsid w:val="007E2897"/>
    <w:rsid w:val="007E5659"/>
    <w:rsid w:val="007E682C"/>
    <w:rsid w:val="007F02FB"/>
    <w:rsid w:val="007F1348"/>
    <w:rsid w:val="007F1A8F"/>
    <w:rsid w:val="007F1BA5"/>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6A7"/>
    <w:rsid w:val="00824B38"/>
    <w:rsid w:val="00824C61"/>
    <w:rsid w:val="00825C7C"/>
    <w:rsid w:val="00825C91"/>
    <w:rsid w:val="008268C3"/>
    <w:rsid w:val="00833DA4"/>
    <w:rsid w:val="00836DC0"/>
    <w:rsid w:val="00840A9C"/>
    <w:rsid w:val="00841AD2"/>
    <w:rsid w:val="0084239E"/>
    <w:rsid w:val="008428B4"/>
    <w:rsid w:val="008439FB"/>
    <w:rsid w:val="00847A9A"/>
    <w:rsid w:val="008507AF"/>
    <w:rsid w:val="008508EA"/>
    <w:rsid w:val="0085109E"/>
    <w:rsid w:val="00851DC0"/>
    <w:rsid w:val="00852339"/>
    <w:rsid w:val="008531DF"/>
    <w:rsid w:val="00853CD2"/>
    <w:rsid w:val="008542CC"/>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5559"/>
    <w:rsid w:val="008764FF"/>
    <w:rsid w:val="00876C20"/>
    <w:rsid w:val="00876E9F"/>
    <w:rsid w:val="00877A84"/>
    <w:rsid w:val="0088343C"/>
    <w:rsid w:val="00883B5F"/>
    <w:rsid w:val="008847DE"/>
    <w:rsid w:val="00885BD6"/>
    <w:rsid w:val="00885D04"/>
    <w:rsid w:val="0089074D"/>
    <w:rsid w:val="00891045"/>
    <w:rsid w:val="00891480"/>
    <w:rsid w:val="00894987"/>
    <w:rsid w:val="008960C0"/>
    <w:rsid w:val="0089703F"/>
    <w:rsid w:val="008A3295"/>
    <w:rsid w:val="008A487C"/>
    <w:rsid w:val="008A66EC"/>
    <w:rsid w:val="008A79CB"/>
    <w:rsid w:val="008B09A6"/>
    <w:rsid w:val="008B22EE"/>
    <w:rsid w:val="008B2DD5"/>
    <w:rsid w:val="008B60FB"/>
    <w:rsid w:val="008B633F"/>
    <w:rsid w:val="008B68D3"/>
    <w:rsid w:val="008C03F6"/>
    <w:rsid w:val="008C0DF9"/>
    <w:rsid w:val="008C172E"/>
    <w:rsid w:val="008C322E"/>
    <w:rsid w:val="008C44B4"/>
    <w:rsid w:val="008D004D"/>
    <w:rsid w:val="008D37DF"/>
    <w:rsid w:val="008D62FA"/>
    <w:rsid w:val="008D66E1"/>
    <w:rsid w:val="008D6EA4"/>
    <w:rsid w:val="008E038E"/>
    <w:rsid w:val="008E27B3"/>
    <w:rsid w:val="008E37F1"/>
    <w:rsid w:val="008E4021"/>
    <w:rsid w:val="008E407C"/>
    <w:rsid w:val="008E4F7F"/>
    <w:rsid w:val="008E5322"/>
    <w:rsid w:val="008E6140"/>
    <w:rsid w:val="008E7746"/>
    <w:rsid w:val="008E7F75"/>
    <w:rsid w:val="008F0AF9"/>
    <w:rsid w:val="008F18CD"/>
    <w:rsid w:val="008F26E9"/>
    <w:rsid w:val="008F2EAA"/>
    <w:rsid w:val="008F327A"/>
    <w:rsid w:val="008F3F4D"/>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23A3"/>
    <w:rsid w:val="00933BCD"/>
    <w:rsid w:val="00935666"/>
    <w:rsid w:val="009362DD"/>
    <w:rsid w:val="00936641"/>
    <w:rsid w:val="0093685E"/>
    <w:rsid w:val="00936DE3"/>
    <w:rsid w:val="00936F4D"/>
    <w:rsid w:val="009371E8"/>
    <w:rsid w:val="00937227"/>
    <w:rsid w:val="0094247B"/>
    <w:rsid w:val="00942F2B"/>
    <w:rsid w:val="009433E0"/>
    <w:rsid w:val="00943523"/>
    <w:rsid w:val="00944C99"/>
    <w:rsid w:val="009450F2"/>
    <w:rsid w:val="00945130"/>
    <w:rsid w:val="00946119"/>
    <w:rsid w:val="00946E1C"/>
    <w:rsid w:val="00951105"/>
    <w:rsid w:val="00952158"/>
    <w:rsid w:val="009538E4"/>
    <w:rsid w:val="00953A87"/>
    <w:rsid w:val="0095478A"/>
    <w:rsid w:val="009550E1"/>
    <w:rsid w:val="009553A1"/>
    <w:rsid w:val="00957353"/>
    <w:rsid w:val="00957EF0"/>
    <w:rsid w:val="00960A5F"/>
    <w:rsid w:val="0096105C"/>
    <w:rsid w:val="00962133"/>
    <w:rsid w:val="0096278E"/>
    <w:rsid w:val="0096697E"/>
    <w:rsid w:val="00966CB2"/>
    <w:rsid w:val="00971CA6"/>
    <w:rsid w:val="00973418"/>
    <w:rsid w:val="00973FBE"/>
    <w:rsid w:val="009757DC"/>
    <w:rsid w:val="00975A79"/>
    <w:rsid w:val="00976033"/>
    <w:rsid w:val="009810CF"/>
    <w:rsid w:val="0098119E"/>
    <w:rsid w:val="009815B1"/>
    <w:rsid w:val="00981DDF"/>
    <w:rsid w:val="00982DC4"/>
    <w:rsid w:val="0098520E"/>
    <w:rsid w:val="00985472"/>
    <w:rsid w:val="0098662C"/>
    <w:rsid w:val="00986D72"/>
    <w:rsid w:val="009876F8"/>
    <w:rsid w:val="0098776F"/>
    <w:rsid w:val="009926AB"/>
    <w:rsid w:val="00993651"/>
    <w:rsid w:val="00993A68"/>
    <w:rsid w:val="00993EF4"/>
    <w:rsid w:val="0099452E"/>
    <w:rsid w:val="0099722C"/>
    <w:rsid w:val="009A2761"/>
    <w:rsid w:val="009A494D"/>
    <w:rsid w:val="009A4F9F"/>
    <w:rsid w:val="009A57B8"/>
    <w:rsid w:val="009A74EF"/>
    <w:rsid w:val="009A791B"/>
    <w:rsid w:val="009B0B72"/>
    <w:rsid w:val="009B11E4"/>
    <w:rsid w:val="009B217B"/>
    <w:rsid w:val="009B340C"/>
    <w:rsid w:val="009B41BF"/>
    <w:rsid w:val="009B444C"/>
    <w:rsid w:val="009C0056"/>
    <w:rsid w:val="009C0451"/>
    <w:rsid w:val="009C18CD"/>
    <w:rsid w:val="009C1D24"/>
    <w:rsid w:val="009C3335"/>
    <w:rsid w:val="009C4BD4"/>
    <w:rsid w:val="009C60F7"/>
    <w:rsid w:val="009C651A"/>
    <w:rsid w:val="009C676D"/>
    <w:rsid w:val="009C6BB5"/>
    <w:rsid w:val="009C6D3F"/>
    <w:rsid w:val="009C6DE4"/>
    <w:rsid w:val="009C758D"/>
    <w:rsid w:val="009D3DAB"/>
    <w:rsid w:val="009D682E"/>
    <w:rsid w:val="009D771E"/>
    <w:rsid w:val="009E2596"/>
    <w:rsid w:val="009E27F8"/>
    <w:rsid w:val="009E349D"/>
    <w:rsid w:val="009E44B5"/>
    <w:rsid w:val="009E4BBD"/>
    <w:rsid w:val="009E5457"/>
    <w:rsid w:val="009E6304"/>
    <w:rsid w:val="009E6712"/>
    <w:rsid w:val="009E7225"/>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29D7"/>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39D0"/>
    <w:rsid w:val="00AB4C98"/>
    <w:rsid w:val="00AB5B8E"/>
    <w:rsid w:val="00AB7E9A"/>
    <w:rsid w:val="00AC06AE"/>
    <w:rsid w:val="00AC1C01"/>
    <w:rsid w:val="00AC2D00"/>
    <w:rsid w:val="00AC3E94"/>
    <w:rsid w:val="00AC4131"/>
    <w:rsid w:val="00AC4B59"/>
    <w:rsid w:val="00AC4B72"/>
    <w:rsid w:val="00AC539A"/>
    <w:rsid w:val="00AC62CA"/>
    <w:rsid w:val="00AC6A1E"/>
    <w:rsid w:val="00AD0F5F"/>
    <w:rsid w:val="00AD1DFA"/>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4A02"/>
    <w:rsid w:val="00B473A7"/>
    <w:rsid w:val="00B500C4"/>
    <w:rsid w:val="00B50411"/>
    <w:rsid w:val="00B51E1F"/>
    <w:rsid w:val="00B53093"/>
    <w:rsid w:val="00B538A6"/>
    <w:rsid w:val="00B55C95"/>
    <w:rsid w:val="00B55DFE"/>
    <w:rsid w:val="00B56567"/>
    <w:rsid w:val="00B56AAF"/>
    <w:rsid w:val="00B579C2"/>
    <w:rsid w:val="00B60AAE"/>
    <w:rsid w:val="00B60EEE"/>
    <w:rsid w:val="00B625CB"/>
    <w:rsid w:val="00B67297"/>
    <w:rsid w:val="00B673BB"/>
    <w:rsid w:val="00B67903"/>
    <w:rsid w:val="00B70B7F"/>
    <w:rsid w:val="00B73D3D"/>
    <w:rsid w:val="00B765BA"/>
    <w:rsid w:val="00B77947"/>
    <w:rsid w:val="00B81C5E"/>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5AD"/>
    <w:rsid w:val="00BC6C20"/>
    <w:rsid w:val="00BD0D04"/>
    <w:rsid w:val="00BD0FA5"/>
    <w:rsid w:val="00BD1781"/>
    <w:rsid w:val="00BD19AB"/>
    <w:rsid w:val="00BD2FE4"/>
    <w:rsid w:val="00BD31A2"/>
    <w:rsid w:val="00BD4FC4"/>
    <w:rsid w:val="00BD50EC"/>
    <w:rsid w:val="00BD5410"/>
    <w:rsid w:val="00BD6758"/>
    <w:rsid w:val="00BD6A4E"/>
    <w:rsid w:val="00BD745C"/>
    <w:rsid w:val="00BD761B"/>
    <w:rsid w:val="00BD7FF3"/>
    <w:rsid w:val="00BE04BD"/>
    <w:rsid w:val="00BE3A21"/>
    <w:rsid w:val="00BE3C1F"/>
    <w:rsid w:val="00BE444B"/>
    <w:rsid w:val="00BF1273"/>
    <w:rsid w:val="00BF279A"/>
    <w:rsid w:val="00BF2853"/>
    <w:rsid w:val="00BF5857"/>
    <w:rsid w:val="00BF71DC"/>
    <w:rsid w:val="00BF7319"/>
    <w:rsid w:val="00C0008C"/>
    <w:rsid w:val="00C00D07"/>
    <w:rsid w:val="00C01145"/>
    <w:rsid w:val="00C02336"/>
    <w:rsid w:val="00C033EC"/>
    <w:rsid w:val="00C03FD6"/>
    <w:rsid w:val="00C061C4"/>
    <w:rsid w:val="00C070C4"/>
    <w:rsid w:val="00C079B6"/>
    <w:rsid w:val="00C10251"/>
    <w:rsid w:val="00C10A10"/>
    <w:rsid w:val="00C11CA3"/>
    <w:rsid w:val="00C12574"/>
    <w:rsid w:val="00C14CB3"/>
    <w:rsid w:val="00C17154"/>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2E1C"/>
    <w:rsid w:val="00C33743"/>
    <w:rsid w:val="00C34787"/>
    <w:rsid w:val="00C34802"/>
    <w:rsid w:val="00C35896"/>
    <w:rsid w:val="00C379DB"/>
    <w:rsid w:val="00C406B6"/>
    <w:rsid w:val="00C422AC"/>
    <w:rsid w:val="00C42836"/>
    <w:rsid w:val="00C43085"/>
    <w:rsid w:val="00C43492"/>
    <w:rsid w:val="00C44E69"/>
    <w:rsid w:val="00C45DD9"/>
    <w:rsid w:val="00C46721"/>
    <w:rsid w:val="00C46BBE"/>
    <w:rsid w:val="00C470D7"/>
    <w:rsid w:val="00C47344"/>
    <w:rsid w:val="00C47957"/>
    <w:rsid w:val="00C500B2"/>
    <w:rsid w:val="00C514BA"/>
    <w:rsid w:val="00C538E0"/>
    <w:rsid w:val="00C56ED2"/>
    <w:rsid w:val="00C60666"/>
    <w:rsid w:val="00C609CA"/>
    <w:rsid w:val="00C60B01"/>
    <w:rsid w:val="00C61D0B"/>
    <w:rsid w:val="00C643F6"/>
    <w:rsid w:val="00C656FA"/>
    <w:rsid w:val="00C71B9F"/>
    <w:rsid w:val="00C73B4B"/>
    <w:rsid w:val="00C75415"/>
    <w:rsid w:val="00C756EC"/>
    <w:rsid w:val="00C764B4"/>
    <w:rsid w:val="00C76528"/>
    <w:rsid w:val="00C77709"/>
    <w:rsid w:val="00C80267"/>
    <w:rsid w:val="00C82455"/>
    <w:rsid w:val="00C82617"/>
    <w:rsid w:val="00C82724"/>
    <w:rsid w:val="00C82D52"/>
    <w:rsid w:val="00C82FE7"/>
    <w:rsid w:val="00C84142"/>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B7BAC"/>
    <w:rsid w:val="00CC0BF0"/>
    <w:rsid w:val="00CC2704"/>
    <w:rsid w:val="00CC6032"/>
    <w:rsid w:val="00CD03D3"/>
    <w:rsid w:val="00CD0AB3"/>
    <w:rsid w:val="00CD23DD"/>
    <w:rsid w:val="00CD2B40"/>
    <w:rsid w:val="00CD3069"/>
    <w:rsid w:val="00CD360B"/>
    <w:rsid w:val="00CD4DC6"/>
    <w:rsid w:val="00CD6670"/>
    <w:rsid w:val="00CD6A3D"/>
    <w:rsid w:val="00CD729A"/>
    <w:rsid w:val="00CD7EDD"/>
    <w:rsid w:val="00CE0CD6"/>
    <w:rsid w:val="00CE21D3"/>
    <w:rsid w:val="00CE26A5"/>
    <w:rsid w:val="00CE354A"/>
    <w:rsid w:val="00CE383B"/>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E4E"/>
    <w:rsid w:val="00D07B09"/>
    <w:rsid w:val="00D105E9"/>
    <w:rsid w:val="00D11441"/>
    <w:rsid w:val="00D121D1"/>
    <w:rsid w:val="00D22D84"/>
    <w:rsid w:val="00D24A99"/>
    <w:rsid w:val="00D26E93"/>
    <w:rsid w:val="00D27895"/>
    <w:rsid w:val="00D32864"/>
    <w:rsid w:val="00D34081"/>
    <w:rsid w:val="00D354D9"/>
    <w:rsid w:val="00D35AFC"/>
    <w:rsid w:val="00D36073"/>
    <w:rsid w:val="00D42D5C"/>
    <w:rsid w:val="00D45297"/>
    <w:rsid w:val="00D45D7C"/>
    <w:rsid w:val="00D4660F"/>
    <w:rsid w:val="00D47689"/>
    <w:rsid w:val="00D50309"/>
    <w:rsid w:val="00D51426"/>
    <w:rsid w:val="00D51E76"/>
    <w:rsid w:val="00D520AF"/>
    <w:rsid w:val="00D53A5C"/>
    <w:rsid w:val="00D54CD6"/>
    <w:rsid w:val="00D565E8"/>
    <w:rsid w:val="00D60444"/>
    <w:rsid w:val="00D63175"/>
    <w:rsid w:val="00D65AD2"/>
    <w:rsid w:val="00D66A8D"/>
    <w:rsid w:val="00D67894"/>
    <w:rsid w:val="00D720C4"/>
    <w:rsid w:val="00D7549E"/>
    <w:rsid w:val="00D76131"/>
    <w:rsid w:val="00D7736E"/>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5555"/>
    <w:rsid w:val="00D96828"/>
    <w:rsid w:val="00D97B58"/>
    <w:rsid w:val="00DA0826"/>
    <w:rsid w:val="00DA13BE"/>
    <w:rsid w:val="00DA1FE5"/>
    <w:rsid w:val="00DA47E0"/>
    <w:rsid w:val="00DA6DD2"/>
    <w:rsid w:val="00DA79D4"/>
    <w:rsid w:val="00DB0333"/>
    <w:rsid w:val="00DB1270"/>
    <w:rsid w:val="00DB3306"/>
    <w:rsid w:val="00DB5BB9"/>
    <w:rsid w:val="00DB659F"/>
    <w:rsid w:val="00DB7559"/>
    <w:rsid w:val="00DC05DA"/>
    <w:rsid w:val="00DC07DF"/>
    <w:rsid w:val="00DC0D92"/>
    <w:rsid w:val="00DC26E0"/>
    <w:rsid w:val="00DC30FB"/>
    <w:rsid w:val="00DC46FC"/>
    <w:rsid w:val="00DC5709"/>
    <w:rsid w:val="00DC5E01"/>
    <w:rsid w:val="00DC6EF7"/>
    <w:rsid w:val="00DD2294"/>
    <w:rsid w:val="00DD2BE8"/>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2D3"/>
    <w:rsid w:val="00DF0355"/>
    <w:rsid w:val="00DF506E"/>
    <w:rsid w:val="00DF70DB"/>
    <w:rsid w:val="00E00EEE"/>
    <w:rsid w:val="00E026E0"/>
    <w:rsid w:val="00E04C46"/>
    <w:rsid w:val="00E1250A"/>
    <w:rsid w:val="00E129FB"/>
    <w:rsid w:val="00E16EC4"/>
    <w:rsid w:val="00E20E2D"/>
    <w:rsid w:val="00E21428"/>
    <w:rsid w:val="00E23832"/>
    <w:rsid w:val="00E23EAA"/>
    <w:rsid w:val="00E25541"/>
    <w:rsid w:val="00E2641D"/>
    <w:rsid w:val="00E2721F"/>
    <w:rsid w:val="00E27B99"/>
    <w:rsid w:val="00E32317"/>
    <w:rsid w:val="00E32717"/>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037C"/>
    <w:rsid w:val="00E62985"/>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284"/>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41C"/>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37DD7"/>
    <w:rsid w:val="00F40E47"/>
    <w:rsid w:val="00F41858"/>
    <w:rsid w:val="00F421EC"/>
    <w:rsid w:val="00F42794"/>
    <w:rsid w:val="00F4374F"/>
    <w:rsid w:val="00F447C9"/>
    <w:rsid w:val="00F45792"/>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77E61"/>
    <w:rsid w:val="00F810AD"/>
    <w:rsid w:val="00F811A9"/>
    <w:rsid w:val="00F820DF"/>
    <w:rsid w:val="00F82185"/>
    <w:rsid w:val="00F82D64"/>
    <w:rsid w:val="00F83B9D"/>
    <w:rsid w:val="00F8459B"/>
    <w:rsid w:val="00F8503A"/>
    <w:rsid w:val="00F8595C"/>
    <w:rsid w:val="00F87543"/>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4128"/>
    <w:rsid w:val="00FE4BB6"/>
    <w:rsid w:val="00FE70DF"/>
    <w:rsid w:val="00FE7949"/>
    <w:rsid w:val="00FE7DD8"/>
    <w:rsid w:val="00FF0849"/>
    <w:rsid w:val="00FF17B6"/>
    <w:rsid w:val="00FF1E52"/>
    <w:rsid w:val="00FF320E"/>
    <w:rsid w:val="00FF3DA0"/>
    <w:rsid w:val="00FF3EA0"/>
    <w:rsid w:val="00FF3FBE"/>
    <w:rsid w:val="00FF6687"/>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9C8"/>
    <w:rPr>
      <w:sz w:val="28"/>
    </w:rPr>
  </w:style>
  <w:style w:type="paragraph" w:styleId="a5">
    <w:name w:val="Body Text Indent"/>
    <w:basedOn w:val="a"/>
    <w:link w:val="a6"/>
    <w:rsid w:val="005B49C8"/>
    <w:pPr>
      <w:ind w:firstLine="709"/>
      <w:jc w:val="both"/>
    </w:pPr>
    <w:rPr>
      <w:sz w:val="28"/>
    </w:rPr>
  </w:style>
  <w:style w:type="paragraph" w:customStyle="1" w:styleId="Postan">
    <w:name w:val="Postan"/>
    <w:basedOn w:val="a"/>
    <w:rsid w:val="005B49C8"/>
    <w:pPr>
      <w:jc w:val="center"/>
    </w:pPr>
    <w:rPr>
      <w:sz w:val="28"/>
    </w:rPr>
  </w:style>
  <w:style w:type="paragraph" w:styleId="a7">
    <w:name w:val="footer"/>
    <w:basedOn w:val="a"/>
    <w:link w:val="a8"/>
    <w:uiPriority w:val="99"/>
    <w:rsid w:val="005B49C8"/>
    <w:pPr>
      <w:tabs>
        <w:tab w:val="center" w:pos="4153"/>
        <w:tab w:val="right" w:pos="8306"/>
      </w:tabs>
    </w:pPr>
  </w:style>
  <w:style w:type="paragraph" w:styleId="a9">
    <w:name w:val="header"/>
    <w:basedOn w:val="a"/>
    <w:link w:val="aa"/>
    <w:rsid w:val="005B49C8"/>
    <w:pPr>
      <w:tabs>
        <w:tab w:val="center" w:pos="4153"/>
        <w:tab w:val="right" w:pos="8306"/>
      </w:tabs>
    </w:pPr>
  </w:style>
  <w:style w:type="character" w:styleId="ab">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c">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83B5F"/>
    <w:rPr>
      <w:rFonts w:cs="Times New Roman"/>
      <w:color w:val="0000FF"/>
      <w:u w:val="single"/>
    </w:rPr>
  </w:style>
  <w:style w:type="character" w:customStyle="1" w:styleId="a8">
    <w:name w:val="Нижний колонтитул Знак"/>
    <w:link w:val="a7"/>
    <w:uiPriority w:val="99"/>
    <w:locked/>
    <w:rsid w:val="002F4B1B"/>
  </w:style>
  <w:style w:type="paragraph" w:styleId="ae">
    <w:name w:val="Balloon Text"/>
    <w:basedOn w:val="a"/>
    <w:link w:val="af"/>
    <w:rsid w:val="00BA3C51"/>
    <w:rPr>
      <w:rFonts w:ascii="Tahoma" w:hAnsi="Tahoma" w:cs="Tahoma"/>
      <w:sz w:val="16"/>
      <w:szCs w:val="16"/>
    </w:rPr>
  </w:style>
  <w:style w:type="character" w:customStyle="1" w:styleId="af">
    <w:name w:val="Текст выноски Знак"/>
    <w:link w:val="ae"/>
    <w:locked/>
    <w:rsid w:val="00BA3C51"/>
    <w:rPr>
      <w:rFonts w:ascii="Tahoma" w:hAnsi="Tahoma" w:cs="Tahoma"/>
      <w:sz w:val="16"/>
      <w:szCs w:val="16"/>
    </w:rPr>
  </w:style>
  <w:style w:type="paragraph" w:customStyle="1" w:styleId="af0">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a">
    <w:name w:val="Верхний колонтитул Знак"/>
    <w:link w:val="a9"/>
    <w:rsid w:val="00D76131"/>
  </w:style>
  <w:style w:type="character" w:styleId="af1">
    <w:name w:val="FollowedHyperlink"/>
    <w:uiPriority w:val="99"/>
    <w:unhideWhenUsed/>
    <w:rsid w:val="00D76131"/>
    <w:rPr>
      <w:color w:val="800080"/>
      <w:u w:val="single"/>
    </w:rPr>
  </w:style>
  <w:style w:type="paragraph" w:customStyle="1" w:styleId="af2">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272FB0"/>
    <w:pPr>
      <w:ind w:left="720"/>
      <w:contextualSpacing/>
    </w:pPr>
  </w:style>
  <w:style w:type="paragraph" w:styleId="af4">
    <w:name w:val="footnote text"/>
    <w:basedOn w:val="a"/>
    <w:link w:val="af5"/>
    <w:uiPriority w:val="99"/>
    <w:unhideWhenUsed/>
    <w:rsid w:val="00272FB0"/>
    <w:rPr>
      <w:rFonts w:asciiTheme="minorHAnsi" w:eastAsiaTheme="minorHAnsi" w:hAnsiTheme="minorHAnsi" w:cstheme="minorBidi"/>
      <w:lang w:eastAsia="en-US"/>
    </w:rPr>
  </w:style>
  <w:style w:type="character" w:customStyle="1" w:styleId="af5">
    <w:name w:val="Текст сноски Знак"/>
    <w:basedOn w:val="a0"/>
    <w:link w:val="af4"/>
    <w:uiPriority w:val="99"/>
    <w:rsid w:val="00272FB0"/>
    <w:rPr>
      <w:rFonts w:asciiTheme="minorHAnsi" w:eastAsiaTheme="minorHAnsi" w:hAnsiTheme="minorHAnsi" w:cstheme="minorBidi"/>
      <w:lang w:eastAsia="en-US"/>
    </w:rPr>
  </w:style>
  <w:style w:type="character" w:styleId="af6">
    <w:name w:val="footnote reference"/>
    <w:basedOn w:val="a0"/>
    <w:uiPriority w:val="99"/>
    <w:unhideWhenUsed/>
    <w:rsid w:val="00272FB0"/>
    <w:rPr>
      <w:vertAlign w:val="superscript"/>
    </w:rPr>
  </w:style>
  <w:style w:type="character" w:customStyle="1" w:styleId="a4">
    <w:name w:val="Основной текст Знак"/>
    <w:basedOn w:val="a0"/>
    <w:link w:val="a3"/>
    <w:uiPriority w:val="99"/>
    <w:rsid w:val="00771CD7"/>
    <w:rPr>
      <w:sz w:val="28"/>
    </w:rPr>
  </w:style>
  <w:style w:type="character" w:customStyle="1" w:styleId="a6">
    <w:name w:val="Основной текст с отступом Знак"/>
    <w:basedOn w:val="a0"/>
    <w:link w:val="a5"/>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 w:type="paragraph" w:customStyle="1" w:styleId="Default">
    <w:name w:val="Default"/>
    <w:rsid w:val="004617A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af5">
    <w:name w:val="Основной текст Знак"/>
    <w:basedOn w:val="a0"/>
    <w:link w:val="a3"/>
    <w:uiPriority w:val="99"/>
    <w:rsid w:val="00771CD7"/>
    <w:rPr>
      <w:sz w:val="28"/>
    </w:rPr>
  </w:style>
  <w:style w:type="character" w:customStyle="1" w:styleId="af6">
    <w:name w:val="Основной текст с отступом Знак"/>
    <w:basedOn w:val="a0"/>
    <w:link w:val="a4"/>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hyperlink" Target="consultantplus://offline/ref=DEA0008B3380CD49229FB70C3FDC67D955318C0E06F3672C0EDDC51538161F0DED74A6525C4A7BE353d5N" TargetMode="Externa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yperlink" Target="consultantplus://offline/ref=430FFCEBA2CD874B2238CC6AC0C693FBC9C4B4B5A9ED58BF0E432F8249D1DD63726640756C4C18C9371975BA0BlCV4L" TargetMode="Externa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28" Type="http://schemas.openxmlformats.org/officeDocument/2006/relationships/fontTable" Target="fontTable.xml"/><Relationship Id="rId10" Type="http://schemas.openxmlformats.org/officeDocument/2006/relationships/hyperlink" Target="consultantplus://offline/ref=454FDF94982B332E8FF94613C3D6205B9DABD520A8CF0F071D9A5C6B3D261F82E36DDA7B79BD4D46EF11AF22AF5075B2304475FA561C8DV5w9M" TargetMode="External"/><Relationship Id="rId19" Type="http://schemas.openxmlformats.org/officeDocument/2006/relationships/hyperlink" Target="consultantplus://offline/ref=2ABD2BF7BE77B7191F73DDD32CF0AFB7116A1B38CE74E21712D643D8D733E78F5D78F629DEz46D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6FB4-4934-46CB-89EC-36D0D9AB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16</TotalTime>
  <Pages>32</Pages>
  <Words>8625</Words>
  <Characters>49169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57679</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Admin</cp:lastModifiedBy>
  <cp:revision>6</cp:revision>
  <cp:lastPrinted>2016-10-26T11:15:00Z</cp:lastPrinted>
  <dcterms:created xsi:type="dcterms:W3CDTF">2019-11-07T08:40:00Z</dcterms:created>
  <dcterms:modified xsi:type="dcterms:W3CDTF">2019-11-20T06:23:00Z</dcterms:modified>
</cp:coreProperties>
</file>