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FB" w:rsidRDefault="006157FB" w:rsidP="000503D0">
      <w:pPr>
        <w:jc w:val="center"/>
        <w:rPr>
          <w:b/>
          <w:sz w:val="28"/>
          <w:szCs w:val="28"/>
        </w:rPr>
      </w:pPr>
    </w:p>
    <w:p w:rsidR="000503D0" w:rsidRPr="00D508E6" w:rsidRDefault="006738E5" w:rsidP="000503D0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 xml:space="preserve">Информационно-статистический обзор рассмотренных </w:t>
      </w:r>
      <w:r w:rsidRPr="00D508E6">
        <w:rPr>
          <w:b/>
          <w:sz w:val="28"/>
          <w:szCs w:val="28"/>
        </w:rPr>
        <w:br/>
      </w:r>
      <w:r w:rsidR="00FB1FF1">
        <w:rPr>
          <w:b/>
          <w:sz w:val="28"/>
          <w:szCs w:val="28"/>
        </w:rPr>
        <w:t>за</w:t>
      </w:r>
      <w:r w:rsidR="001959CA">
        <w:rPr>
          <w:b/>
          <w:sz w:val="28"/>
          <w:szCs w:val="28"/>
        </w:rPr>
        <w:t xml:space="preserve"> </w:t>
      </w:r>
      <w:r w:rsidR="003B51A9">
        <w:rPr>
          <w:b/>
          <w:sz w:val="28"/>
          <w:szCs w:val="28"/>
        </w:rPr>
        <w:t xml:space="preserve">3 квартал </w:t>
      </w:r>
      <w:r w:rsidR="00AF1B63">
        <w:rPr>
          <w:b/>
          <w:sz w:val="28"/>
          <w:szCs w:val="28"/>
        </w:rPr>
        <w:t>2016</w:t>
      </w:r>
      <w:r w:rsidR="00FB1FF1">
        <w:rPr>
          <w:b/>
          <w:sz w:val="28"/>
          <w:szCs w:val="28"/>
        </w:rPr>
        <w:t xml:space="preserve"> год</w:t>
      </w:r>
      <w:r w:rsidR="00AF1B63">
        <w:rPr>
          <w:b/>
          <w:sz w:val="28"/>
          <w:szCs w:val="28"/>
        </w:rPr>
        <w:t>а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F83236">
        <w:rPr>
          <w:b/>
          <w:sz w:val="28"/>
          <w:szCs w:val="28"/>
        </w:rPr>
        <w:t>Новоегорлыкского сельского поселения</w:t>
      </w:r>
    </w:p>
    <w:p w:rsidR="000503D0" w:rsidRDefault="000503D0" w:rsidP="000503D0">
      <w:pPr>
        <w:jc w:val="center"/>
      </w:pPr>
    </w:p>
    <w:p w:rsidR="005451BD" w:rsidRDefault="0088737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B51A9">
        <w:rPr>
          <w:sz w:val="28"/>
          <w:szCs w:val="28"/>
        </w:rPr>
        <w:t>3 квартал</w:t>
      </w:r>
      <w:r w:rsidR="00AF1B63">
        <w:rPr>
          <w:sz w:val="28"/>
          <w:szCs w:val="28"/>
        </w:rPr>
        <w:t xml:space="preserve"> 2016</w:t>
      </w:r>
      <w:r w:rsidR="00761AF2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 xml:space="preserve"> года</w:t>
      </w:r>
      <w:r w:rsidR="00CA1498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в Администрацию </w:t>
      </w:r>
      <w:r w:rsidR="00FD67FF">
        <w:rPr>
          <w:sz w:val="28"/>
          <w:szCs w:val="28"/>
        </w:rPr>
        <w:t>Новоегорлыкского сельского поселения</w:t>
      </w:r>
      <w:r w:rsidR="000503D0" w:rsidRPr="000B5A7C">
        <w:rPr>
          <w:sz w:val="28"/>
          <w:szCs w:val="28"/>
        </w:rPr>
        <w:t xml:space="preserve"> </w:t>
      </w:r>
      <w:r w:rsidR="00950D6D">
        <w:rPr>
          <w:b/>
          <w:sz w:val="28"/>
          <w:szCs w:val="28"/>
        </w:rPr>
        <w:t>поступили</w:t>
      </w:r>
      <w:r w:rsidR="000503D0" w:rsidRPr="00CA1498">
        <w:rPr>
          <w:b/>
          <w:sz w:val="28"/>
          <w:szCs w:val="28"/>
        </w:rPr>
        <w:t xml:space="preserve"> </w:t>
      </w:r>
      <w:r w:rsidR="003B51A9">
        <w:rPr>
          <w:b/>
          <w:sz w:val="28"/>
          <w:szCs w:val="28"/>
        </w:rPr>
        <w:t>19</w:t>
      </w:r>
      <w:r w:rsidR="000503D0" w:rsidRPr="00CA1498">
        <w:rPr>
          <w:b/>
          <w:sz w:val="28"/>
          <w:szCs w:val="28"/>
        </w:rPr>
        <w:t xml:space="preserve"> обращени</w:t>
      </w:r>
      <w:r w:rsidR="003B51A9">
        <w:rPr>
          <w:b/>
          <w:sz w:val="28"/>
          <w:szCs w:val="28"/>
        </w:rPr>
        <w:t>й</w:t>
      </w:r>
      <w:r w:rsidR="000503D0" w:rsidRPr="00CA1498">
        <w:rPr>
          <w:b/>
          <w:sz w:val="28"/>
          <w:szCs w:val="28"/>
        </w:rPr>
        <w:t xml:space="preserve"> граждан</w:t>
      </w:r>
      <w:r w:rsidR="00FD67FF">
        <w:rPr>
          <w:b/>
          <w:sz w:val="28"/>
          <w:szCs w:val="28"/>
        </w:rPr>
        <w:t>.</w:t>
      </w:r>
    </w:p>
    <w:p w:rsidR="001959CA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88737B">
        <w:rPr>
          <w:sz w:val="28"/>
          <w:szCs w:val="28"/>
        </w:rPr>
        <w:t xml:space="preserve">за </w:t>
      </w:r>
      <w:r w:rsidR="003B51A9">
        <w:rPr>
          <w:sz w:val="28"/>
          <w:szCs w:val="28"/>
        </w:rPr>
        <w:t>3 квартал</w:t>
      </w:r>
      <w:r w:rsidR="001959CA">
        <w:rPr>
          <w:sz w:val="28"/>
          <w:szCs w:val="28"/>
        </w:rPr>
        <w:t xml:space="preserve"> </w:t>
      </w:r>
      <w:r w:rsidR="00B65B4C">
        <w:rPr>
          <w:sz w:val="28"/>
          <w:szCs w:val="28"/>
        </w:rPr>
        <w:t xml:space="preserve"> </w:t>
      </w:r>
      <w:r w:rsidR="00950D6D">
        <w:rPr>
          <w:sz w:val="28"/>
          <w:szCs w:val="28"/>
        </w:rPr>
        <w:t>201</w:t>
      </w:r>
      <w:r w:rsidR="00B65B4C">
        <w:rPr>
          <w:sz w:val="28"/>
          <w:szCs w:val="28"/>
        </w:rPr>
        <w:t>6</w:t>
      </w:r>
      <w:r w:rsidR="00FD67FF">
        <w:rPr>
          <w:sz w:val="28"/>
          <w:szCs w:val="28"/>
        </w:rPr>
        <w:t xml:space="preserve"> го</w:t>
      </w:r>
      <w:r w:rsidR="00B65B4C">
        <w:rPr>
          <w:sz w:val="28"/>
          <w:szCs w:val="28"/>
        </w:rPr>
        <w:t>да</w:t>
      </w:r>
      <w:r w:rsidR="005451BD">
        <w:rPr>
          <w:sz w:val="28"/>
          <w:szCs w:val="28"/>
        </w:rPr>
        <w:t xml:space="preserve"> обращений на</w:t>
      </w:r>
      <w:r w:rsidR="00FD67FF">
        <w:rPr>
          <w:sz w:val="28"/>
          <w:szCs w:val="28"/>
        </w:rPr>
        <w:t xml:space="preserve"> </w:t>
      </w:r>
    </w:p>
    <w:p w:rsidR="002A3AB4" w:rsidRDefault="003B51A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26,3</w:t>
      </w:r>
      <w:r w:rsidR="00AF1B63" w:rsidRPr="005B6CB0">
        <w:rPr>
          <w:color w:val="C00000"/>
          <w:sz w:val="28"/>
          <w:szCs w:val="28"/>
        </w:rPr>
        <w:t xml:space="preserve"> </w:t>
      </w:r>
      <w:r w:rsidR="00AF1B63" w:rsidRPr="00AF1B63">
        <w:rPr>
          <w:sz w:val="28"/>
          <w:szCs w:val="28"/>
        </w:rPr>
        <w:t>%</w:t>
      </w:r>
      <w:r w:rsidR="00950D6D">
        <w:rPr>
          <w:sz w:val="28"/>
          <w:szCs w:val="28"/>
        </w:rPr>
        <w:t xml:space="preserve"> </w:t>
      </w:r>
      <w:r w:rsidR="00B65B4C">
        <w:rPr>
          <w:sz w:val="28"/>
          <w:szCs w:val="28"/>
        </w:rPr>
        <w:t>больше</w:t>
      </w:r>
      <w:r w:rsidR="00950D6D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="00761AF2">
        <w:rPr>
          <w:sz w:val="28"/>
          <w:szCs w:val="28"/>
        </w:rPr>
        <w:t>), чем</w:t>
      </w:r>
      <w:r w:rsidR="00B65B4C" w:rsidRPr="00B65B4C">
        <w:rPr>
          <w:sz w:val="28"/>
          <w:szCs w:val="28"/>
        </w:rPr>
        <w:t xml:space="preserve"> </w:t>
      </w:r>
      <w:r w:rsidR="00B65B4C">
        <w:rPr>
          <w:sz w:val="28"/>
          <w:szCs w:val="28"/>
        </w:rPr>
        <w:t>за аналогичный период</w:t>
      </w:r>
      <w:r w:rsidR="00761AF2">
        <w:rPr>
          <w:sz w:val="28"/>
          <w:szCs w:val="28"/>
        </w:rPr>
        <w:t xml:space="preserve"> </w:t>
      </w:r>
      <w:r w:rsidR="00950D6D">
        <w:rPr>
          <w:sz w:val="28"/>
          <w:szCs w:val="28"/>
        </w:rPr>
        <w:t>в 201</w:t>
      </w:r>
      <w:r w:rsidR="00B65B4C">
        <w:rPr>
          <w:sz w:val="28"/>
          <w:szCs w:val="28"/>
        </w:rPr>
        <w:t>5</w:t>
      </w:r>
      <w:r w:rsidR="00950D6D">
        <w:rPr>
          <w:sz w:val="28"/>
          <w:szCs w:val="28"/>
        </w:rPr>
        <w:t xml:space="preserve"> году </w:t>
      </w:r>
      <w:r>
        <w:rPr>
          <w:sz w:val="28"/>
          <w:szCs w:val="28"/>
        </w:rPr>
        <w:t>(14</w:t>
      </w:r>
      <w:r w:rsidR="00761AF2">
        <w:rPr>
          <w:sz w:val="28"/>
          <w:szCs w:val="28"/>
        </w:rPr>
        <w:t xml:space="preserve">).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84592F" w:rsidTr="00D04D5B">
        <w:tc>
          <w:tcPr>
            <w:tcW w:w="4748" w:type="dxa"/>
          </w:tcPr>
          <w:p w:rsidR="0084592F" w:rsidRPr="00512C84" w:rsidRDefault="00512C84" w:rsidP="00512C8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Default="00512C84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  <w:p w:rsidR="00B40F28" w:rsidRPr="00512C84" w:rsidRDefault="00B40F2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D04D5B">
        <w:tc>
          <w:tcPr>
            <w:tcW w:w="4748" w:type="dxa"/>
          </w:tcPr>
          <w:p w:rsidR="0084592F" w:rsidRDefault="0084592F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3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Default="00512C84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657DE1">
        <w:rPr>
          <w:sz w:val="28"/>
          <w:szCs w:val="28"/>
        </w:rPr>
        <w:t xml:space="preserve">С учетом численности населения </w:t>
      </w:r>
      <w:r w:rsidR="00FD67FF">
        <w:rPr>
          <w:sz w:val="28"/>
          <w:szCs w:val="28"/>
        </w:rPr>
        <w:t>поселения</w:t>
      </w:r>
      <w:r w:rsidRPr="00657DE1">
        <w:rPr>
          <w:sz w:val="28"/>
          <w:szCs w:val="28"/>
        </w:rPr>
        <w:t xml:space="preserve"> (</w:t>
      </w:r>
      <w:r w:rsidR="00FD67FF">
        <w:rPr>
          <w:sz w:val="28"/>
          <w:szCs w:val="28"/>
        </w:rPr>
        <w:t>4100</w:t>
      </w:r>
      <w:r w:rsidR="00761AF2">
        <w:rPr>
          <w:sz w:val="28"/>
          <w:szCs w:val="28"/>
        </w:rPr>
        <w:t xml:space="preserve"> </w:t>
      </w:r>
      <w:r w:rsidRPr="00657DE1">
        <w:rPr>
          <w:sz w:val="28"/>
          <w:szCs w:val="28"/>
        </w:rPr>
        <w:t xml:space="preserve">жителей на </w:t>
      </w:r>
      <w:r w:rsidR="00AF1B63">
        <w:rPr>
          <w:sz w:val="28"/>
          <w:szCs w:val="28"/>
        </w:rPr>
        <w:t>1 января 2016</w:t>
      </w:r>
      <w:r w:rsidRPr="00657DE1">
        <w:rPr>
          <w:sz w:val="28"/>
          <w:szCs w:val="28"/>
        </w:rPr>
        <w:t> года) по</w:t>
      </w:r>
      <w:r w:rsidR="00761AF2">
        <w:rPr>
          <w:sz w:val="28"/>
          <w:szCs w:val="28"/>
        </w:rPr>
        <w:t xml:space="preserve">казатель активности населения за </w:t>
      </w:r>
      <w:r w:rsidR="003B51A9">
        <w:rPr>
          <w:sz w:val="28"/>
          <w:szCs w:val="28"/>
        </w:rPr>
        <w:t>3 квартал</w:t>
      </w:r>
      <w:r w:rsidR="001959CA">
        <w:rPr>
          <w:sz w:val="28"/>
          <w:szCs w:val="28"/>
        </w:rPr>
        <w:t xml:space="preserve"> </w:t>
      </w:r>
      <w:r w:rsidR="00B65B4C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>2016</w:t>
      </w:r>
      <w:r w:rsidR="00FD67FF">
        <w:rPr>
          <w:sz w:val="28"/>
          <w:szCs w:val="28"/>
        </w:rPr>
        <w:t> год</w:t>
      </w:r>
      <w:r w:rsidR="00B65B4C">
        <w:rPr>
          <w:sz w:val="28"/>
          <w:szCs w:val="28"/>
        </w:rPr>
        <w:t>а</w:t>
      </w:r>
      <w:r w:rsidR="00761AF2">
        <w:rPr>
          <w:sz w:val="28"/>
          <w:szCs w:val="28"/>
        </w:rPr>
        <w:t xml:space="preserve"> составил </w:t>
      </w:r>
      <w:r w:rsidR="007324CE" w:rsidRPr="003B51A9">
        <w:rPr>
          <w:sz w:val="28"/>
          <w:szCs w:val="28"/>
        </w:rPr>
        <w:t>0,</w:t>
      </w:r>
      <w:r w:rsidR="003B51A9" w:rsidRPr="003B51A9">
        <w:rPr>
          <w:sz w:val="28"/>
          <w:szCs w:val="28"/>
        </w:rPr>
        <w:t>47</w:t>
      </w:r>
      <w:r w:rsidR="00761AF2" w:rsidRPr="003B51A9">
        <w:rPr>
          <w:sz w:val="28"/>
          <w:szCs w:val="28"/>
        </w:rPr>
        <w:t>%,</w:t>
      </w:r>
      <w:r w:rsidR="00AF1B63">
        <w:rPr>
          <w:sz w:val="28"/>
          <w:szCs w:val="28"/>
        </w:rPr>
        <w:t xml:space="preserve">  за 2015</w:t>
      </w:r>
      <w:r w:rsidR="00761AF2" w:rsidRPr="002A4098">
        <w:rPr>
          <w:sz w:val="28"/>
          <w:szCs w:val="28"/>
        </w:rPr>
        <w:t xml:space="preserve"> – </w:t>
      </w:r>
      <w:r w:rsidR="00B65B4C" w:rsidRPr="003B51A9">
        <w:rPr>
          <w:sz w:val="28"/>
          <w:szCs w:val="28"/>
        </w:rPr>
        <w:t>0,</w:t>
      </w:r>
      <w:r w:rsidR="003B51A9" w:rsidRPr="003B51A9">
        <w:rPr>
          <w:sz w:val="28"/>
          <w:szCs w:val="28"/>
        </w:rPr>
        <w:t xml:space="preserve">34 </w:t>
      </w:r>
      <w:r w:rsidR="00761AF2" w:rsidRPr="003B51A9">
        <w:rPr>
          <w:sz w:val="28"/>
          <w:szCs w:val="28"/>
        </w:rPr>
        <w:t>%</w:t>
      </w:r>
      <w:r w:rsidR="00761AF2">
        <w:rPr>
          <w:sz w:val="28"/>
          <w:szCs w:val="28"/>
        </w:rPr>
        <w:t xml:space="preserve"> (</w:t>
      </w:r>
      <w:r w:rsidR="00AF1B63">
        <w:rPr>
          <w:sz w:val="28"/>
          <w:szCs w:val="28"/>
        </w:rPr>
        <w:t>4100 жителей на 01.01.2015</w:t>
      </w:r>
      <w:r w:rsidR="00761AF2">
        <w:rPr>
          <w:sz w:val="28"/>
          <w:szCs w:val="28"/>
        </w:rPr>
        <w:t xml:space="preserve">). </w:t>
      </w:r>
    </w:p>
    <w:p w:rsidR="003B51A9" w:rsidRDefault="003B51A9" w:rsidP="00657DE1">
      <w:pPr>
        <w:ind w:firstLine="567"/>
        <w:jc w:val="both"/>
        <w:rPr>
          <w:sz w:val="28"/>
          <w:szCs w:val="28"/>
        </w:rPr>
      </w:pPr>
    </w:p>
    <w:p w:rsidR="00761AF2" w:rsidRPr="00657DE1" w:rsidRDefault="00761AF2" w:rsidP="00761AF2">
      <w:pPr>
        <w:ind w:firstLine="567"/>
        <w:jc w:val="center"/>
        <w:rPr>
          <w:sz w:val="28"/>
          <w:szCs w:val="28"/>
        </w:rPr>
      </w:pPr>
      <w:r w:rsidRPr="00761AF2">
        <w:rPr>
          <w:noProof/>
          <w:sz w:val="28"/>
          <w:szCs w:val="28"/>
        </w:rPr>
        <w:drawing>
          <wp:inline distT="0" distB="0" distL="0" distR="0">
            <wp:extent cx="3071813" cy="20478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5888" w:rsidRDefault="00B5588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sz w:val="28"/>
          <w:szCs w:val="28"/>
        </w:rPr>
        <w:t xml:space="preserve"> </w:t>
      </w:r>
      <w:r w:rsidR="00B71699">
        <w:rPr>
          <w:sz w:val="28"/>
          <w:szCs w:val="28"/>
        </w:rPr>
        <w:t>за</w:t>
      </w:r>
      <w:r w:rsidR="00D44821">
        <w:rPr>
          <w:sz w:val="28"/>
          <w:szCs w:val="28"/>
        </w:rPr>
        <w:t xml:space="preserve"> </w:t>
      </w:r>
      <w:r w:rsidR="003B51A9">
        <w:rPr>
          <w:sz w:val="28"/>
          <w:szCs w:val="28"/>
        </w:rPr>
        <w:t>3 квартал</w:t>
      </w:r>
      <w:r w:rsidR="00D44821">
        <w:rPr>
          <w:sz w:val="28"/>
          <w:szCs w:val="28"/>
        </w:rPr>
        <w:t xml:space="preserve"> </w:t>
      </w:r>
      <w:r w:rsidR="00B71699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>2016</w:t>
      </w:r>
      <w:r w:rsidR="009F1EAD">
        <w:rPr>
          <w:sz w:val="28"/>
          <w:szCs w:val="28"/>
        </w:rPr>
        <w:t xml:space="preserve"> год</w:t>
      </w:r>
      <w:r w:rsidR="00D44821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9F1EAD">
        <w:rPr>
          <w:sz w:val="28"/>
          <w:szCs w:val="28"/>
        </w:rPr>
        <w:t xml:space="preserve">за </w:t>
      </w:r>
      <w:r w:rsidR="003B51A9">
        <w:rPr>
          <w:sz w:val="28"/>
          <w:szCs w:val="28"/>
        </w:rPr>
        <w:t>3 квартал</w:t>
      </w:r>
      <w:r w:rsidR="00D44821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>2015</w:t>
      </w:r>
      <w:r w:rsidR="00AE74BE">
        <w:rPr>
          <w:sz w:val="28"/>
          <w:szCs w:val="28"/>
        </w:rPr>
        <w:t> </w:t>
      </w:r>
      <w:r w:rsidR="009F1EAD">
        <w:rPr>
          <w:sz w:val="28"/>
          <w:szCs w:val="28"/>
        </w:rPr>
        <w:t>год</w:t>
      </w:r>
      <w:r w:rsidR="00D44821">
        <w:rPr>
          <w:sz w:val="28"/>
          <w:szCs w:val="28"/>
        </w:rPr>
        <w:t>а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B71699" w:rsidRPr="00B71699">
        <w:rPr>
          <w:sz w:val="28"/>
          <w:szCs w:val="28"/>
        </w:rPr>
        <w:t xml:space="preserve"> </w:t>
      </w:r>
      <w:r w:rsidR="00D44821">
        <w:rPr>
          <w:sz w:val="28"/>
          <w:szCs w:val="28"/>
        </w:rPr>
        <w:t xml:space="preserve">за отчетный период </w:t>
      </w:r>
      <w:r w:rsidR="00AF1B63">
        <w:rPr>
          <w:sz w:val="28"/>
          <w:szCs w:val="28"/>
        </w:rPr>
        <w:t>за 2016</w:t>
      </w:r>
      <w:r w:rsidR="009F1EAD">
        <w:rPr>
          <w:sz w:val="28"/>
          <w:szCs w:val="28"/>
        </w:rPr>
        <w:t xml:space="preserve"> </w:t>
      </w:r>
      <w:r w:rsidR="00D44821">
        <w:rPr>
          <w:sz w:val="28"/>
          <w:szCs w:val="28"/>
        </w:rPr>
        <w:t xml:space="preserve">и 2015 </w:t>
      </w:r>
      <w:r w:rsidR="009F1EAD">
        <w:rPr>
          <w:sz w:val="28"/>
          <w:szCs w:val="28"/>
        </w:rPr>
        <w:t>год</w:t>
      </w:r>
      <w:r w:rsidR="00D44821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61AF2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925E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AE1739" w:rsidRDefault="009F1EAD" w:rsidP="003B51A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AF1B6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</w:rPr>
              <w:t xml:space="preserve"> </w:t>
            </w:r>
            <w:r w:rsidR="005027F8">
              <w:rPr>
                <w:b/>
                <w:sz w:val="24"/>
                <w:szCs w:val="24"/>
              </w:rPr>
              <w:t>(</w:t>
            </w:r>
            <w:r w:rsidR="003B51A9">
              <w:rPr>
                <w:b/>
                <w:sz w:val="24"/>
                <w:szCs w:val="24"/>
              </w:rPr>
              <w:t>3 квартал</w:t>
            </w:r>
            <w:r w:rsidR="00D44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AE1739" w:rsidRDefault="009F1EAD" w:rsidP="003B51A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AF1B6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  <w:lang w:val="en-US"/>
              </w:rPr>
              <w:t xml:space="preserve"> </w:t>
            </w:r>
            <w:r w:rsidR="00950D6D">
              <w:rPr>
                <w:b/>
                <w:sz w:val="24"/>
                <w:szCs w:val="24"/>
              </w:rPr>
              <w:t>(</w:t>
            </w:r>
            <w:r w:rsidR="003B51A9">
              <w:rPr>
                <w:b/>
                <w:sz w:val="24"/>
                <w:szCs w:val="24"/>
              </w:rPr>
              <w:t>3 квартал</w:t>
            </w:r>
            <w:r w:rsidR="00D44821">
              <w:rPr>
                <w:b/>
                <w:sz w:val="24"/>
                <w:szCs w:val="24"/>
              </w:rPr>
              <w:t>)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761AF2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761AF2" w:rsidRPr="00666F8D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761AF2" w:rsidRPr="001959CA" w:rsidRDefault="00A75760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761AF2" w:rsidRPr="00A75760" w:rsidRDefault="00A75760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5760">
              <w:rPr>
                <w:sz w:val="24"/>
                <w:szCs w:val="24"/>
              </w:rPr>
              <w:t>42,1</w:t>
            </w:r>
            <w:r w:rsidR="00761AF2" w:rsidRPr="00A75760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1959CA" w:rsidRDefault="00A75760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761AF2" w:rsidRPr="00A75760" w:rsidRDefault="00A75760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5760">
              <w:rPr>
                <w:sz w:val="24"/>
                <w:szCs w:val="24"/>
              </w:rPr>
              <w:t>35,7</w:t>
            </w:r>
            <w:r w:rsidR="00761AF2" w:rsidRPr="00A75760">
              <w:rPr>
                <w:sz w:val="24"/>
                <w:szCs w:val="24"/>
              </w:rPr>
              <w:t>%</w:t>
            </w:r>
          </w:p>
        </w:tc>
      </w:tr>
      <w:tr w:rsidR="00761AF2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761AF2" w:rsidRPr="00666F8D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761AF2" w:rsidRPr="002A4098" w:rsidRDefault="007324CE" w:rsidP="008D216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761AF2" w:rsidRPr="00D44821" w:rsidRDefault="007324CE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61AF2" w:rsidRPr="00AE1739" w:rsidRDefault="007324CE" w:rsidP="00AF2D3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761AF2" w:rsidRPr="00D44821" w:rsidRDefault="007324CE" w:rsidP="006452E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AF2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761AF2" w:rsidRPr="001959CA" w:rsidRDefault="00A75760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761AF2" w:rsidRPr="00A75760" w:rsidRDefault="00A75760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5760">
              <w:rPr>
                <w:sz w:val="24"/>
                <w:szCs w:val="24"/>
              </w:rPr>
              <w:t>57,9</w:t>
            </w:r>
            <w:r w:rsidR="00761AF2" w:rsidRPr="00A75760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1959CA" w:rsidRDefault="00A75760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761AF2" w:rsidRPr="00A75760" w:rsidRDefault="00A75760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5760">
              <w:rPr>
                <w:sz w:val="24"/>
                <w:szCs w:val="24"/>
              </w:rPr>
              <w:t>64,3</w:t>
            </w:r>
            <w:r w:rsidR="002A4098" w:rsidRPr="00A75760">
              <w:rPr>
                <w:sz w:val="24"/>
                <w:szCs w:val="24"/>
              </w:rPr>
              <w:t>%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761AF2" w:rsidRPr="00950D6D" w:rsidRDefault="00A75760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761AF2" w:rsidRPr="00D44821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44821">
              <w:rPr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:rsidR="00761AF2" w:rsidRPr="00950D6D" w:rsidRDefault="00A75760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761AF2" w:rsidRPr="00D44821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44821">
              <w:rPr>
                <w:sz w:val="24"/>
                <w:szCs w:val="24"/>
              </w:rPr>
              <w:t>100,0</w:t>
            </w:r>
            <w:r w:rsidR="002A4098" w:rsidRPr="00D44821">
              <w:rPr>
                <w:sz w:val="24"/>
                <w:szCs w:val="24"/>
              </w:rPr>
              <w:t>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5"/>
      </w:tblGrid>
      <w:tr w:rsidR="00974558" w:rsidTr="00B55888">
        <w:tc>
          <w:tcPr>
            <w:tcW w:w="5019" w:type="dxa"/>
          </w:tcPr>
          <w:p w:rsidR="00974558" w:rsidRPr="00512C84" w:rsidRDefault="00974558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870" w:type="dxa"/>
          </w:tcPr>
          <w:p w:rsidR="00974558" w:rsidRPr="00512C84" w:rsidRDefault="0097455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</w:tc>
      </w:tr>
      <w:tr w:rsidR="00974558" w:rsidTr="00B55888">
        <w:tc>
          <w:tcPr>
            <w:tcW w:w="5019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4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r w:rsidR="009F1EAD">
        <w:rPr>
          <w:sz w:val="28"/>
          <w:szCs w:val="28"/>
        </w:rPr>
        <w:t>в</w:t>
      </w:r>
      <w:r w:rsidR="00D44821">
        <w:rPr>
          <w:sz w:val="28"/>
          <w:szCs w:val="28"/>
        </w:rPr>
        <w:t xml:space="preserve"> отчетном периоде 2016</w:t>
      </w:r>
      <w:r w:rsidR="00AE2816">
        <w:rPr>
          <w:sz w:val="28"/>
          <w:szCs w:val="28"/>
        </w:rPr>
        <w:t xml:space="preserve"> го</w:t>
      </w:r>
      <w:r w:rsidR="00D44821">
        <w:rPr>
          <w:sz w:val="28"/>
          <w:szCs w:val="28"/>
        </w:rPr>
        <w:t>да</w:t>
      </w:r>
      <w:r w:rsidR="00AE2816">
        <w:rPr>
          <w:sz w:val="28"/>
          <w:szCs w:val="28"/>
        </w:rPr>
        <w:t xml:space="preserve">, </w:t>
      </w:r>
      <w:r w:rsidR="009F1EAD">
        <w:rPr>
          <w:sz w:val="28"/>
          <w:szCs w:val="28"/>
        </w:rPr>
        <w:t>в</w:t>
      </w:r>
      <w:r w:rsidR="005027F8">
        <w:rPr>
          <w:sz w:val="28"/>
          <w:szCs w:val="28"/>
        </w:rPr>
        <w:t xml:space="preserve"> </w:t>
      </w:r>
      <w:r w:rsidR="00A75760">
        <w:rPr>
          <w:sz w:val="28"/>
          <w:szCs w:val="28"/>
        </w:rPr>
        <w:t>3 квартале</w:t>
      </w:r>
      <w:r w:rsidR="005027F8">
        <w:rPr>
          <w:sz w:val="28"/>
          <w:szCs w:val="28"/>
        </w:rPr>
        <w:t xml:space="preserve"> </w:t>
      </w:r>
      <w:r w:rsidR="00D4482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44821">
        <w:rPr>
          <w:sz w:val="28"/>
          <w:szCs w:val="28"/>
        </w:rPr>
        <w:t>015 года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AE2816" w:rsidRPr="00AE2816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D44821">
        <w:rPr>
          <w:sz w:val="28"/>
          <w:szCs w:val="28"/>
        </w:rPr>
        <w:t>2016</w:t>
      </w:r>
      <w:r w:rsidR="009F1EAD">
        <w:rPr>
          <w:sz w:val="28"/>
          <w:szCs w:val="28"/>
        </w:rPr>
        <w:t xml:space="preserve"> год</w:t>
      </w:r>
      <w:r w:rsidR="00AE2816">
        <w:rPr>
          <w:sz w:val="28"/>
          <w:szCs w:val="28"/>
        </w:rPr>
        <w:t xml:space="preserve">, </w:t>
      </w:r>
      <w:r w:rsidR="00D44821">
        <w:rPr>
          <w:sz w:val="28"/>
          <w:szCs w:val="28"/>
        </w:rPr>
        <w:t>за  2015</w:t>
      </w:r>
      <w:r w:rsidR="009F1EAD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A75760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44821">
              <w:rPr>
                <w:b/>
                <w:sz w:val="24"/>
                <w:szCs w:val="24"/>
              </w:rPr>
              <w:t>2016</w:t>
            </w:r>
            <w:r w:rsidR="009F1EAD"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</w:rPr>
              <w:t xml:space="preserve"> </w:t>
            </w:r>
            <w:r w:rsidR="00D44821">
              <w:rPr>
                <w:b/>
                <w:sz w:val="24"/>
                <w:szCs w:val="24"/>
              </w:rPr>
              <w:t>(</w:t>
            </w:r>
            <w:r w:rsidR="00A75760">
              <w:rPr>
                <w:b/>
                <w:sz w:val="24"/>
                <w:szCs w:val="24"/>
              </w:rPr>
              <w:t>3 квартал</w:t>
            </w:r>
            <w:r w:rsidR="00D44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212BA8" w:rsidRDefault="00D44821" w:rsidP="00A75760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="009F1EAD"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="00A75760">
              <w:rPr>
                <w:b/>
                <w:sz w:val="24"/>
                <w:szCs w:val="24"/>
              </w:rPr>
              <w:t>3 квартал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AE2816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lastRenderedPageBreak/>
              <w:t>Заявление</w:t>
            </w:r>
          </w:p>
        </w:tc>
        <w:tc>
          <w:tcPr>
            <w:tcW w:w="1587" w:type="dxa"/>
            <w:vAlign w:val="center"/>
          </w:tcPr>
          <w:p w:rsidR="00AE2816" w:rsidRPr="006452E5" w:rsidRDefault="005027F8" w:rsidP="00A7576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A7576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AE2816" w:rsidRPr="002A4098" w:rsidRDefault="00A75760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5027F8" w:rsidP="00A75760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5760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AE2816" w:rsidRPr="002A4098" w:rsidRDefault="00A75760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AE2816" w:rsidRPr="006452E5" w:rsidRDefault="00D44821" w:rsidP="00212BA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:rsidR="00AE2816" w:rsidRPr="002A4098" w:rsidRDefault="00D4482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950D6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09" w:type="dxa"/>
            <w:vAlign w:val="center"/>
          </w:tcPr>
          <w:p w:rsidR="00AE2816" w:rsidRPr="002A4098" w:rsidRDefault="00950D6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AE2816" w:rsidRPr="006452E5" w:rsidRDefault="00A75760" w:rsidP="005027F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2816" w:rsidRPr="002A4098" w:rsidRDefault="00A75760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5027F8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AE2816" w:rsidRPr="002A4098" w:rsidRDefault="00A75760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AE2816" w:rsidRPr="006452E5" w:rsidRDefault="00A75760" w:rsidP="00212BA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701" w:type="dxa"/>
            <w:vAlign w:val="center"/>
          </w:tcPr>
          <w:p w:rsidR="00AE2816" w:rsidRPr="002A409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409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AE2816" w:rsidRPr="002A4098" w:rsidRDefault="00A75760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  <w:vAlign w:val="center"/>
          </w:tcPr>
          <w:p w:rsidR="00AE2816" w:rsidRPr="002A409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4098">
              <w:rPr>
                <w:sz w:val="24"/>
                <w:szCs w:val="24"/>
              </w:rPr>
              <w:t>100,0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5"/>
      </w:tblGrid>
      <w:tr w:rsidR="00D365B9" w:rsidTr="006F2563">
        <w:tc>
          <w:tcPr>
            <w:tcW w:w="5019" w:type="dxa"/>
          </w:tcPr>
          <w:p w:rsidR="00D365B9" w:rsidRPr="00512C84" w:rsidRDefault="00D365B9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D365B9" w:rsidRPr="00512C84" w:rsidRDefault="00D365B9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D365B9" w:rsidTr="006F2563">
        <w:tc>
          <w:tcPr>
            <w:tcW w:w="5019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9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10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 xml:space="preserve">Наибольшую социальную и общественную значимость имеют коллективные обращения. В </w:t>
      </w:r>
      <w:r w:rsidR="00B82A71">
        <w:rPr>
          <w:sz w:val="28"/>
          <w:szCs w:val="28"/>
        </w:rPr>
        <w:t xml:space="preserve">отчетном периоде </w:t>
      </w:r>
      <w:r w:rsidRPr="00961F85">
        <w:rPr>
          <w:sz w:val="28"/>
          <w:szCs w:val="28"/>
        </w:rPr>
        <w:t>201</w:t>
      </w:r>
      <w:r w:rsidR="00B82A71">
        <w:rPr>
          <w:sz w:val="28"/>
          <w:szCs w:val="28"/>
        </w:rPr>
        <w:t>5 года</w:t>
      </w:r>
      <w:r w:rsidRPr="00961F85">
        <w:rPr>
          <w:sz w:val="28"/>
          <w:szCs w:val="28"/>
        </w:rPr>
        <w:t xml:space="preserve"> </w:t>
      </w:r>
      <w:r w:rsidR="00D06FAB">
        <w:rPr>
          <w:sz w:val="28"/>
          <w:szCs w:val="28"/>
        </w:rPr>
        <w:t xml:space="preserve">не </w:t>
      </w:r>
      <w:r w:rsidR="00D06FAB">
        <w:rPr>
          <w:b/>
          <w:sz w:val="28"/>
          <w:szCs w:val="28"/>
        </w:rPr>
        <w:t>поступа</w:t>
      </w:r>
      <w:r w:rsidRPr="00961F85">
        <w:rPr>
          <w:b/>
          <w:sz w:val="28"/>
          <w:szCs w:val="28"/>
        </w:rPr>
        <w:t xml:space="preserve">ло </w:t>
      </w:r>
      <w:r w:rsidR="00D06FAB">
        <w:rPr>
          <w:b/>
          <w:sz w:val="28"/>
          <w:szCs w:val="28"/>
        </w:rPr>
        <w:t>коллективных</w:t>
      </w:r>
      <w:r w:rsidRPr="00961F85">
        <w:rPr>
          <w:b/>
          <w:sz w:val="28"/>
          <w:szCs w:val="28"/>
        </w:rPr>
        <w:t xml:space="preserve"> обращени</w:t>
      </w:r>
      <w:r w:rsidR="00D06FAB">
        <w:rPr>
          <w:b/>
          <w:sz w:val="28"/>
          <w:szCs w:val="28"/>
        </w:rPr>
        <w:t>й</w:t>
      </w:r>
      <w:r w:rsidR="00DC234C" w:rsidRPr="00961F85">
        <w:rPr>
          <w:sz w:val="28"/>
          <w:szCs w:val="28"/>
        </w:rPr>
        <w:t>.</w:t>
      </w:r>
      <w:r w:rsidR="000B5A7C" w:rsidRPr="00961F85">
        <w:rPr>
          <w:sz w:val="28"/>
          <w:szCs w:val="28"/>
        </w:rPr>
        <w:t xml:space="preserve"> </w:t>
      </w:r>
      <w:r w:rsidR="00B82A71">
        <w:rPr>
          <w:sz w:val="28"/>
          <w:szCs w:val="28"/>
        </w:rPr>
        <w:t xml:space="preserve">В 2016 году </w:t>
      </w:r>
      <w:r w:rsidR="00D06FAB">
        <w:rPr>
          <w:sz w:val="28"/>
          <w:szCs w:val="28"/>
        </w:rPr>
        <w:t>за 3 квартал 2016 года поступило 1 коллективное обращение (5,3%)</w:t>
      </w:r>
      <w:r w:rsidR="00B82A71">
        <w:rPr>
          <w:sz w:val="28"/>
          <w:szCs w:val="28"/>
        </w:rPr>
        <w:t>.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2366"/>
      </w:tblGrid>
      <w:tr w:rsidR="00AE2816" w:rsidRPr="000503D0" w:rsidTr="00AE2816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Pr="00AC3EED" w:rsidRDefault="00AE2816" w:rsidP="00AE281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03424">
              <w:rPr>
                <w:sz w:val="28"/>
                <w:szCs w:val="28"/>
              </w:rPr>
              <w:t>2015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201</w:t>
            </w:r>
            <w:r w:rsidR="00B82A71">
              <w:rPr>
                <w:sz w:val="28"/>
                <w:szCs w:val="28"/>
              </w:rPr>
              <w:t>6</w:t>
            </w:r>
            <w:r w:rsidRPr="0060342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</w:tr>
      <w:tr w:rsidR="00AE2816" w:rsidRPr="000503D0" w:rsidTr="00AE2816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Default="00D06FAB" w:rsidP="00C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603424" w:rsidRDefault="00AE2816" w:rsidP="00D06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D06FAB" w:rsidRPr="00D06FAB">
              <w:rPr>
                <w:sz w:val="28"/>
                <w:szCs w:val="28"/>
              </w:rPr>
              <w:t>0,0</w:t>
            </w:r>
            <w:r w:rsidRPr="00D06FAB">
              <w:rPr>
                <w:sz w:val="28"/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Default="00D06FAB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2816" w:rsidRPr="00DC234C" w:rsidRDefault="00AE2816" w:rsidP="00D06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06FAB">
              <w:rPr>
                <w:sz w:val="28"/>
                <w:szCs w:val="28"/>
              </w:rPr>
              <w:t>5,3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AE2816" w:rsidRDefault="00AE2816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F425DD" w:rsidTr="006F2563">
        <w:tc>
          <w:tcPr>
            <w:tcW w:w="4748" w:type="dxa"/>
          </w:tcPr>
          <w:p w:rsidR="00F425DD" w:rsidRPr="00512C84" w:rsidRDefault="00F425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F425DD" w:rsidRPr="00512C84" w:rsidRDefault="00F425DD" w:rsidP="00021B82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F425DD" w:rsidTr="006F2563">
        <w:tc>
          <w:tcPr>
            <w:tcW w:w="4748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183E38" w:rsidRDefault="00183E38" w:rsidP="00183E38">
      <w:pPr>
        <w:ind w:firstLine="708"/>
        <w:jc w:val="both"/>
        <w:rPr>
          <w:color w:val="FF0000"/>
          <w:sz w:val="28"/>
          <w:szCs w:val="28"/>
        </w:rPr>
      </w:pPr>
      <w:r w:rsidRPr="00154EB3">
        <w:rPr>
          <w:sz w:val="28"/>
          <w:szCs w:val="28"/>
        </w:rPr>
        <w:t xml:space="preserve">Наибольшее количество обращений </w:t>
      </w:r>
      <w:r w:rsidR="005027F8">
        <w:rPr>
          <w:sz w:val="28"/>
          <w:szCs w:val="28"/>
        </w:rPr>
        <w:t>в</w:t>
      </w:r>
      <w:r w:rsidR="00950D6D">
        <w:rPr>
          <w:sz w:val="28"/>
          <w:szCs w:val="28"/>
        </w:rPr>
        <w:t xml:space="preserve"> </w:t>
      </w:r>
      <w:r w:rsidR="00774086">
        <w:rPr>
          <w:sz w:val="28"/>
          <w:szCs w:val="28"/>
        </w:rPr>
        <w:t>3 квартале</w:t>
      </w:r>
      <w:r w:rsidR="00950D6D">
        <w:rPr>
          <w:sz w:val="28"/>
          <w:szCs w:val="28"/>
        </w:rPr>
        <w:t xml:space="preserve"> 2016 </w:t>
      </w:r>
      <w:r w:rsidRPr="00154EB3">
        <w:rPr>
          <w:sz w:val="28"/>
          <w:szCs w:val="28"/>
        </w:rPr>
        <w:t xml:space="preserve">поступило непосредственно в Администрацию </w:t>
      </w:r>
      <w:r w:rsidR="009F1EAD">
        <w:rPr>
          <w:sz w:val="28"/>
          <w:szCs w:val="28"/>
        </w:rPr>
        <w:t>Новоегорлыкского сельского поселения</w:t>
      </w:r>
      <w:r w:rsidRPr="00154EB3">
        <w:rPr>
          <w:color w:val="1F497D"/>
          <w:sz w:val="28"/>
          <w:szCs w:val="28"/>
        </w:rPr>
        <w:t xml:space="preserve">, </w:t>
      </w:r>
      <w:r w:rsidRPr="00154EB3">
        <w:rPr>
          <w:sz w:val="28"/>
          <w:szCs w:val="28"/>
        </w:rPr>
        <w:t>т</w:t>
      </w:r>
      <w:r w:rsidR="00AE2816">
        <w:rPr>
          <w:sz w:val="28"/>
          <w:szCs w:val="28"/>
        </w:rPr>
        <w:t>о есть</w:t>
      </w:r>
      <w:r w:rsidRPr="00154EB3">
        <w:rPr>
          <w:sz w:val="28"/>
          <w:szCs w:val="28"/>
        </w:rPr>
        <w:t xml:space="preserve"> в адрес </w:t>
      </w:r>
      <w:r w:rsidR="00AE2816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AE2816">
        <w:rPr>
          <w:sz w:val="28"/>
          <w:szCs w:val="28"/>
        </w:rPr>
        <w:t xml:space="preserve"> </w:t>
      </w:r>
      <w:r w:rsidR="00B505C6">
        <w:rPr>
          <w:sz w:val="28"/>
          <w:szCs w:val="28"/>
        </w:rPr>
        <w:t>Новоегорлыкского сельского поселения</w:t>
      </w:r>
      <w:r w:rsidR="00B82A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50D6D">
        <w:rPr>
          <w:sz w:val="28"/>
          <w:szCs w:val="28"/>
        </w:rPr>
        <w:t xml:space="preserve"> </w:t>
      </w:r>
      <w:r w:rsidR="00774086">
        <w:rPr>
          <w:sz w:val="28"/>
          <w:szCs w:val="28"/>
        </w:rPr>
        <w:t>19</w:t>
      </w:r>
      <w:r>
        <w:rPr>
          <w:sz w:val="28"/>
          <w:szCs w:val="28"/>
        </w:rPr>
        <w:t xml:space="preserve"> обращений</w:t>
      </w:r>
      <w:r w:rsidR="005027F8">
        <w:rPr>
          <w:sz w:val="28"/>
          <w:szCs w:val="28"/>
        </w:rPr>
        <w:t xml:space="preserve">. </w:t>
      </w:r>
      <w:r w:rsidRPr="0049399B">
        <w:rPr>
          <w:sz w:val="28"/>
          <w:szCs w:val="28"/>
        </w:rPr>
        <w:t>Часть обращений</w:t>
      </w:r>
      <w:r w:rsidRPr="00FB7DE3">
        <w:rPr>
          <w:color w:val="FF0000"/>
          <w:sz w:val="28"/>
          <w:szCs w:val="28"/>
        </w:rPr>
        <w:t xml:space="preserve"> </w:t>
      </w:r>
      <w:r w:rsidRPr="0049399B">
        <w:rPr>
          <w:sz w:val="28"/>
          <w:szCs w:val="28"/>
        </w:rPr>
        <w:t xml:space="preserve">жители </w:t>
      </w:r>
      <w:r w:rsidR="00B505C6">
        <w:rPr>
          <w:sz w:val="28"/>
          <w:szCs w:val="28"/>
        </w:rPr>
        <w:t>поселения</w:t>
      </w:r>
      <w:r w:rsidRPr="0049399B">
        <w:rPr>
          <w:sz w:val="28"/>
          <w:szCs w:val="28"/>
        </w:rPr>
        <w:t xml:space="preserve"> адресуют в другие инстанции, в том числе в </w:t>
      </w:r>
      <w:r w:rsidRPr="00FE0522">
        <w:rPr>
          <w:b/>
          <w:sz w:val="28"/>
          <w:szCs w:val="28"/>
        </w:rPr>
        <w:t>вышестоящие органы власти</w:t>
      </w:r>
      <w:r w:rsidRPr="0049399B">
        <w:rPr>
          <w:sz w:val="28"/>
          <w:szCs w:val="28"/>
        </w:rPr>
        <w:t>.</w:t>
      </w:r>
      <w:r w:rsidRPr="00FB7DE3">
        <w:rPr>
          <w:color w:val="FF0000"/>
          <w:sz w:val="28"/>
          <w:szCs w:val="28"/>
        </w:rPr>
        <w:t xml:space="preserve"> </w:t>
      </w:r>
    </w:p>
    <w:p w:rsidR="0025759A" w:rsidRDefault="0025759A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812"/>
        <w:gridCol w:w="1559"/>
        <w:gridCol w:w="1701"/>
      </w:tblGrid>
      <w:tr w:rsidR="0025759A" w:rsidRPr="0051674F" w:rsidTr="00F8532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№№п/п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36B" w:rsidRDefault="00B82A71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950D6D">
              <w:rPr>
                <w:sz w:val="28"/>
                <w:szCs w:val="28"/>
              </w:rPr>
              <w:t xml:space="preserve"> </w:t>
            </w:r>
            <w:r w:rsidR="0025759A" w:rsidRPr="0051674F">
              <w:rPr>
                <w:sz w:val="28"/>
                <w:szCs w:val="28"/>
              </w:rPr>
              <w:t>год</w:t>
            </w:r>
          </w:p>
          <w:p w:rsidR="0025759A" w:rsidRPr="0051674F" w:rsidRDefault="005027F8" w:rsidP="0050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полуг.</w:t>
            </w:r>
            <w:r w:rsidR="00B82A71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F85325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559" w:type="dxa"/>
          </w:tcPr>
          <w:p w:rsidR="0025759A" w:rsidRPr="00E11113" w:rsidRDefault="00774086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E2816" w:rsidRPr="00E11113" w:rsidRDefault="00AE2816" w:rsidP="006F2563">
            <w:pPr>
              <w:jc w:val="center"/>
              <w:rPr>
                <w:sz w:val="28"/>
                <w:szCs w:val="28"/>
              </w:rPr>
            </w:pPr>
          </w:p>
          <w:p w:rsidR="00AE2816" w:rsidRPr="00B505C6" w:rsidRDefault="00774086" w:rsidP="006F2563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643F57" w:rsidRPr="00774086" w:rsidRDefault="00774086" w:rsidP="006F2563">
            <w:pPr>
              <w:jc w:val="center"/>
              <w:rPr>
                <w:sz w:val="28"/>
                <w:szCs w:val="28"/>
              </w:rPr>
            </w:pPr>
            <w:r w:rsidRPr="00774086">
              <w:rPr>
                <w:sz w:val="28"/>
                <w:szCs w:val="28"/>
              </w:rPr>
              <w:t>0,0</w:t>
            </w:r>
            <w:r w:rsidR="006F7F1A" w:rsidRPr="00774086">
              <w:rPr>
                <w:sz w:val="28"/>
                <w:szCs w:val="28"/>
              </w:rPr>
              <w:t>%</w:t>
            </w:r>
          </w:p>
          <w:p w:rsidR="006F7F1A" w:rsidRPr="00774086" w:rsidRDefault="006F7F1A" w:rsidP="006F2563">
            <w:pPr>
              <w:jc w:val="center"/>
              <w:rPr>
                <w:sz w:val="28"/>
                <w:szCs w:val="28"/>
              </w:rPr>
            </w:pPr>
          </w:p>
          <w:p w:rsidR="006F7F1A" w:rsidRPr="00774086" w:rsidRDefault="00774086" w:rsidP="006F2563">
            <w:pPr>
              <w:jc w:val="center"/>
              <w:rPr>
                <w:sz w:val="28"/>
                <w:szCs w:val="28"/>
              </w:rPr>
            </w:pPr>
            <w:r w:rsidRPr="00774086">
              <w:rPr>
                <w:sz w:val="28"/>
                <w:szCs w:val="28"/>
              </w:rPr>
              <w:t>0,0</w:t>
            </w:r>
            <w:r w:rsidR="006F7F1A" w:rsidRPr="00774086">
              <w:rPr>
                <w:sz w:val="28"/>
                <w:szCs w:val="28"/>
              </w:rPr>
              <w:t>%</w:t>
            </w:r>
          </w:p>
          <w:p w:rsidR="00643F57" w:rsidRPr="002A4098" w:rsidRDefault="00643F57" w:rsidP="006F2563">
            <w:pPr>
              <w:jc w:val="center"/>
              <w:rPr>
                <w:sz w:val="28"/>
                <w:szCs w:val="28"/>
              </w:rPr>
            </w:pPr>
          </w:p>
        </w:tc>
      </w:tr>
      <w:tr w:rsidR="0025759A" w:rsidRPr="0051674F" w:rsidTr="00F85325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559" w:type="dxa"/>
          </w:tcPr>
          <w:p w:rsidR="0025759A" w:rsidRPr="00E11113" w:rsidRDefault="006F7F1A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25759A" w:rsidRPr="006F7F1A" w:rsidRDefault="006F7F1A" w:rsidP="006F2563">
            <w:pPr>
              <w:jc w:val="center"/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нет</w:t>
            </w:r>
          </w:p>
        </w:tc>
      </w:tr>
      <w:tr w:rsidR="0025759A" w:rsidRPr="0051674F" w:rsidTr="00F85325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B505C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Сальского района</w:t>
            </w:r>
          </w:p>
        </w:tc>
        <w:tc>
          <w:tcPr>
            <w:tcW w:w="1559" w:type="dxa"/>
          </w:tcPr>
          <w:p w:rsidR="0025759A" w:rsidRPr="0051674F" w:rsidRDefault="00774086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5759A" w:rsidRPr="002A4098" w:rsidRDefault="00774086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643F57" w:rsidRDefault="00643F57" w:rsidP="00050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4086">
        <w:rPr>
          <w:sz w:val="28"/>
          <w:szCs w:val="28"/>
        </w:rPr>
        <w:t>3 квартале</w:t>
      </w:r>
      <w:r w:rsidR="00B82A71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 xml:space="preserve"> главой </w:t>
      </w:r>
      <w:r w:rsidR="00E11113">
        <w:rPr>
          <w:sz w:val="28"/>
          <w:szCs w:val="28"/>
        </w:rPr>
        <w:t>Новоегорлыкского сельского поселения</w:t>
      </w:r>
      <w:r w:rsidR="003833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</w:t>
      </w:r>
      <w:r w:rsidR="00774086">
        <w:rPr>
          <w:b/>
          <w:sz w:val="28"/>
          <w:szCs w:val="28"/>
        </w:rPr>
        <w:t>ено 6</w:t>
      </w:r>
      <w:r w:rsidR="003833A0" w:rsidRPr="003833A0">
        <w:rPr>
          <w:b/>
          <w:sz w:val="28"/>
          <w:szCs w:val="28"/>
        </w:rPr>
        <w:t xml:space="preserve"> личных прием</w:t>
      </w:r>
      <w:r w:rsidR="006F7F1A">
        <w:rPr>
          <w:b/>
          <w:sz w:val="28"/>
          <w:szCs w:val="28"/>
        </w:rPr>
        <w:t>ов</w:t>
      </w:r>
      <w:r w:rsidR="003833A0">
        <w:rPr>
          <w:sz w:val="28"/>
          <w:szCs w:val="28"/>
        </w:rPr>
        <w:t>, на которых</w:t>
      </w:r>
      <w:r w:rsidR="003833A0" w:rsidRPr="005273AB">
        <w:rPr>
          <w:sz w:val="28"/>
          <w:szCs w:val="28"/>
        </w:rPr>
        <w:t xml:space="preserve"> </w:t>
      </w:r>
      <w:r w:rsidR="006F7F1A">
        <w:rPr>
          <w:b/>
          <w:sz w:val="28"/>
          <w:szCs w:val="28"/>
        </w:rPr>
        <w:t>принято</w:t>
      </w:r>
      <w:r>
        <w:rPr>
          <w:b/>
          <w:sz w:val="28"/>
          <w:szCs w:val="28"/>
        </w:rPr>
        <w:t xml:space="preserve"> </w:t>
      </w:r>
      <w:r w:rsidR="00774086">
        <w:rPr>
          <w:b/>
          <w:sz w:val="28"/>
          <w:szCs w:val="28"/>
        </w:rPr>
        <w:t>14</w:t>
      </w:r>
      <w:r w:rsidR="00E96007">
        <w:rPr>
          <w:b/>
          <w:sz w:val="28"/>
          <w:szCs w:val="28"/>
        </w:rPr>
        <w:t> заявителей</w:t>
      </w:r>
      <w:r w:rsidR="003833A0" w:rsidRPr="005273AB">
        <w:rPr>
          <w:sz w:val="28"/>
          <w:szCs w:val="28"/>
        </w:rPr>
        <w:t>.</w:t>
      </w:r>
      <w:r w:rsidR="003833A0">
        <w:rPr>
          <w:sz w:val="28"/>
          <w:szCs w:val="28"/>
        </w:rPr>
        <w:t xml:space="preserve"> </w:t>
      </w:r>
    </w:p>
    <w:p w:rsidR="00D812EF" w:rsidRDefault="00D812EF" w:rsidP="00D812EF">
      <w:pPr>
        <w:ind w:firstLine="709"/>
        <w:jc w:val="both"/>
        <w:rPr>
          <w:sz w:val="28"/>
          <w:szCs w:val="28"/>
        </w:rPr>
      </w:pP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E11113">
        <w:rPr>
          <w:sz w:val="28"/>
          <w:szCs w:val="28"/>
        </w:rPr>
        <w:t>Новоегорлыкского сельского поселения</w:t>
      </w:r>
      <w:r w:rsidR="002C65B4">
        <w:rPr>
          <w:sz w:val="28"/>
          <w:szCs w:val="28"/>
        </w:rPr>
        <w:t xml:space="preserve">  </w:t>
      </w:r>
      <w:r w:rsidR="00E11113">
        <w:rPr>
          <w:sz w:val="28"/>
          <w:szCs w:val="28"/>
        </w:rPr>
        <w:t xml:space="preserve">в </w:t>
      </w:r>
      <w:r w:rsidR="00B82A71">
        <w:rPr>
          <w:sz w:val="28"/>
          <w:szCs w:val="28"/>
        </w:rPr>
        <w:t>отчетном периоде</w:t>
      </w:r>
      <w:r w:rsidR="006F7F1A">
        <w:rPr>
          <w:sz w:val="28"/>
          <w:szCs w:val="28"/>
        </w:rPr>
        <w:t xml:space="preserve"> </w:t>
      </w:r>
      <w:r w:rsidR="00B82A71">
        <w:rPr>
          <w:sz w:val="28"/>
          <w:szCs w:val="28"/>
        </w:rPr>
        <w:t xml:space="preserve"> </w:t>
      </w:r>
      <w:r w:rsidRPr="00830301">
        <w:rPr>
          <w:sz w:val="28"/>
          <w:szCs w:val="28"/>
        </w:rPr>
        <w:t>201</w:t>
      </w:r>
      <w:r w:rsidR="00B82A71">
        <w:rPr>
          <w:sz w:val="28"/>
          <w:szCs w:val="28"/>
        </w:rPr>
        <w:t>6</w:t>
      </w:r>
      <w:r w:rsidR="006F7F1A">
        <w:rPr>
          <w:sz w:val="28"/>
          <w:szCs w:val="28"/>
        </w:rPr>
        <w:t xml:space="preserve"> года</w:t>
      </w:r>
      <w:r w:rsidRPr="00830301">
        <w:rPr>
          <w:sz w:val="28"/>
          <w:szCs w:val="28"/>
        </w:rPr>
        <w:t xml:space="preserve"> 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79"/>
        <w:gridCol w:w="1134"/>
        <w:gridCol w:w="1134"/>
      </w:tblGrid>
      <w:tr w:rsidR="00D13109" w:rsidRPr="003C313A" w:rsidTr="00801873">
        <w:trPr>
          <w:trHeight w:val="356"/>
        </w:trPr>
        <w:tc>
          <w:tcPr>
            <w:tcW w:w="708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% от общего количества</w:t>
            </w:r>
          </w:p>
        </w:tc>
      </w:tr>
      <w:tr w:rsidR="002C65B4" w:rsidRPr="003C313A" w:rsidTr="00801873">
        <w:tc>
          <w:tcPr>
            <w:tcW w:w="708" w:type="dxa"/>
          </w:tcPr>
          <w:p w:rsidR="002C65B4" w:rsidRPr="003C313A" w:rsidRDefault="004F5001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C65B4" w:rsidRPr="003C31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C65B4" w:rsidRPr="0046225F" w:rsidRDefault="002C65B4" w:rsidP="00844055">
            <w:pPr>
              <w:jc w:val="both"/>
              <w:rPr>
                <w:b/>
                <w:sz w:val="28"/>
                <w:szCs w:val="28"/>
              </w:rPr>
            </w:pPr>
            <w:r w:rsidRPr="0046225F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134" w:type="dxa"/>
          </w:tcPr>
          <w:p w:rsidR="002C65B4" w:rsidRPr="0046225F" w:rsidRDefault="0046225F" w:rsidP="00844055">
            <w:pPr>
              <w:jc w:val="center"/>
              <w:rPr>
                <w:b/>
                <w:sz w:val="28"/>
                <w:szCs w:val="28"/>
              </w:rPr>
            </w:pPr>
            <w:r w:rsidRPr="0046225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C65B4" w:rsidRPr="002A4098" w:rsidRDefault="00274276" w:rsidP="00E41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26,3</w:t>
            </w:r>
            <w:r w:rsidR="002C65B4" w:rsidRPr="002A4098">
              <w:rPr>
                <w:b/>
                <w:sz w:val="28"/>
                <w:szCs w:val="28"/>
              </w:rPr>
              <w:t>%</w:t>
            </w:r>
          </w:p>
        </w:tc>
      </w:tr>
      <w:tr w:rsidR="002C65B4" w:rsidRPr="003C313A" w:rsidTr="00801873">
        <w:tc>
          <w:tcPr>
            <w:tcW w:w="708" w:type="dxa"/>
          </w:tcPr>
          <w:p w:rsidR="002C65B4" w:rsidRPr="0046225F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65B4" w:rsidRPr="0046225F" w:rsidRDefault="002C65B4" w:rsidP="00844055">
            <w:pPr>
              <w:jc w:val="both"/>
              <w:rPr>
                <w:sz w:val="28"/>
                <w:szCs w:val="28"/>
              </w:rPr>
            </w:pPr>
            <w:r w:rsidRPr="0046225F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C65B4" w:rsidRPr="00774086" w:rsidRDefault="002C65B4" w:rsidP="00844055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D21692" w:rsidRPr="003C313A" w:rsidTr="002C65B4">
        <w:tc>
          <w:tcPr>
            <w:tcW w:w="708" w:type="dxa"/>
          </w:tcPr>
          <w:p w:rsidR="00D21692" w:rsidRPr="00774086" w:rsidRDefault="00D2169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21692" w:rsidRPr="00774086" w:rsidRDefault="00D21692" w:rsidP="002C65B4">
            <w:pPr>
              <w:rPr>
                <w:sz w:val="28"/>
                <w:szCs w:val="28"/>
              </w:rPr>
            </w:pPr>
            <w:r w:rsidRPr="00774086">
              <w:rPr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1134" w:type="dxa"/>
          </w:tcPr>
          <w:p w:rsidR="00D21692" w:rsidRPr="0046225F" w:rsidRDefault="0046225F" w:rsidP="002C65B4">
            <w:pPr>
              <w:jc w:val="center"/>
              <w:rPr>
                <w:sz w:val="28"/>
                <w:szCs w:val="28"/>
              </w:rPr>
            </w:pPr>
            <w:r w:rsidRPr="0046225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21692" w:rsidRPr="0046225F" w:rsidRDefault="00274276">
            <w:r>
              <w:rPr>
                <w:sz w:val="28"/>
                <w:szCs w:val="28"/>
              </w:rPr>
              <w:t>10,5</w:t>
            </w:r>
            <w:r w:rsidR="00D21692" w:rsidRPr="0046225F">
              <w:rPr>
                <w:sz w:val="28"/>
                <w:szCs w:val="28"/>
              </w:rPr>
              <w:t>%</w:t>
            </w:r>
          </w:p>
        </w:tc>
      </w:tr>
      <w:tr w:rsidR="00D21692" w:rsidRPr="003C313A" w:rsidTr="002C65B4">
        <w:tc>
          <w:tcPr>
            <w:tcW w:w="708" w:type="dxa"/>
          </w:tcPr>
          <w:p w:rsidR="00D21692" w:rsidRPr="003C313A" w:rsidRDefault="00D2169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21692" w:rsidRPr="00774086" w:rsidRDefault="00774086" w:rsidP="00774086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4086">
              <w:rPr>
                <w:rFonts w:asciiTheme="majorHAnsi" w:hAnsiTheme="majorHAnsi"/>
                <w:sz w:val="28"/>
                <w:szCs w:val="28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1134" w:type="dxa"/>
          </w:tcPr>
          <w:p w:rsidR="00D21692" w:rsidRPr="0046225F" w:rsidRDefault="00774086" w:rsidP="002C65B4">
            <w:pPr>
              <w:jc w:val="center"/>
              <w:rPr>
                <w:sz w:val="28"/>
                <w:szCs w:val="28"/>
              </w:rPr>
            </w:pPr>
            <w:r w:rsidRPr="0046225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21692" w:rsidRPr="0046225F" w:rsidRDefault="00274276">
            <w:r>
              <w:rPr>
                <w:sz w:val="28"/>
                <w:szCs w:val="28"/>
              </w:rPr>
              <w:t>5,3</w:t>
            </w:r>
            <w:r w:rsidR="00D21692" w:rsidRPr="0046225F">
              <w:rPr>
                <w:sz w:val="28"/>
                <w:szCs w:val="28"/>
              </w:rPr>
              <w:t>%</w:t>
            </w:r>
          </w:p>
        </w:tc>
      </w:tr>
      <w:tr w:rsidR="006F7F1A" w:rsidRPr="003C313A" w:rsidTr="002C65B4">
        <w:tc>
          <w:tcPr>
            <w:tcW w:w="708" w:type="dxa"/>
          </w:tcPr>
          <w:p w:rsidR="006F7F1A" w:rsidRPr="003C313A" w:rsidRDefault="006F7F1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7F1A" w:rsidRPr="00774086" w:rsidRDefault="006F7F1A" w:rsidP="003A2B10">
            <w:pPr>
              <w:rPr>
                <w:sz w:val="28"/>
                <w:szCs w:val="28"/>
              </w:rPr>
            </w:pPr>
            <w:r w:rsidRPr="00774086">
              <w:rPr>
                <w:sz w:val="28"/>
                <w:szCs w:val="28"/>
              </w:rPr>
              <w:t>Работа ветеринарной службы</w:t>
            </w:r>
          </w:p>
        </w:tc>
        <w:tc>
          <w:tcPr>
            <w:tcW w:w="1134" w:type="dxa"/>
          </w:tcPr>
          <w:p w:rsidR="006F7F1A" w:rsidRPr="00774086" w:rsidRDefault="006F7F1A" w:rsidP="002C65B4">
            <w:pPr>
              <w:jc w:val="center"/>
              <w:rPr>
                <w:sz w:val="28"/>
                <w:szCs w:val="28"/>
              </w:rPr>
            </w:pPr>
            <w:r w:rsidRPr="0077408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F7F1A" w:rsidRPr="0046225F" w:rsidRDefault="00274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  <w:r w:rsidR="006F7F1A" w:rsidRPr="0046225F">
              <w:rPr>
                <w:sz w:val="28"/>
                <w:szCs w:val="28"/>
              </w:rPr>
              <w:t>%</w:t>
            </w:r>
          </w:p>
        </w:tc>
      </w:tr>
      <w:tr w:rsidR="00774086" w:rsidRPr="003C313A" w:rsidTr="002C65B4">
        <w:tc>
          <w:tcPr>
            <w:tcW w:w="708" w:type="dxa"/>
          </w:tcPr>
          <w:p w:rsidR="00774086" w:rsidRPr="003C313A" w:rsidRDefault="00774086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774086" w:rsidRPr="00774086" w:rsidRDefault="00774086" w:rsidP="003A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на наследство</w:t>
            </w:r>
          </w:p>
        </w:tc>
        <w:tc>
          <w:tcPr>
            <w:tcW w:w="1134" w:type="dxa"/>
          </w:tcPr>
          <w:p w:rsidR="00774086" w:rsidRPr="00774086" w:rsidRDefault="00774086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4086" w:rsidRPr="0046225F" w:rsidRDefault="00274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  <w:r w:rsidR="0046225F" w:rsidRPr="0046225F">
              <w:rPr>
                <w:sz w:val="28"/>
                <w:szCs w:val="28"/>
              </w:rPr>
              <w:t>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3C313A" w:rsidRDefault="006F7F1A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E4232" w:rsidRPr="003C31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E4232" w:rsidRPr="0046225F" w:rsidRDefault="00AE4232" w:rsidP="00350E60">
            <w:pPr>
              <w:jc w:val="both"/>
              <w:rPr>
                <w:b/>
                <w:sz w:val="28"/>
                <w:szCs w:val="28"/>
              </w:rPr>
            </w:pPr>
            <w:r w:rsidRPr="0046225F">
              <w:rPr>
                <w:b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AE4232" w:rsidRPr="0046225F" w:rsidRDefault="0046225F" w:rsidP="005F6CC5">
            <w:pPr>
              <w:jc w:val="center"/>
              <w:rPr>
                <w:b/>
                <w:sz w:val="28"/>
                <w:szCs w:val="28"/>
              </w:rPr>
            </w:pPr>
            <w:r w:rsidRPr="0046225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E4232" w:rsidRPr="002A4098" w:rsidRDefault="0027427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52,6</w:t>
            </w:r>
            <w:r w:rsidR="00AE4232" w:rsidRPr="002A4098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46225F" w:rsidRDefault="00AE4232" w:rsidP="00350E60">
            <w:pPr>
              <w:jc w:val="both"/>
              <w:rPr>
                <w:sz w:val="28"/>
                <w:szCs w:val="28"/>
              </w:rPr>
            </w:pPr>
            <w:r w:rsidRPr="0046225F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774086" w:rsidRDefault="00AE4232" w:rsidP="00844055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3C313A" w:rsidTr="000D1B5F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774086" w:rsidRDefault="00CF35A2" w:rsidP="00AE4232">
            <w:pPr>
              <w:rPr>
                <w:sz w:val="28"/>
                <w:szCs w:val="28"/>
              </w:rPr>
            </w:pPr>
            <w:r w:rsidRPr="00774086">
              <w:rPr>
                <w:sz w:val="28"/>
                <w:szCs w:val="28"/>
              </w:rPr>
              <w:t xml:space="preserve">Благоустройство городов и поселков. </w:t>
            </w:r>
            <w:r w:rsidRPr="00774086">
              <w:rPr>
                <w:sz w:val="28"/>
                <w:szCs w:val="28"/>
              </w:rPr>
              <w:lastRenderedPageBreak/>
              <w:t>Обустройство придомовых территорий</w:t>
            </w:r>
          </w:p>
        </w:tc>
        <w:tc>
          <w:tcPr>
            <w:tcW w:w="1134" w:type="dxa"/>
          </w:tcPr>
          <w:p w:rsidR="00AE4232" w:rsidRPr="00774086" w:rsidRDefault="0046225F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:rsidR="00AE4232" w:rsidRPr="0046225F" w:rsidRDefault="00274276" w:rsidP="00D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  <w:r w:rsidR="00D21692" w:rsidRPr="0046225F">
              <w:rPr>
                <w:sz w:val="28"/>
                <w:szCs w:val="28"/>
              </w:rPr>
              <w:t>%</w:t>
            </w:r>
          </w:p>
        </w:tc>
      </w:tr>
      <w:tr w:rsidR="009377A8" w:rsidRPr="003C313A" w:rsidTr="000D1B5F">
        <w:tc>
          <w:tcPr>
            <w:tcW w:w="708" w:type="dxa"/>
          </w:tcPr>
          <w:p w:rsidR="009377A8" w:rsidRPr="003C313A" w:rsidRDefault="009377A8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377A8" w:rsidRPr="009377A8" w:rsidRDefault="009377A8" w:rsidP="009377A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377A8">
              <w:rPr>
                <w:rFonts w:asciiTheme="majorHAnsi" w:hAnsiTheme="majorHAnsi"/>
                <w:sz w:val="28"/>
                <w:szCs w:val="28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34" w:type="dxa"/>
          </w:tcPr>
          <w:p w:rsidR="009377A8" w:rsidRDefault="009377A8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377A8" w:rsidRPr="0046225F" w:rsidRDefault="00274276" w:rsidP="00D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  <w:r w:rsidR="0046225F" w:rsidRPr="0046225F">
              <w:rPr>
                <w:sz w:val="28"/>
                <w:szCs w:val="28"/>
              </w:rPr>
              <w:t>%</w:t>
            </w:r>
          </w:p>
        </w:tc>
      </w:tr>
      <w:tr w:rsidR="00AE4232" w:rsidRPr="003C313A" w:rsidTr="000D1B5F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774086" w:rsidRDefault="00CF35A2" w:rsidP="00AE4232">
            <w:pPr>
              <w:rPr>
                <w:sz w:val="28"/>
                <w:szCs w:val="28"/>
              </w:rPr>
            </w:pPr>
            <w:r w:rsidRPr="00774086">
              <w:rPr>
                <w:sz w:val="28"/>
                <w:szCs w:val="28"/>
              </w:rPr>
              <w:t>Личные подсобные хозяйства</w:t>
            </w:r>
          </w:p>
        </w:tc>
        <w:tc>
          <w:tcPr>
            <w:tcW w:w="1134" w:type="dxa"/>
          </w:tcPr>
          <w:p w:rsidR="00AE4232" w:rsidRPr="00774086" w:rsidRDefault="0046225F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E4232" w:rsidRPr="0046225F" w:rsidRDefault="00274276" w:rsidP="00D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  <w:r w:rsidR="00D21692" w:rsidRPr="0046225F">
              <w:rPr>
                <w:sz w:val="28"/>
                <w:szCs w:val="28"/>
              </w:rPr>
              <w:t>%</w:t>
            </w:r>
          </w:p>
        </w:tc>
      </w:tr>
      <w:tr w:rsidR="00774086" w:rsidRPr="003C313A" w:rsidTr="000D1B5F">
        <w:tc>
          <w:tcPr>
            <w:tcW w:w="708" w:type="dxa"/>
          </w:tcPr>
          <w:p w:rsidR="00774086" w:rsidRPr="003C313A" w:rsidRDefault="00774086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774086" w:rsidRPr="00774086" w:rsidRDefault="00774086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Энергоснабжение</w:t>
            </w:r>
          </w:p>
        </w:tc>
        <w:tc>
          <w:tcPr>
            <w:tcW w:w="1134" w:type="dxa"/>
          </w:tcPr>
          <w:p w:rsidR="00774086" w:rsidRPr="00774086" w:rsidRDefault="00774086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4086" w:rsidRPr="0046225F" w:rsidRDefault="00274276" w:rsidP="00D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  <w:r w:rsidR="0046225F" w:rsidRPr="0046225F">
              <w:rPr>
                <w:sz w:val="28"/>
                <w:szCs w:val="28"/>
              </w:rPr>
              <w:t>%</w:t>
            </w:r>
          </w:p>
        </w:tc>
      </w:tr>
      <w:tr w:rsidR="006F7F1A" w:rsidRPr="003C313A" w:rsidTr="000D1B5F">
        <w:trPr>
          <w:trHeight w:val="70"/>
        </w:trPr>
        <w:tc>
          <w:tcPr>
            <w:tcW w:w="708" w:type="dxa"/>
          </w:tcPr>
          <w:p w:rsidR="006F7F1A" w:rsidRPr="003C313A" w:rsidRDefault="006F7F1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7F1A" w:rsidRPr="0046225F" w:rsidRDefault="006F7F1A" w:rsidP="00AE4232">
            <w:pPr>
              <w:rPr>
                <w:b/>
                <w:sz w:val="28"/>
                <w:szCs w:val="28"/>
              </w:rPr>
            </w:pPr>
            <w:r w:rsidRPr="0046225F">
              <w:rPr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6F7F1A" w:rsidRPr="0046225F" w:rsidRDefault="00274276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F7F1A" w:rsidRPr="00F85325" w:rsidRDefault="00274276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21,0</w:t>
            </w:r>
            <w:r w:rsidR="00F85325">
              <w:rPr>
                <w:b/>
                <w:sz w:val="28"/>
                <w:szCs w:val="28"/>
              </w:rPr>
              <w:t>%</w:t>
            </w:r>
          </w:p>
        </w:tc>
      </w:tr>
      <w:tr w:rsidR="006F7F1A" w:rsidRPr="003C313A" w:rsidTr="000D1B5F">
        <w:trPr>
          <w:trHeight w:val="70"/>
        </w:trPr>
        <w:tc>
          <w:tcPr>
            <w:tcW w:w="708" w:type="dxa"/>
          </w:tcPr>
          <w:p w:rsidR="006F7F1A" w:rsidRPr="003C313A" w:rsidRDefault="006F7F1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7F1A" w:rsidRPr="0046225F" w:rsidRDefault="006F7F1A" w:rsidP="00AE4232">
            <w:pPr>
              <w:rPr>
                <w:sz w:val="28"/>
                <w:szCs w:val="28"/>
              </w:rPr>
            </w:pPr>
            <w:r w:rsidRPr="0046225F">
              <w:rPr>
                <w:sz w:val="28"/>
                <w:szCs w:val="28"/>
              </w:rPr>
              <w:t>Конфликты на бытовой почве</w:t>
            </w:r>
          </w:p>
        </w:tc>
        <w:tc>
          <w:tcPr>
            <w:tcW w:w="1134" w:type="dxa"/>
          </w:tcPr>
          <w:p w:rsidR="006F7F1A" w:rsidRPr="0046225F" w:rsidRDefault="00274276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F7F1A" w:rsidRDefault="00274276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  <w:r w:rsidR="00F85325">
              <w:rPr>
                <w:sz w:val="28"/>
                <w:szCs w:val="28"/>
              </w:rPr>
              <w:t>%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2A96" w:rsidRDefault="00BA3D62" w:rsidP="00BA3D62">
      <w:pPr>
        <w:ind w:firstLine="709"/>
        <w:jc w:val="both"/>
        <w:rPr>
          <w:b/>
          <w:sz w:val="28"/>
          <w:szCs w:val="28"/>
        </w:rPr>
      </w:pPr>
      <w:r w:rsidRPr="00E129D4">
        <w:rPr>
          <w:rFonts w:eastAsia="Calibri"/>
          <w:sz w:val="28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 w:rsidR="00D71972">
        <w:rPr>
          <w:rFonts w:eastAsia="Calibri"/>
          <w:sz w:val="28"/>
          <w:szCs w:val="28"/>
          <w:lang w:eastAsia="en-US"/>
        </w:rPr>
        <w:t>,</w:t>
      </w:r>
      <w:r w:rsidRPr="00E129D4">
        <w:rPr>
          <w:rFonts w:eastAsia="Calibri"/>
          <w:sz w:val="28"/>
          <w:szCs w:val="28"/>
          <w:lang w:eastAsia="en-US"/>
        </w:rPr>
        <w:t xml:space="preserve"> отдельные вопросы рассматривались с выездом на место, с участием заявителя, либо комиссионно</w:t>
      </w:r>
      <w:r w:rsidRPr="001A6F92">
        <w:rPr>
          <w:rFonts w:eastAsia="Calibri"/>
          <w:b/>
          <w:sz w:val="28"/>
          <w:szCs w:val="28"/>
          <w:lang w:eastAsia="en-US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3075"/>
      </w:tblGrid>
      <w:tr w:rsidR="000D1B5F" w:rsidRPr="000503D0" w:rsidTr="000D1B5F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46788" w:rsidRDefault="00946788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 xml:space="preserve"> </w:t>
            </w:r>
          </w:p>
          <w:p w:rsidR="000D1B5F" w:rsidRPr="00AC3EED" w:rsidRDefault="00F85325" w:rsidP="006B6F0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r w:rsidR="006B6F06">
              <w:rPr>
                <w:sz w:val="28"/>
                <w:szCs w:val="28"/>
              </w:rPr>
              <w:t>3 квартал)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D1B5F" w:rsidRDefault="000D1B5F" w:rsidP="006F2563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201</w:t>
            </w:r>
            <w:r w:rsidR="00946788">
              <w:rPr>
                <w:sz w:val="28"/>
                <w:szCs w:val="28"/>
              </w:rPr>
              <w:t>5</w:t>
            </w:r>
            <w:r w:rsidRPr="0060342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  <w:p w:rsidR="00946788" w:rsidRPr="00603424" w:rsidRDefault="00F85325" w:rsidP="006B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B6F06">
              <w:rPr>
                <w:sz w:val="28"/>
                <w:szCs w:val="28"/>
              </w:rPr>
              <w:t>3 квартал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Комиссионно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D1B5F" w:rsidRPr="00FC40F4" w:rsidRDefault="006B6F06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D1B5F" w:rsidRPr="00FC40F4" w:rsidRDefault="000D1B5F" w:rsidP="006B6F06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6B6F06">
              <w:rPr>
                <w:sz w:val="28"/>
                <w:szCs w:val="28"/>
              </w:rPr>
              <w:t>21,0</w:t>
            </w:r>
            <w:r w:rsidRPr="00FC40F4">
              <w:rPr>
                <w:sz w:val="28"/>
                <w:szCs w:val="28"/>
              </w:rPr>
              <w:t>%)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D1B5F" w:rsidRPr="00FC40F4" w:rsidRDefault="006B6F06" w:rsidP="005F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D1B5F" w:rsidRPr="00FC40F4" w:rsidRDefault="0005036B" w:rsidP="006B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B6F06">
              <w:rPr>
                <w:sz w:val="28"/>
                <w:szCs w:val="28"/>
              </w:rPr>
              <w:t>7,2</w:t>
            </w:r>
            <w:r w:rsidR="000D1B5F" w:rsidRPr="00FC40F4">
              <w:rPr>
                <w:sz w:val="28"/>
                <w:szCs w:val="28"/>
              </w:rPr>
              <w:t>%)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1654" w:type="dxa"/>
          </w:tcPr>
          <w:p w:rsidR="000D1B5F" w:rsidRPr="00FC40F4" w:rsidRDefault="006B6F06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D1B5F" w:rsidRPr="00FC40F4" w:rsidRDefault="00F85325" w:rsidP="006B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B6F06">
              <w:rPr>
                <w:sz w:val="28"/>
                <w:szCs w:val="28"/>
              </w:rPr>
              <w:t>21,0</w:t>
            </w:r>
            <w:r w:rsidR="000D1B5F" w:rsidRPr="00FC40F4">
              <w:rPr>
                <w:sz w:val="28"/>
                <w:szCs w:val="28"/>
              </w:rPr>
              <w:t>%)</w:t>
            </w:r>
          </w:p>
        </w:tc>
        <w:tc>
          <w:tcPr>
            <w:tcW w:w="3075" w:type="dxa"/>
          </w:tcPr>
          <w:p w:rsidR="000D1B5F" w:rsidRPr="00FC40F4" w:rsidRDefault="006B6F06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FC40F4" w:rsidRDefault="000D1B5F" w:rsidP="00FB3220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FB3220">
              <w:rPr>
                <w:sz w:val="28"/>
                <w:szCs w:val="28"/>
              </w:rPr>
              <w:t>0,</w:t>
            </w:r>
            <w:r w:rsidR="006B6F06">
              <w:rPr>
                <w:sz w:val="28"/>
                <w:szCs w:val="28"/>
              </w:rPr>
              <w:t>0</w:t>
            </w:r>
            <w:r w:rsidRPr="00FC40F4">
              <w:rPr>
                <w:sz w:val="28"/>
                <w:szCs w:val="28"/>
              </w:rPr>
              <w:t>%)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 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комиссионно</w:t>
      </w:r>
      <w:r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91"/>
      </w:tblGrid>
      <w:tr w:rsidR="005F2A96" w:rsidTr="006F2563">
        <w:tc>
          <w:tcPr>
            <w:tcW w:w="4748" w:type="dxa"/>
          </w:tcPr>
          <w:p w:rsidR="005F2A96" w:rsidRPr="00512C84" w:rsidRDefault="005F2A96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512C84" w:rsidRDefault="005F2A96" w:rsidP="005F1F9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2A96" w:rsidTr="006F2563">
        <w:tc>
          <w:tcPr>
            <w:tcW w:w="4748" w:type="dxa"/>
          </w:tcPr>
          <w:p w:rsidR="005F2A96" w:rsidRDefault="005F2A96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0860" cy="2049780"/>
                  <wp:effectExtent l="0" t="0" r="0" b="0"/>
                  <wp:docPr id="8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Default="005F2A96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93720" cy="2049780"/>
                  <wp:effectExtent l="0" t="0" r="0" b="0"/>
                  <wp:docPr id="1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A5748D" w:rsidRPr="00E129D4" w:rsidRDefault="00A5748D" w:rsidP="00BA3D62">
      <w:pPr>
        <w:ind w:firstLine="709"/>
        <w:jc w:val="both"/>
        <w:rPr>
          <w:sz w:val="28"/>
          <w:szCs w:val="28"/>
        </w:rPr>
      </w:pPr>
    </w:p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>:</w:t>
      </w:r>
    </w:p>
    <w:p w:rsidR="005F1F90" w:rsidRDefault="005F1F90" w:rsidP="005F1F90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5F1F90" w:rsidTr="006F2563">
        <w:tc>
          <w:tcPr>
            <w:tcW w:w="4748" w:type="dxa"/>
          </w:tcPr>
          <w:p w:rsidR="005F1F90" w:rsidRPr="00512C84" w:rsidRDefault="005F1F90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1F90" w:rsidRPr="00512C84" w:rsidRDefault="005F1F90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1F90" w:rsidTr="006F2563">
        <w:tc>
          <w:tcPr>
            <w:tcW w:w="4748" w:type="dxa"/>
          </w:tcPr>
          <w:p w:rsidR="005F1F90" w:rsidRDefault="005F1F90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071813" cy="2047875"/>
                  <wp:effectExtent l="0" t="0" r="0" b="0"/>
                  <wp:docPr id="1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1F90" w:rsidRDefault="005F1F90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7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2A3AB4" w:rsidRDefault="002A3AB4" w:rsidP="00A0358A">
      <w:pPr>
        <w:pStyle w:val="3"/>
        <w:spacing w:after="0"/>
        <w:ind w:left="0"/>
        <w:jc w:val="both"/>
        <w:rPr>
          <w:sz w:val="28"/>
          <w:szCs w:val="28"/>
        </w:rPr>
      </w:pP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603424">
        <w:rPr>
          <w:b/>
          <w:sz w:val="28"/>
          <w:szCs w:val="28"/>
        </w:rPr>
        <w:t xml:space="preserve"> </w:t>
      </w:r>
    </w:p>
    <w:p w:rsidR="000503D0" w:rsidRPr="00285BC0" w:rsidRDefault="008F29F3" w:rsidP="00285BC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016AD">
        <w:rPr>
          <w:sz w:val="28"/>
          <w:szCs w:val="28"/>
        </w:rPr>
        <w:t>3 квартал</w:t>
      </w:r>
      <w:r w:rsidR="00A0358A">
        <w:rPr>
          <w:sz w:val="28"/>
          <w:szCs w:val="28"/>
        </w:rPr>
        <w:t xml:space="preserve"> 2016</w:t>
      </w:r>
      <w:r w:rsidR="000503D0" w:rsidRPr="001A6F92">
        <w:rPr>
          <w:sz w:val="28"/>
          <w:szCs w:val="28"/>
        </w:rPr>
        <w:t xml:space="preserve"> на </w:t>
      </w:r>
      <w:r w:rsidR="007464AB">
        <w:rPr>
          <w:sz w:val="28"/>
          <w:szCs w:val="28"/>
        </w:rPr>
        <w:t xml:space="preserve">рассмотрении в Администрации </w:t>
      </w:r>
      <w:r>
        <w:rPr>
          <w:sz w:val="28"/>
          <w:szCs w:val="28"/>
        </w:rPr>
        <w:t xml:space="preserve">Новоегорлыкского сельского поселения находились </w:t>
      </w:r>
      <w:r w:rsidR="00F016AD">
        <w:rPr>
          <w:sz w:val="28"/>
          <w:szCs w:val="28"/>
        </w:rPr>
        <w:t>19</w:t>
      </w:r>
      <w:r w:rsidR="008F448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="007464AB">
        <w:rPr>
          <w:sz w:val="28"/>
          <w:szCs w:val="28"/>
        </w:rPr>
        <w:t>, из них:</w:t>
      </w:r>
    </w:p>
    <w:p w:rsidR="001C1C74" w:rsidRPr="000503D0" w:rsidRDefault="001C1C74" w:rsidP="001C1C74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32"/>
        <w:gridCol w:w="1603"/>
        <w:gridCol w:w="1511"/>
      </w:tblGrid>
      <w:tr w:rsidR="001C1C74" w:rsidRPr="000503D0" w:rsidTr="00F34EA7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C1C74" w:rsidRDefault="001C1C74" w:rsidP="00F34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п/п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Результат рассмотрения</w:t>
            </w:r>
          </w:p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C1C74" w:rsidRPr="00AC3EED" w:rsidRDefault="001C1C74" w:rsidP="00F34EA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</w:t>
            </w:r>
            <w:r w:rsidRPr="00603424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6</w:t>
            </w:r>
            <w:r w:rsidRPr="0060342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C1C74" w:rsidRPr="00603424" w:rsidRDefault="001C1C74" w:rsidP="001C1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3424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5</w:t>
            </w:r>
            <w:r w:rsidRPr="00603424">
              <w:rPr>
                <w:sz w:val="28"/>
                <w:szCs w:val="28"/>
              </w:rPr>
              <w:t xml:space="preserve"> г.</w:t>
            </w:r>
          </w:p>
        </w:tc>
      </w:tr>
      <w:tr w:rsidR="001C1C74" w:rsidRPr="000503D0" w:rsidTr="00F34EA7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1.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поддержано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C1C74" w:rsidRDefault="001C1C74" w:rsidP="00F34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C1C74" w:rsidRPr="00603424" w:rsidRDefault="001C1C74" w:rsidP="001C1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(36,9%)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C1C74" w:rsidRDefault="001C1C74" w:rsidP="00F34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1C1C74" w:rsidRPr="00DC234C" w:rsidRDefault="001C1C74" w:rsidP="001C1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(71,4%)</w:t>
            </w:r>
          </w:p>
        </w:tc>
      </w:tr>
      <w:tr w:rsidR="001C1C74" w:rsidRPr="000503D0" w:rsidTr="00F34EA7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2.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1C1C74" w:rsidRPr="00603424" w:rsidRDefault="001C1C74" w:rsidP="00F34EA7">
            <w:pPr>
              <w:jc w:val="both"/>
              <w:rPr>
                <w:i/>
                <w:sz w:val="28"/>
                <w:szCs w:val="28"/>
              </w:rPr>
            </w:pPr>
            <w:r w:rsidRPr="00603424"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C1C74" w:rsidRPr="00603424" w:rsidRDefault="001C1C74" w:rsidP="001C1C7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C1C74" w:rsidRDefault="001C1C74" w:rsidP="00F34E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  <w:p w:rsidR="001C1C74" w:rsidRPr="00DC234C" w:rsidRDefault="001C1C74" w:rsidP="001C1C7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(14,3%)</w:t>
            </w:r>
          </w:p>
        </w:tc>
      </w:tr>
      <w:tr w:rsidR="001C1C74" w:rsidRPr="000503D0" w:rsidTr="00F34EA7">
        <w:trPr>
          <w:jc w:val="center"/>
        </w:trPr>
        <w:tc>
          <w:tcPr>
            <w:tcW w:w="817" w:type="dxa"/>
          </w:tcPr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3.</w:t>
            </w:r>
          </w:p>
        </w:tc>
        <w:tc>
          <w:tcPr>
            <w:tcW w:w="3632" w:type="dxa"/>
          </w:tcPr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разъяснено</w:t>
            </w:r>
          </w:p>
        </w:tc>
        <w:tc>
          <w:tcPr>
            <w:tcW w:w="1603" w:type="dxa"/>
          </w:tcPr>
          <w:p w:rsidR="001C1C74" w:rsidRDefault="001C1C74" w:rsidP="001C1C7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  <w:p w:rsidR="001C1C74" w:rsidRPr="00603424" w:rsidRDefault="001C1C74" w:rsidP="001C1C7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(63,1%)</w:t>
            </w:r>
          </w:p>
        </w:tc>
        <w:tc>
          <w:tcPr>
            <w:tcW w:w="1511" w:type="dxa"/>
          </w:tcPr>
          <w:p w:rsidR="001C1C74" w:rsidRDefault="001C1C74" w:rsidP="00F34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C1C74" w:rsidRPr="00DC234C" w:rsidRDefault="001C1C74" w:rsidP="001C1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(14,3%)</w:t>
            </w:r>
          </w:p>
        </w:tc>
      </w:tr>
      <w:tr w:rsidR="001C1C74" w:rsidRPr="000503D0" w:rsidTr="00F34EA7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4.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C1C74" w:rsidRPr="00603424" w:rsidRDefault="001C1C74" w:rsidP="00F34EA7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C1C74" w:rsidRPr="00DC234C" w:rsidRDefault="001C1C74" w:rsidP="00F34EA7">
            <w:pPr>
              <w:jc w:val="center"/>
              <w:rPr>
                <w:sz w:val="28"/>
                <w:szCs w:val="28"/>
              </w:rPr>
            </w:pPr>
            <w:r w:rsidRPr="00DC234C">
              <w:rPr>
                <w:sz w:val="28"/>
                <w:szCs w:val="28"/>
              </w:rPr>
              <w:t>-</w:t>
            </w:r>
          </w:p>
        </w:tc>
      </w:tr>
    </w:tbl>
    <w:p w:rsidR="001C1C74" w:rsidRDefault="001C1C74" w:rsidP="001C1C74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5"/>
      </w:tblGrid>
      <w:tr w:rsidR="001C1C74" w:rsidTr="00F34EA7">
        <w:tc>
          <w:tcPr>
            <w:tcW w:w="5019" w:type="dxa"/>
          </w:tcPr>
          <w:p w:rsidR="001C1C74" w:rsidRPr="00512C84" w:rsidRDefault="001C1C74" w:rsidP="00F34EA7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1C1C74" w:rsidRPr="00512C84" w:rsidRDefault="001C1C74" w:rsidP="00F34EA7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1C1C74" w:rsidTr="00F34EA7">
        <w:tc>
          <w:tcPr>
            <w:tcW w:w="5019" w:type="dxa"/>
          </w:tcPr>
          <w:p w:rsidR="001C1C74" w:rsidRDefault="001C1C74" w:rsidP="00F34EA7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7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1C1C74" w:rsidRDefault="001C1C74" w:rsidP="00F34EA7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14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1C1C74" w:rsidRDefault="001C1C74" w:rsidP="001C1C74">
      <w:pPr>
        <w:rPr>
          <w:color w:val="FF0000"/>
        </w:rPr>
      </w:pPr>
    </w:p>
    <w:p w:rsidR="001C1C74" w:rsidRDefault="001C1C74" w:rsidP="001C1C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7DE1" w:rsidRPr="00037C06" w:rsidRDefault="00037C06" w:rsidP="00F54C1B">
      <w:pPr>
        <w:jc w:val="both"/>
      </w:pPr>
      <w:r w:rsidRPr="00037C06">
        <w:t>Глава Администрации</w:t>
      </w:r>
    </w:p>
    <w:p w:rsidR="00037C06" w:rsidRPr="00037C06" w:rsidRDefault="00037C06" w:rsidP="00F54C1B">
      <w:pPr>
        <w:jc w:val="both"/>
      </w:pPr>
      <w:r w:rsidRPr="00037C06">
        <w:t xml:space="preserve">Новоегорлыкского сельского поселения             </w:t>
      </w:r>
      <w:r>
        <w:t xml:space="preserve">                </w:t>
      </w:r>
      <w:r w:rsidRPr="00037C06">
        <w:t xml:space="preserve">                  Е.В.Григоренко</w:t>
      </w:r>
    </w:p>
    <w:sectPr w:rsidR="00037C06" w:rsidRPr="00037C06" w:rsidSect="000D1B5F">
      <w:footerReference w:type="default" r:id="rId23"/>
      <w:pgSz w:w="11906" w:h="16838"/>
      <w:pgMar w:top="851" w:right="707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2C6" w:rsidRDefault="000D32C6">
      <w:r>
        <w:separator/>
      </w:r>
    </w:p>
  </w:endnote>
  <w:endnote w:type="continuationSeparator" w:id="1">
    <w:p w:rsidR="000D32C6" w:rsidRDefault="000D3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B" w:rsidRDefault="001D3684">
    <w:pPr>
      <w:pStyle w:val="a3"/>
      <w:jc w:val="right"/>
    </w:pPr>
    <w:fldSimple w:instr=" PAGE   \* MERGEFORMAT ">
      <w:r w:rsidR="00037C06">
        <w:rPr>
          <w:noProof/>
        </w:rPr>
        <w:t>6</w:t>
      </w:r>
    </w:fldSimple>
  </w:p>
  <w:p w:rsidR="006157FB" w:rsidRDefault="006157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2C6" w:rsidRDefault="000D32C6">
      <w:r>
        <w:separator/>
      </w:r>
    </w:p>
  </w:footnote>
  <w:footnote w:type="continuationSeparator" w:id="1">
    <w:p w:rsidR="000D32C6" w:rsidRDefault="000D3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3D0"/>
    <w:rsid w:val="00004329"/>
    <w:rsid w:val="00021B82"/>
    <w:rsid w:val="0003111F"/>
    <w:rsid w:val="0003534B"/>
    <w:rsid w:val="00037C06"/>
    <w:rsid w:val="00046F58"/>
    <w:rsid w:val="0005036B"/>
    <w:rsid w:val="000503D0"/>
    <w:rsid w:val="0007156A"/>
    <w:rsid w:val="00081233"/>
    <w:rsid w:val="00083EA5"/>
    <w:rsid w:val="000B3B53"/>
    <w:rsid w:val="000B5A7C"/>
    <w:rsid w:val="000C2776"/>
    <w:rsid w:val="000C7106"/>
    <w:rsid w:val="000D1170"/>
    <w:rsid w:val="000D1B5F"/>
    <w:rsid w:val="000D32C6"/>
    <w:rsid w:val="000E18CF"/>
    <w:rsid w:val="000F3553"/>
    <w:rsid w:val="001406D6"/>
    <w:rsid w:val="00162848"/>
    <w:rsid w:val="00171AE7"/>
    <w:rsid w:val="00183E38"/>
    <w:rsid w:val="001959CA"/>
    <w:rsid w:val="001A6F92"/>
    <w:rsid w:val="001C1C74"/>
    <w:rsid w:val="001D2327"/>
    <w:rsid w:val="001D3684"/>
    <w:rsid w:val="001D4F32"/>
    <w:rsid w:val="001F58C7"/>
    <w:rsid w:val="00212BA8"/>
    <w:rsid w:val="0021402C"/>
    <w:rsid w:val="0021500C"/>
    <w:rsid w:val="00217D47"/>
    <w:rsid w:val="00245635"/>
    <w:rsid w:val="0025187D"/>
    <w:rsid w:val="0025759A"/>
    <w:rsid w:val="00260201"/>
    <w:rsid w:val="002650D4"/>
    <w:rsid w:val="0027229D"/>
    <w:rsid w:val="00274276"/>
    <w:rsid w:val="00285BC0"/>
    <w:rsid w:val="0029101A"/>
    <w:rsid w:val="0029517F"/>
    <w:rsid w:val="002A3AB4"/>
    <w:rsid w:val="002A4098"/>
    <w:rsid w:val="002C26C6"/>
    <w:rsid w:val="002C2AA1"/>
    <w:rsid w:val="002C65B4"/>
    <w:rsid w:val="002E32E3"/>
    <w:rsid w:val="002E4232"/>
    <w:rsid w:val="002F6946"/>
    <w:rsid w:val="00301233"/>
    <w:rsid w:val="00324AFF"/>
    <w:rsid w:val="00350E60"/>
    <w:rsid w:val="00352B16"/>
    <w:rsid w:val="003809C5"/>
    <w:rsid w:val="003816C5"/>
    <w:rsid w:val="003833A0"/>
    <w:rsid w:val="00393B9C"/>
    <w:rsid w:val="00393BEA"/>
    <w:rsid w:val="003A2B10"/>
    <w:rsid w:val="003A4E3A"/>
    <w:rsid w:val="003A5A87"/>
    <w:rsid w:val="003B51A9"/>
    <w:rsid w:val="003B6D8B"/>
    <w:rsid w:val="003C313A"/>
    <w:rsid w:val="003D6280"/>
    <w:rsid w:val="003F1552"/>
    <w:rsid w:val="00405412"/>
    <w:rsid w:val="0044071A"/>
    <w:rsid w:val="0045375E"/>
    <w:rsid w:val="0046225F"/>
    <w:rsid w:val="0047793C"/>
    <w:rsid w:val="00483C46"/>
    <w:rsid w:val="00491580"/>
    <w:rsid w:val="00494914"/>
    <w:rsid w:val="004B1F04"/>
    <w:rsid w:val="004B27EE"/>
    <w:rsid w:val="004B4A74"/>
    <w:rsid w:val="004B714F"/>
    <w:rsid w:val="004C3997"/>
    <w:rsid w:val="004C5BC6"/>
    <w:rsid w:val="004D5A8E"/>
    <w:rsid w:val="004F30A5"/>
    <w:rsid w:val="004F5001"/>
    <w:rsid w:val="005027F8"/>
    <w:rsid w:val="00512C84"/>
    <w:rsid w:val="0051325C"/>
    <w:rsid w:val="00520367"/>
    <w:rsid w:val="005273AB"/>
    <w:rsid w:val="00532FBB"/>
    <w:rsid w:val="005415E6"/>
    <w:rsid w:val="005451BD"/>
    <w:rsid w:val="005518C4"/>
    <w:rsid w:val="005916F0"/>
    <w:rsid w:val="005B4627"/>
    <w:rsid w:val="005B6CB0"/>
    <w:rsid w:val="005C0B8D"/>
    <w:rsid w:val="005E7071"/>
    <w:rsid w:val="005E78E3"/>
    <w:rsid w:val="005F1F90"/>
    <w:rsid w:val="005F2A96"/>
    <w:rsid w:val="005F6CC5"/>
    <w:rsid w:val="00603424"/>
    <w:rsid w:val="00604AD1"/>
    <w:rsid w:val="006157FB"/>
    <w:rsid w:val="006209EC"/>
    <w:rsid w:val="00624960"/>
    <w:rsid w:val="0063643E"/>
    <w:rsid w:val="00643F57"/>
    <w:rsid w:val="006452E5"/>
    <w:rsid w:val="00657DE1"/>
    <w:rsid w:val="00666F8D"/>
    <w:rsid w:val="006738E5"/>
    <w:rsid w:val="00676204"/>
    <w:rsid w:val="0069404F"/>
    <w:rsid w:val="006B0737"/>
    <w:rsid w:val="006B6DAF"/>
    <w:rsid w:val="006B6F06"/>
    <w:rsid w:val="006C2F34"/>
    <w:rsid w:val="006C4E8C"/>
    <w:rsid w:val="006D3CFE"/>
    <w:rsid w:val="006F2563"/>
    <w:rsid w:val="006F7F1A"/>
    <w:rsid w:val="00726240"/>
    <w:rsid w:val="007324CE"/>
    <w:rsid w:val="00733C43"/>
    <w:rsid w:val="00736044"/>
    <w:rsid w:val="007464AB"/>
    <w:rsid w:val="00752E96"/>
    <w:rsid w:val="00761AF2"/>
    <w:rsid w:val="00761B7A"/>
    <w:rsid w:val="00774086"/>
    <w:rsid w:val="007761F2"/>
    <w:rsid w:val="00785DB3"/>
    <w:rsid w:val="007C1F86"/>
    <w:rsid w:val="007D600E"/>
    <w:rsid w:val="007D672F"/>
    <w:rsid w:val="007F18CF"/>
    <w:rsid w:val="007F6E69"/>
    <w:rsid w:val="00801873"/>
    <w:rsid w:val="00825245"/>
    <w:rsid w:val="008331BC"/>
    <w:rsid w:val="00840193"/>
    <w:rsid w:val="00844055"/>
    <w:rsid w:val="0084592F"/>
    <w:rsid w:val="00847DA0"/>
    <w:rsid w:val="00851594"/>
    <w:rsid w:val="0086291C"/>
    <w:rsid w:val="0088737B"/>
    <w:rsid w:val="008900F6"/>
    <w:rsid w:val="008B2B10"/>
    <w:rsid w:val="008C7BCC"/>
    <w:rsid w:val="008D2161"/>
    <w:rsid w:val="008D4109"/>
    <w:rsid w:val="008E544E"/>
    <w:rsid w:val="008F29F3"/>
    <w:rsid w:val="008F4483"/>
    <w:rsid w:val="008F6681"/>
    <w:rsid w:val="0090010D"/>
    <w:rsid w:val="00933F72"/>
    <w:rsid w:val="009377A8"/>
    <w:rsid w:val="0093793A"/>
    <w:rsid w:val="00940064"/>
    <w:rsid w:val="00946788"/>
    <w:rsid w:val="00950D6D"/>
    <w:rsid w:val="00961F85"/>
    <w:rsid w:val="00963BF6"/>
    <w:rsid w:val="00970FBD"/>
    <w:rsid w:val="00974558"/>
    <w:rsid w:val="009B4086"/>
    <w:rsid w:val="009B5DDA"/>
    <w:rsid w:val="009D152A"/>
    <w:rsid w:val="009D36DC"/>
    <w:rsid w:val="009D6CA0"/>
    <w:rsid w:val="009F1EAD"/>
    <w:rsid w:val="00A0358A"/>
    <w:rsid w:val="00A20A9D"/>
    <w:rsid w:val="00A4573A"/>
    <w:rsid w:val="00A51E25"/>
    <w:rsid w:val="00A5748D"/>
    <w:rsid w:val="00A75760"/>
    <w:rsid w:val="00A84751"/>
    <w:rsid w:val="00A940F2"/>
    <w:rsid w:val="00AA218D"/>
    <w:rsid w:val="00AA36C2"/>
    <w:rsid w:val="00AA7279"/>
    <w:rsid w:val="00AC00DB"/>
    <w:rsid w:val="00AC3EED"/>
    <w:rsid w:val="00AC41B4"/>
    <w:rsid w:val="00AC42C3"/>
    <w:rsid w:val="00AD18EC"/>
    <w:rsid w:val="00AE1739"/>
    <w:rsid w:val="00AE2816"/>
    <w:rsid w:val="00AE4232"/>
    <w:rsid w:val="00AE74BE"/>
    <w:rsid w:val="00AF06C9"/>
    <w:rsid w:val="00AF1B63"/>
    <w:rsid w:val="00AF2D3D"/>
    <w:rsid w:val="00B117C3"/>
    <w:rsid w:val="00B12BA2"/>
    <w:rsid w:val="00B22C6D"/>
    <w:rsid w:val="00B26FEA"/>
    <w:rsid w:val="00B31D4C"/>
    <w:rsid w:val="00B40F28"/>
    <w:rsid w:val="00B47718"/>
    <w:rsid w:val="00B505C6"/>
    <w:rsid w:val="00B55888"/>
    <w:rsid w:val="00B64866"/>
    <w:rsid w:val="00B65B4C"/>
    <w:rsid w:val="00B71699"/>
    <w:rsid w:val="00B82A71"/>
    <w:rsid w:val="00B84D09"/>
    <w:rsid w:val="00BA3D62"/>
    <w:rsid w:val="00BB4A5B"/>
    <w:rsid w:val="00BD7F57"/>
    <w:rsid w:val="00BE638E"/>
    <w:rsid w:val="00BF2222"/>
    <w:rsid w:val="00C20C01"/>
    <w:rsid w:val="00C2719C"/>
    <w:rsid w:val="00C7272B"/>
    <w:rsid w:val="00C751F4"/>
    <w:rsid w:val="00CA1498"/>
    <w:rsid w:val="00CB713B"/>
    <w:rsid w:val="00CE3825"/>
    <w:rsid w:val="00CF02FF"/>
    <w:rsid w:val="00CF0611"/>
    <w:rsid w:val="00CF35A2"/>
    <w:rsid w:val="00D04D5B"/>
    <w:rsid w:val="00D06FAB"/>
    <w:rsid w:val="00D13109"/>
    <w:rsid w:val="00D145DA"/>
    <w:rsid w:val="00D21692"/>
    <w:rsid w:val="00D2225A"/>
    <w:rsid w:val="00D365B9"/>
    <w:rsid w:val="00D4394D"/>
    <w:rsid w:val="00D44821"/>
    <w:rsid w:val="00D508E6"/>
    <w:rsid w:val="00D523A6"/>
    <w:rsid w:val="00D60247"/>
    <w:rsid w:val="00D634A3"/>
    <w:rsid w:val="00D650E0"/>
    <w:rsid w:val="00D71972"/>
    <w:rsid w:val="00D812EF"/>
    <w:rsid w:val="00DA162F"/>
    <w:rsid w:val="00DA34A6"/>
    <w:rsid w:val="00DA4D81"/>
    <w:rsid w:val="00DB041D"/>
    <w:rsid w:val="00DB3894"/>
    <w:rsid w:val="00DC234C"/>
    <w:rsid w:val="00DC3304"/>
    <w:rsid w:val="00DD5E02"/>
    <w:rsid w:val="00DE7F2A"/>
    <w:rsid w:val="00DF6F51"/>
    <w:rsid w:val="00E10243"/>
    <w:rsid w:val="00E11113"/>
    <w:rsid w:val="00E129D4"/>
    <w:rsid w:val="00E136FA"/>
    <w:rsid w:val="00E25E3E"/>
    <w:rsid w:val="00E3726F"/>
    <w:rsid w:val="00E41A09"/>
    <w:rsid w:val="00E44072"/>
    <w:rsid w:val="00E50461"/>
    <w:rsid w:val="00E53B90"/>
    <w:rsid w:val="00E76363"/>
    <w:rsid w:val="00E8735F"/>
    <w:rsid w:val="00E96007"/>
    <w:rsid w:val="00E9788B"/>
    <w:rsid w:val="00EC7DF3"/>
    <w:rsid w:val="00EF0FB4"/>
    <w:rsid w:val="00EF4B41"/>
    <w:rsid w:val="00F016AD"/>
    <w:rsid w:val="00F03278"/>
    <w:rsid w:val="00F05CB2"/>
    <w:rsid w:val="00F15DB0"/>
    <w:rsid w:val="00F16D75"/>
    <w:rsid w:val="00F30FD8"/>
    <w:rsid w:val="00F3236B"/>
    <w:rsid w:val="00F425DD"/>
    <w:rsid w:val="00F50085"/>
    <w:rsid w:val="00F54C1B"/>
    <w:rsid w:val="00F725C2"/>
    <w:rsid w:val="00F83236"/>
    <w:rsid w:val="00F83AEC"/>
    <w:rsid w:val="00F85325"/>
    <w:rsid w:val="00F925EB"/>
    <w:rsid w:val="00F9457F"/>
    <w:rsid w:val="00F955E6"/>
    <w:rsid w:val="00FA222D"/>
    <w:rsid w:val="00FA531C"/>
    <w:rsid w:val="00FA6308"/>
    <w:rsid w:val="00FB1FF1"/>
    <w:rsid w:val="00FB3220"/>
    <w:rsid w:val="00FB5C75"/>
    <w:rsid w:val="00FC40F4"/>
    <w:rsid w:val="00FD67FF"/>
    <w:rsid w:val="00FE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FC4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424287220608808"/>
          <c:y val="3.6303485320148932E-2"/>
          <c:w val="0.88888888888889273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868E-2"/>
                  <c:y val="-1.88380638466703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5178616016014028E-2"/>
                  <c:y val="-3.00755661356284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8556425798054768E-2"/>
                  <c:y val="-2.3775865226149405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 2016 г.</c:v>
                </c:pt>
                <c:pt idx="1">
                  <c:v>за 3 кв.2015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30</c:v>
                </c:pt>
                <c:pt idx="1">
                  <c:v>28</c:v>
                </c:pt>
              </c:numCache>
            </c:numRef>
          </c:val>
        </c:ser>
        <c:gapDepth val="0"/>
        <c:shape val="box"/>
        <c:axId val="98928128"/>
        <c:axId val="111876352"/>
        <c:axId val="0"/>
      </c:bar3DChart>
      <c:catAx>
        <c:axId val="989281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1876352"/>
        <c:crosses val="autoZero"/>
        <c:auto val="1"/>
        <c:lblAlgn val="ctr"/>
        <c:lblOffset val="100"/>
        <c:tickLblSkip val="1"/>
        <c:tickMarkSkip val="1"/>
      </c:catAx>
      <c:valAx>
        <c:axId val="11187635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89281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589704512744E-2"/>
                  <c:y val="-2.50339060777254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5175683684700731E-2"/>
                  <c:y val="-3.00754227282928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2016 г.</c:v>
                </c:pt>
                <c:pt idx="1">
                  <c:v>за 3 кв.2015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</c:numCache>
            </c:numRef>
          </c:val>
        </c:ser>
        <c:gapDepth val="0"/>
        <c:shape val="box"/>
        <c:axId val="100340864"/>
        <c:axId val="100342400"/>
        <c:axId val="0"/>
      </c:bar3DChart>
      <c:catAx>
        <c:axId val="1003408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0342400"/>
        <c:crosses val="autoZero"/>
        <c:auto val="1"/>
        <c:lblAlgn val="ctr"/>
        <c:lblOffset val="100"/>
        <c:tickLblSkip val="1"/>
        <c:tickMarkSkip val="1"/>
      </c:catAx>
      <c:valAx>
        <c:axId val="10034240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03408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190407098348755E-2"/>
          <c:y val="6.0760544466825404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21,0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7,2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2016 г.</c:v>
                </c:pt>
                <c:pt idx="1">
                  <c:v>за 3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21</c:v>
                </c:pt>
                <c:pt idx="1">
                  <c:v>7.2</c:v>
                </c:pt>
              </c:numCache>
            </c:numRef>
          </c:val>
        </c:ser>
        <c:gapDepth val="0"/>
        <c:shape val="box"/>
        <c:axId val="111381888"/>
        <c:axId val="112571520"/>
        <c:axId val="0"/>
      </c:bar3DChart>
      <c:catAx>
        <c:axId val="1113818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2571520"/>
        <c:crosses val="autoZero"/>
        <c:auto val="1"/>
        <c:lblAlgn val="ctr"/>
        <c:lblOffset val="100"/>
        <c:tickLblSkip val="1"/>
        <c:tickMarkSkip val="1"/>
      </c:catAx>
      <c:valAx>
        <c:axId val="11257152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13818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816E-2"/>
                  <c:y val="-1.88380638466703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кв.2016 г.</c:v>
                </c:pt>
                <c:pt idx="1">
                  <c:v>за 3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19</c:v>
                </c:pt>
                <c:pt idx="1">
                  <c:v>17</c:v>
                </c:pt>
              </c:numCache>
            </c:numRef>
          </c:val>
        </c:ser>
        <c:gapDepth val="0"/>
        <c:shape val="box"/>
        <c:axId val="116794112"/>
        <c:axId val="116795648"/>
        <c:axId val="0"/>
      </c:bar3DChart>
      <c:catAx>
        <c:axId val="1167941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6795648"/>
        <c:crosses val="autoZero"/>
        <c:auto val="1"/>
        <c:lblAlgn val="ctr"/>
        <c:lblOffset val="100"/>
        <c:tickLblSkip val="1"/>
        <c:tickMarkSkip val="1"/>
      </c:catAx>
      <c:valAx>
        <c:axId val="11679564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67941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2098591287946359E-2"/>
                  <c:y val="-4.638466703290001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21,0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кв.2016 г.</c:v>
                </c:pt>
                <c:pt idx="1">
                  <c:v>за 3 кв.2015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63.3</c:v>
                </c:pt>
                <c:pt idx="1">
                  <c:v>60.7</c:v>
                </c:pt>
              </c:numCache>
            </c:numRef>
          </c:val>
        </c:ser>
        <c:gapDepth val="0"/>
        <c:shape val="box"/>
        <c:axId val="112294912"/>
        <c:axId val="112313088"/>
        <c:axId val="0"/>
      </c:bar3DChart>
      <c:catAx>
        <c:axId val="1122949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2313088"/>
        <c:crosses val="autoZero"/>
        <c:auto val="1"/>
        <c:lblAlgn val="ctr"/>
        <c:lblOffset val="100"/>
        <c:tickLblSkip val="1"/>
        <c:tickMarkSkip val="1"/>
      </c:catAx>
      <c:valAx>
        <c:axId val="11231308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22949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-4.8566994141212927E-3"/>
                  <c:y val="-1.7293467687168581E-3"/>
                </c:manualLayout>
              </c:layout>
              <c:showVal val="1"/>
            </c:dLbl>
            <c:dLbl>
              <c:idx val="1"/>
              <c:layout>
                <c:manualLayout>
                  <c:x val="4.5196362838546816E-3"/>
                  <c:y val="7.2206009213883534E-3"/>
                </c:manualLayout>
              </c:layout>
              <c:showVal val="1"/>
            </c:dLbl>
            <c:dLbl>
              <c:idx val="2"/>
              <c:layout>
                <c:manualLayout>
                  <c:x val="1.2018884636324485E-2"/>
                  <c:y val="-4.6583337921921308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3 кв. 2016 г.</c:v>
                </c:pt>
                <c:pt idx="1">
                  <c:v>3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8.255933952528481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4780478291606737E-2"/>
                  <c:y val="-9.324009324009409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3 кв. 2016 г.</c:v>
                </c:pt>
                <c:pt idx="1">
                  <c:v>3 кв.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Val val="1"/>
            </c:dLbl>
            <c:dLbl>
              <c:idx val="1"/>
              <c:layout>
                <c:manualLayout>
                  <c:x val="1.2403098756337157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403098756337157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3 кв. 2016 г.</c:v>
                </c:pt>
                <c:pt idx="1">
                  <c:v>3 кв.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12</c:v>
                </c:pt>
                <c:pt idx="1">
                  <c:v>2</c:v>
                </c:pt>
              </c:numCache>
            </c:numRef>
          </c:val>
        </c:ser>
        <c:gapDepth val="0"/>
        <c:shape val="box"/>
        <c:axId val="117525120"/>
        <c:axId val="117539200"/>
        <c:axId val="0"/>
      </c:bar3DChart>
      <c:catAx>
        <c:axId val="1175251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7539200"/>
        <c:crosses val="autoZero"/>
        <c:auto val="1"/>
        <c:lblAlgn val="ctr"/>
        <c:lblOffset val="100"/>
        <c:tickLblSkip val="1"/>
        <c:tickMarkSkip val="1"/>
      </c:catAx>
      <c:valAx>
        <c:axId val="11753920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752512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18"/>
          <c:w val="1"/>
          <c:h val="0.13073435750601231"/>
        </c:manualLayout>
      </c:layout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984666390385504E-3"/>
                  <c:y val="-1.7293467687168156E-3"/>
                </c:manualLayout>
              </c:layout>
              <c:showVal val="1"/>
            </c:dLbl>
            <c:dLbl>
              <c:idx val="1"/>
              <c:layout>
                <c:manualLayout>
                  <c:x val="-1.6120198597466467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3.7821278532134315E-3"/>
                  <c:y val="-5.1711543050125914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3 кв. 2016 г.</c:v>
                </c:pt>
                <c:pt idx="1">
                  <c:v>3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36.9</c:v>
                </c:pt>
                <c:pt idx="1">
                  <c:v>71.400000000000006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8.2559339525284815E-3"/>
                  <c:y val="-3.6708698126021476E-7"/>
                </c:manualLayout>
              </c:layout>
              <c:showVal val="1"/>
            </c:dLbl>
            <c:dLbl>
              <c:idx val="1"/>
              <c:layout>
                <c:manualLayout>
                  <c:x val="1.238390092879257E-2"/>
                  <c:y val="-7.3417396252043196E-7"/>
                </c:manualLayout>
              </c:layout>
              <c:showVal val="1"/>
            </c:dLbl>
            <c:dLbl>
              <c:idx val="2"/>
              <c:layout>
                <c:manualLayout>
                  <c:x val="2.4767801857585141E-2"/>
                  <c:y val="-3.6708698126021476E-7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3 кв. 2016 г.</c:v>
                </c:pt>
                <c:pt idx="1">
                  <c:v>3 кв.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14.3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8.2556089157587095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3 кв. 2016 г.</c:v>
                </c:pt>
                <c:pt idx="1">
                  <c:v>3 кв.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63.1</c:v>
                </c:pt>
                <c:pt idx="1">
                  <c:v>14.3</c:v>
                </c:pt>
              </c:numCache>
            </c:numRef>
          </c:val>
        </c:ser>
        <c:gapDepth val="0"/>
        <c:shape val="box"/>
        <c:axId val="117592064"/>
        <c:axId val="117593600"/>
        <c:axId val="0"/>
      </c:bar3DChart>
      <c:catAx>
        <c:axId val="1175920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7593600"/>
        <c:crosses val="autoZero"/>
        <c:auto val="1"/>
        <c:lblAlgn val="ctr"/>
        <c:lblOffset val="100"/>
        <c:tickLblSkip val="1"/>
        <c:tickMarkSkip val="1"/>
      </c:catAx>
      <c:valAx>
        <c:axId val="11759360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75920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5946"/>
          <c:w val="0.99927321778276157"/>
          <c:h val="0.11101995117743148"/>
        </c:manualLayout>
      </c:layout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90695657580719"/>
          <c:y val="3.6303485320148932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73,7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2016 г.</c:v>
                </c:pt>
                <c:pt idx="1">
                  <c:v>за 3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93</c:v>
                </c:pt>
              </c:numCache>
            </c:numRef>
          </c:val>
        </c:ser>
        <c:gapDepth val="0"/>
        <c:shape val="box"/>
        <c:axId val="112525696"/>
        <c:axId val="112527232"/>
        <c:axId val="0"/>
      </c:bar3DChart>
      <c:catAx>
        <c:axId val="1125256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2527232"/>
        <c:crosses val="autoZero"/>
        <c:auto val="1"/>
        <c:lblAlgn val="ctr"/>
        <c:lblOffset val="100"/>
        <c:tickLblSkip val="1"/>
        <c:tickMarkSkip val="1"/>
      </c:catAx>
      <c:valAx>
        <c:axId val="11252723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25256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0,47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0,34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2016г.</c:v>
                </c:pt>
                <c:pt idx="1">
                  <c:v>за  3 кв. 2015г.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0.73000000000000054</c:v>
                </c:pt>
                <c:pt idx="1">
                  <c:v>0.68</c:v>
                </c:pt>
              </c:numCache>
            </c:numRef>
          </c:val>
        </c:ser>
        <c:gapDepth val="0"/>
        <c:shape val="box"/>
        <c:axId val="116496256"/>
        <c:axId val="116497792"/>
        <c:axId val="0"/>
      </c:bar3DChart>
      <c:catAx>
        <c:axId val="1164962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6497792"/>
        <c:crosses val="autoZero"/>
        <c:auto val="1"/>
        <c:lblAlgn val="ctr"/>
        <c:lblOffset val="100"/>
        <c:tickLblSkip val="1"/>
        <c:tickMarkSkip val="1"/>
      </c:catAx>
      <c:valAx>
        <c:axId val="11649779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64962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1.5783135467199741E-2"/>
                  <c:y val="-1.72934676871686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6903537212647493E-2"/>
                  <c:y val="-2.103408402621009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2018884636324485E-2"/>
                  <c:y val="-4.6583337921921573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2016 г.</c:v>
                </c:pt>
                <c:pt idx="1">
                  <c:v>за 3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Val val="1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Val val="1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2016 г.</c:v>
                </c:pt>
                <c:pt idx="1">
                  <c:v>за 3 кв.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1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1.24030987563371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240309875633718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2016 г.</c:v>
                </c:pt>
                <c:pt idx="1">
                  <c:v>за 3 кв.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11</c:v>
                </c:pt>
                <c:pt idx="1">
                  <c:v>9</c:v>
                </c:pt>
              </c:numCache>
            </c:numRef>
          </c:val>
        </c:ser>
        <c:gapDepth val="0"/>
        <c:shape val="box"/>
        <c:axId val="116889088"/>
        <c:axId val="117367168"/>
        <c:axId val="0"/>
      </c:bar3DChart>
      <c:catAx>
        <c:axId val="1168890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7367168"/>
        <c:crosses val="autoZero"/>
        <c:auto val="1"/>
        <c:lblAlgn val="ctr"/>
        <c:lblOffset val="100"/>
        <c:tickLblSkip val="1"/>
        <c:tickMarkSkip val="1"/>
      </c:catAx>
      <c:valAx>
        <c:axId val="11736716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68890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718"/>
          <c:w val="1"/>
          <c:h val="0.13073435750601273"/>
        </c:manualLayout>
      </c:layout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76E-2"/>
                  <c:y val="-1.72934676871686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42,1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277557023638301E-2"/>
                  <c:y val="-2.103408402621003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35,7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2016 г.</c:v>
                </c:pt>
                <c:pt idx="1">
                  <c:v>за 3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42.1</c:v>
                </c:pt>
                <c:pt idx="1">
                  <c:v>35.700000000000003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2016 г.</c:v>
                </c:pt>
                <c:pt idx="1">
                  <c:v>за 3 кв.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8.255608915758735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57,9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64,3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2016 г.</c:v>
                </c:pt>
                <c:pt idx="1">
                  <c:v>за 3 кв.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57.9</c:v>
                </c:pt>
                <c:pt idx="1">
                  <c:v>64.3</c:v>
                </c:pt>
              </c:numCache>
            </c:numRef>
          </c:val>
        </c:ser>
        <c:gapDepth val="0"/>
        <c:shape val="box"/>
        <c:axId val="117774976"/>
        <c:axId val="86135168"/>
        <c:axId val="0"/>
      </c:bar3DChart>
      <c:catAx>
        <c:axId val="1177749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6135168"/>
        <c:crosses val="autoZero"/>
        <c:auto val="1"/>
        <c:lblAlgn val="ctr"/>
        <c:lblOffset val="100"/>
        <c:tickLblSkip val="1"/>
        <c:tickMarkSkip val="1"/>
      </c:catAx>
      <c:valAx>
        <c:axId val="8613516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77749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6102"/>
          <c:w val="0.99927321778276157"/>
          <c:h val="0.11101995117743148"/>
        </c:manualLayout>
      </c:layout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1.5783135467199741E-2"/>
                  <c:y val="-1.729346768716862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6903537212647209E-2"/>
                  <c:y val="-2.103408402621003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2018884636324485E-2"/>
                  <c:y val="-4.6583337921921606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2016 г.</c:v>
                </c:pt>
                <c:pt idx="1">
                  <c:v>за 3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16</c:v>
                </c:pt>
                <c:pt idx="1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Val val="1"/>
            </c:dLbl>
            <c:dLbl>
              <c:idx val="1"/>
              <c:layout>
                <c:manualLayout>
                  <c:x val="2.0639834881321307E-2"/>
                  <c:y val="8.5469098123774851E-17"/>
                </c:manualLayout>
              </c:layout>
              <c:showVal val="1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2016 г.</c:v>
                </c:pt>
                <c:pt idx="1">
                  <c:v>за 3 кв.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4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240275306144008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2016 г.</c:v>
                </c:pt>
                <c:pt idx="1">
                  <c:v>за 3 кв.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</c:numCache>
            </c:numRef>
          </c:val>
        </c:ser>
        <c:gapDepth val="0"/>
        <c:shape val="box"/>
        <c:axId val="111282816"/>
        <c:axId val="111288704"/>
        <c:axId val="0"/>
      </c:bar3DChart>
      <c:catAx>
        <c:axId val="1112828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1288704"/>
        <c:crosses val="autoZero"/>
        <c:auto val="1"/>
        <c:lblAlgn val="ctr"/>
        <c:lblOffset val="100"/>
        <c:tickLblSkip val="1"/>
        <c:tickMarkSkip val="1"/>
      </c:catAx>
      <c:valAx>
        <c:axId val="11128870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12828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763"/>
          <c:w val="1"/>
          <c:h val="0.13073435750601278"/>
        </c:manualLayout>
      </c:layout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2873243785703324E-4"/>
                  <c:y val="-6.391351430721515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84,2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2775570236383217E-2"/>
                  <c:y val="-2.103408402621009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92,9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2016 г.</c:v>
                </c:pt>
                <c:pt idx="1">
                  <c:v>за 3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84.2</c:v>
                </c:pt>
                <c:pt idx="1">
                  <c:v>92.9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Val val="1"/>
            </c:dLbl>
            <c:dLbl>
              <c:idx val="1"/>
              <c:layout>
                <c:manualLayout>
                  <c:x val="2.8895768833849342E-2"/>
                  <c:y val="-1.4683479250408749E-6"/>
                </c:manualLayout>
              </c:layout>
              <c:showVal val="1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2016 г.</c:v>
                </c:pt>
                <c:pt idx="1">
                  <c:v>за 3 кв.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4.1276419394944064E-3"/>
                  <c:y val="1.39860139860139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15,8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1.6511867905056762E-2"/>
                  <c:y val="2.79720279720280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7,1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4767801857585141E-2"/>
                  <c:y val="8.5469098123774851E-17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2016 г.</c:v>
                </c:pt>
                <c:pt idx="1">
                  <c:v>за 3 кв.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15.8</c:v>
                </c:pt>
                <c:pt idx="1">
                  <c:v>7.1</c:v>
                </c:pt>
              </c:numCache>
            </c:numRef>
          </c:val>
        </c:ser>
        <c:gapDepth val="0"/>
        <c:shape val="box"/>
        <c:axId val="111329280"/>
        <c:axId val="111330816"/>
        <c:axId val="0"/>
      </c:bar3DChart>
      <c:catAx>
        <c:axId val="1113292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1330816"/>
        <c:crosses val="autoZero"/>
        <c:auto val="1"/>
        <c:lblAlgn val="ctr"/>
        <c:lblOffset val="100"/>
        <c:tickLblSkip val="1"/>
        <c:tickMarkSkip val="1"/>
      </c:catAx>
      <c:valAx>
        <c:axId val="11133081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13292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6124"/>
          <c:w val="0.99927321778276157"/>
          <c:h val="0.11101995117743148"/>
        </c:manualLayout>
      </c:layout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816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2015 г.</c:v>
                </c:pt>
                <c:pt idx="1">
                  <c:v>за 3 кв. 2016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</c:numCache>
            </c:numRef>
          </c:val>
        </c:ser>
        <c:gapDepth val="0"/>
        <c:shape val="box"/>
        <c:axId val="111355392"/>
        <c:axId val="111356928"/>
        <c:axId val="0"/>
      </c:bar3DChart>
      <c:catAx>
        <c:axId val="1113553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1356928"/>
        <c:crosses val="autoZero"/>
        <c:auto val="1"/>
        <c:lblAlgn val="ctr"/>
        <c:lblOffset val="100"/>
        <c:tickLblSkip val="1"/>
        <c:tickMarkSkip val="1"/>
      </c:catAx>
      <c:valAx>
        <c:axId val="11135692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13553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5,3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3 кв. 2015 г.</c:v>
                </c:pt>
                <c:pt idx="1">
                  <c:v>за 3 кв. 2016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6.25</c:v>
                </c:pt>
              </c:numCache>
            </c:numRef>
          </c:val>
        </c:ser>
        <c:gapDepth val="0"/>
        <c:shape val="box"/>
        <c:axId val="112091136"/>
        <c:axId val="112092672"/>
        <c:axId val="0"/>
      </c:bar3DChart>
      <c:catAx>
        <c:axId val="1120911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2092672"/>
        <c:crosses val="autoZero"/>
        <c:auto val="1"/>
        <c:lblAlgn val="ctr"/>
        <c:lblOffset val="100"/>
        <c:tickLblSkip val="1"/>
        <c:tickMarkSkip val="1"/>
      </c:catAx>
      <c:valAx>
        <c:axId val="11209267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20911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2D59-F66D-422C-82FF-228BEC1D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2015-11-12T17:47:00Z</cp:lastPrinted>
  <dcterms:created xsi:type="dcterms:W3CDTF">2016-04-19T06:54:00Z</dcterms:created>
  <dcterms:modified xsi:type="dcterms:W3CDTF">2016-10-13T08:17:00Z</dcterms:modified>
</cp:coreProperties>
</file>