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red" stroked="t" style="position:absolute;margin-left:62.05pt;margin-top:-24.65pt;width:428.2pt;height:52.6pt" type="shapetype_136">
            <v:path textpathok="t"/>
            <v:textpath on="t" fitshape="t" string="ПАМЯТКА &#10;для населения" style="font-family:&quot;Bookman Old Style&quot;;font-size:12pt"/>
            <w10:wrap type="none"/>
            <v:fill o:detectmouseclick="t" type="solid" color2="aqua"/>
            <v:stroke color="black" weight="28440" joinstyle="round" endcap="flat"/>
          </v:shape>
        </w:pict>
      </w:r>
    </w:p>
    <w:p>
      <w:pPr>
        <w:pStyle w:val="Normal"/>
        <w:jc w:val="both"/>
        <w:rPr>
          <w:b/>
          <w:b/>
          <w:highlight w:val="white"/>
        </w:rPr>
      </w:pPr>
      <w:r>
        <w:rPr>
          <w:b/>
          <w:shd w:fill="F8F8F8" w:val="clear"/>
        </w:rPr>
      </w:r>
    </w:p>
    <w:p>
      <w:pPr>
        <w:pStyle w:val="Normal"/>
        <w:jc w:val="both"/>
        <w:rPr>
          <w:b/>
          <w:b/>
          <w:highlight w:val="white"/>
        </w:rPr>
      </w:pPr>
      <w:r>
        <w:rPr>
          <w:b/>
          <w:shd w:fill="F8F8F8" w:val="clear"/>
        </w:rPr>
        <w:pict>
          <v:shape id="shape_0" fillcolor="#7030a0" stroked="t" style="position:absolute;margin-left:7.5pt;margin-top:7.7pt;width:526.45pt;height:27.7pt" type="shapetype_136">
            <v:path textpathok="t"/>
            <v:textpath on="t" fitshape="t" string="ПАСТЕРЕЛЛЁЗ СВИНЕЙ" style="font-family:&quot;Bookman Old Style&quot;;font-size:12pt"/>
            <w10:wrap type="none"/>
            <v:fill o:detectmouseclick="t" type="solid" color2="#8fcf5f"/>
            <v:stroke color="black" weight="28440" joinstyle="round" endcap="flat"/>
          </v:shape>
        </w:pic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onstantia" w:hAnsi="Constantia"/>
          <w:b/>
          <w:shadow/>
          <w:sz w:val="26"/>
          <w:szCs w:val="26"/>
        </w:rPr>
        <w:t>Пастереллёз свиней</w:t>
      </w:r>
      <w:r>
        <w:rPr>
          <w:sz w:val="26"/>
          <w:szCs w:val="26"/>
        </w:rPr>
        <w:t xml:space="preserve"> - заболевание бактериального характера, поражающее в основном молодых особей. Его вызывает бактерия Pasteurella multocida.  Пастерелла отличается коротким инкубационным периодом - от 3-4 часов до 2 недель. Болезнь наносит существенный удар по здоровью животных: пастереллез в 40% случаев заканчивается летальным исходом.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Источником инфекции</w:t>
      </w:r>
      <w:r>
        <w:rPr>
          <w:sz w:val="26"/>
          <w:szCs w:val="26"/>
        </w:rPr>
        <w:t xml:space="preserve"> являются больные и переболевшие свиньи (пастереллоносители), выделяющие возбудителя с истечениями из носа, выдыхаемым воздухом, слюной, фекалиями.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Факторы передачи возбудителя:</w:t>
      </w:r>
      <w:r>
        <w:rPr>
          <w:sz w:val="26"/>
          <w:szCs w:val="26"/>
        </w:rPr>
        <w:t xml:space="preserve"> заражение здоровых свиней происходит алиментарным и аэрогенным путем, через поврежденные кожные покровы и слизистые оболочки. Возбудитель пастереллеза предается здоровым свиньям через инфицированные корма, воду, почву, предметы ухода за животными, молоко, кровососущих насекомых, мух. Переносчиками болезни могут быть клещи и мыши.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Клинические признаки</w:t>
      </w:r>
      <w:r>
        <w:rPr>
          <w:sz w:val="26"/>
          <w:szCs w:val="26"/>
        </w:rPr>
        <w:t xml:space="preserve"> - существуют 3 формы заболевания: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Сверхострая.</w:t>
      </w:r>
      <w:r>
        <w:rPr>
          <w:sz w:val="26"/>
          <w:szCs w:val="26"/>
        </w:rPr>
        <w:t xml:space="preserve"> Свиньи отказываются от пищи, выглядят подавленными. Наблюдаются отек шеи, одышка, проблемы в работе сердца. Кожа синеет на животе, бедрах, ушах. Температура повышается до 41 оС. Летальный исход возможен уже спустя 1-2 суток.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 xml:space="preserve"> </w:t>
      </w:r>
      <w:r>
        <w:rPr>
          <w:rFonts w:ascii="Cambria" w:hAnsi="Cambria"/>
          <w:b/>
          <w:i/>
          <w:shadow/>
          <w:sz w:val="26"/>
          <w:szCs w:val="26"/>
        </w:rPr>
        <w:t>Острая.</w:t>
      </w:r>
      <w:r>
        <w:rPr>
          <w:sz w:val="26"/>
          <w:szCs w:val="26"/>
        </w:rPr>
        <w:t xml:space="preserve"> Кожа покрывается красными пятнами, повышается температура, развивается насморк с обильными выделениями из носа. Свиньи кашляют. Опухшие слизистые становятся синеватыми, увеличение их объемов иногда приводит к удушью. При отсутствии своевременного лечения через 5-9 суток происходит гибель поросят.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Хроническая.</w:t>
      </w:r>
      <w:r>
        <w:rPr>
          <w:sz w:val="26"/>
          <w:szCs w:val="26"/>
        </w:rPr>
        <w:t xml:space="preserve"> На кожном покрове заметна экзема, суставы опухают. Болезнь сопровождается постепенной потерей веса. Гибель возможна через 1-2 месяца.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Лечение.</w:t>
      </w:r>
      <w:r>
        <w:rPr>
          <w:sz w:val="26"/>
          <w:szCs w:val="26"/>
        </w:rPr>
        <w:t xml:space="preserve"> Для лечения пастереллёза применяется гипериммунная сыворотка против пастереллёза в комплексе с </w:t>
      </w:r>
      <w:hyperlink r:id="rId2">
        <w:r>
          <w:rPr>
            <w:color w:val="000000"/>
            <w:sz w:val="26"/>
            <w:szCs w:val="26"/>
            <w:u w:val="none"/>
          </w:rPr>
          <w:t>антибиотиками</w:t>
        </w:r>
      </w:hyperlink>
      <w:r>
        <w:rPr>
          <w:color w:val="000000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>и сульфаниламидами. Через 14 дней после введения гипериммунной сыворотки всех достигших прививочного возраста животных вакцинируют против пастереллеза, руководствуясь наставлением по применению соответствующей вакцины.</w:t>
      </w:r>
    </w:p>
    <w:p>
      <w:pPr>
        <w:pStyle w:val="Normal"/>
        <w:ind w:firstLine="709"/>
        <w:jc w:val="both"/>
        <w:rPr>
          <w:rFonts w:ascii="Cambria" w:hAnsi="Cambria"/>
          <w:b/>
          <w:b/>
          <w:i/>
          <w:i/>
          <w:shadow/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Меры профилактики: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всех поступающих в хозяйство животных выдерживать в карантине 30 дней;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комплектовать стада животными только из хозяйств, благополучных по пастереллёзу;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фермах иметь санпропускники и обеспечить обслуживающий персонал сменной одеждой и обувью;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неблагополучных по пастереллёзу зонах проводить обязательную вакцинацию животных;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хозяйства, в которых был зарегистрирован пастереллёз, в течение года комплектовать только вакцинированным поголовьем;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строго соблюдать рекомендации ветеринарной службы по содержанию свинопоголовья.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дератизационные мероприятия по уничтожение грызунов.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rFonts w:cs="Cambria" w:ascii="Cambria" w:hAnsi="Cambria"/>
          <w:b/>
          <w:i/>
          <w:shadow/>
          <w:color w:val="C00000"/>
          <w:sz w:val="26"/>
          <w:szCs w:val="26"/>
        </w:rPr>
        <w:t>ПОМНИТЕ!!!!</w:t>
      </w:r>
    </w:p>
    <w:p>
      <w:pPr>
        <w:pStyle w:val="Normal"/>
        <w:ind w:firstLine="709"/>
        <w:jc w:val="both"/>
        <w:rPr>
          <w:rFonts w:ascii="Cambria" w:hAnsi="Cambria"/>
          <w:b/>
          <w:b/>
          <w:i/>
          <w:i/>
          <w:shadow/>
          <w:sz w:val="26"/>
          <w:szCs w:val="26"/>
        </w:rPr>
      </w:pPr>
      <w:r>
        <w:rPr>
          <w:rFonts w:ascii="Cambria" w:hAnsi="Cambria"/>
          <w:b/>
          <w:i/>
          <w:shadow/>
          <w:sz w:val="26"/>
          <w:szCs w:val="26"/>
        </w:rPr>
        <w:t>Своевременная вакцинация, создание оптимальных условий для содержания свинопоголовья,</w:t>
      </w:r>
      <w:r>
        <w:rPr>
          <w:sz w:val="26"/>
          <w:szCs w:val="26"/>
        </w:rPr>
        <w:t xml:space="preserve"> подразумевающих под собой поддержание температурного режима в помещении, где </w:t>
      </w:r>
      <w:r>
        <w:rPr>
          <w:rFonts w:ascii="Cambria" w:hAnsi="Cambria"/>
          <w:b/>
          <w:i/>
          <w:shadow/>
          <w:sz w:val="26"/>
          <w:szCs w:val="26"/>
        </w:rPr>
        <w:t xml:space="preserve">содержатся животные, использование качественных кормов позволит сохранить жизнь и здоровье Ваших животных.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tantia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2c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Style18"/>
    <w:next w:val="Style19"/>
    <w:qFormat/>
    <w:rsid w:val="00572cf2"/>
    <w:pPr>
      <w:numPr>
        <w:ilvl w:val="0"/>
        <w:numId w:val="1"/>
      </w:numPr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72cf2"/>
    <w:rPr/>
  </w:style>
  <w:style w:type="character" w:styleId="WW8Num1z1" w:customStyle="1">
    <w:name w:val="WW8Num1z1"/>
    <w:qFormat/>
    <w:rsid w:val="00572cf2"/>
    <w:rPr/>
  </w:style>
  <w:style w:type="character" w:styleId="WW8Num1z2" w:customStyle="1">
    <w:name w:val="WW8Num1z2"/>
    <w:qFormat/>
    <w:rsid w:val="00572cf2"/>
    <w:rPr/>
  </w:style>
  <w:style w:type="character" w:styleId="WW8Num1z3" w:customStyle="1">
    <w:name w:val="WW8Num1z3"/>
    <w:qFormat/>
    <w:rsid w:val="00572cf2"/>
    <w:rPr/>
  </w:style>
  <w:style w:type="character" w:styleId="WW8Num1z4" w:customStyle="1">
    <w:name w:val="WW8Num1z4"/>
    <w:qFormat/>
    <w:rsid w:val="00572cf2"/>
    <w:rPr/>
  </w:style>
  <w:style w:type="character" w:styleId="WW8Num1z5" w:customStyle="1">
    <w:name w:val="WW8Num1z5"/>
    <w:qFormat/>
    <w:rsid w:val="00572cf2"/>
    <w:rPr/>
  </w:style>
  <w:style w:type="character" w:styleId="WW8Num1z6" w:customStyle="1">
    <w:name w:val="WW8Num1z6"/>
    <w:qFormat/>
    <w:rsid w:val="00572cf2"/>
    <w:rPr/>
  </w:style>
  <w:style w:type="character" w:styleId="WW8Num1z7" w:customStyle="1">
    <w:name w:val="WW8Num1z7"/>
    <w:qFormat/>
    <w:rsid w:val="00572cf2"/>
    <w:rPr/>
  </w:style>
  <w:style w:type="character" w:styleId="WW8Num1z8" w:customStyle="1">
    <w:name w:val="WW8Num1z8"/>
    <w:qFormat/>
    <w:rsid w:val="00572cf2"/>
    <w:rPr/>
  </w:style>
  <w:style w:type="character" w:styleId="WW8Num2z0" w:customStyle="1">
    <w:name w:val="WW8Num2z0"/>
    <w:qFormat/>
    <w:rsid w:val="00572cf2"/>
    <w:rPr/>
  </w:style>
  <w:style w:type="character" w:styleId="WW8Num2z1" w:customStyle="1">
    <w:name w:val="WW8Num2z1"/>
    <w:qFormat/>
    <w:rsid w:val="00572cf2"/>
    <w:rPr/>
  </w:style>
  <w:style w:type="character" w:styleId="WW8Num2z2" w:customStyle="1">
    <w:name w:val="WW8Num2z2"/>
    <w:qFormat/>
    <w:rsid w:val="00572cf2"/>
    <w:rPr/>
  </w:style>
  <w:style w:type="character" w:styleId="WW8Num2z3" w:customStyle="1">
    <w:name w:val="WW8Num2z3"/>
    <w:qFormat/>
    <w:rsid w:val="00572cf2"/>
    <w:rPr/>
  </w:style>
  <w:style w:type="character" w:styleId="WW8Num2z4" w:customStyle="1">
    <w:name w:val="WW8Num2z4"/>
    <w:qFormat/>
    <w:rsid w:val="00572cf2"/>
    <w:rPr/>
  </w:style>
  <w:style w:type="character" w:styleId="WW8Num2z5" w:customStyle="1">
    <w:name w:val="WW8Num2z5"/>
    <w:qFormat/>
    <w:rsid w:val="00572cf2"/>
    <w:rPr/>
  </w:style>
  <w:style w:type="character" w:styleId="WW8Num2z6" w:customStyle="1">
    <w:name w:val="WW8Num2z6"/>
    <w:qFormat/>
    <w:rsid w:val="00572cf2"/>
    <w:rPr/>
  </w:style>
  <w:style w:type="character" w:styleId="WW8Num2z7" w:customStyle="1">
    <w:name w:val="WW8Num2z7"/>
    <w:qFormat/>
    <w:rsid w:val="00572cf2"/>
    <w:rPr/>
  </w:style>
  <w:style w:type="character" w:styleId="WW8Num2z8" w:customStyle="1">
    <w:name w:val="WW8Num2z8"/>
    <w:qFormat/>
    <w:rsid w:val="00572cf2"/>
    <w:rPr/>
  </w:style>
  <w:style w:type="character" w:styleId="WW8Num3z0" w:customStyle="1">
    <w:name w:val="WW8Num3z0"/>
    <w:qFormat/>
    <w:rsid w:val="00572cf2"/>
    <w:rPr/>
  </w:style>
  <w:style w:type="character" w:styleId="WW8Num3z1" w:customStyle="1">
    <w:name w:val="WW8Num3z1"/>
    <w:qFormat/>
    <w:rsid w:val="00572cf2"/>
    <w:rPr/>
  </w:style>
  <w:style w:type="character" w:styleId="WW8Num3z2" w:customStyle="1">
    <w:name w:val="WW8Num3z2"/>
    <w:qFormat/>
    <w:rsid w:val="00572cf2"/>
    <w:rPr/>
  </w:style>
  <w:style w:type="character" w:styleId="WW8Num3z3" w:customStyle="1">
    <w:name w:val="WW8Num3z3"/>
    <w:qFormat/>
    <w:rsid w:val="00572cf2"/>
    <w:rPr/>
  </w:style>
  <w:style w:type="character" w:styleId="WW8Num3z4" w:customStyle="1">
    <w:name w:val="WW8Num3z4"/>
    <w:qFormat/>
    <w:rsid w:val="00572cf2"/>
    <w:rPr/>
  </w:style>
  <w:style w:type="character" w:styleId="WW8Num3z5" w:customStyle="1">
    <w:name w:val="WW8Num3z5"/>
    <w:qFormat/>
    <w:rsid w:val="00572cf2"/>
    <w:rPr/>
  </w:style>
  <w:style w:type="character" w:styleId="WW8Num3z6" w:customStyle="1">
    <w:name w:val="WW8Num3z6"/>
    <w:qFormat/>
    <w:rsid w:val="00572cf2"/>
    <w:rPr/>
  </w:style>
  <w:style w:type="character" w:styleId="WW8Num3z7" w:customStyle="1">
    <w:name w:val="WW8Num3z7"/>
    <w:qFormat/>
    <w:rsid w:val="00572cf2"/>
    <w:rPr/>
  </w:style>
  <w:style w:type="character" w:styleId="WW8Num3z8" w:customStyle="1">
    <w:name w:val="WW8Num3z8"/>
    <w:qFormat/>
    <w:rsid w:val="00572cf2"/>
    <w:rPr/>
  </w:style>
  <w:style w:type="character" w:styleId="WW8Num4z0" w:customStyle="1">
    <w:name w:val="WW8Num4z0"/>
    <w:qFormat/>
    <w:rsid w:val="00572cf2"/>
    <w:rPr>
      <w:b/>
    </w:rPr>
  </w:style>
  <w:style w:type="character" w:styleId="WW8Num4z1" w:customStyle="1">
    <w:name w:val="WW8Num4z1"/>
    <w:qFormat/>
    <w:rsid w:val="00572cf2"/>
    <w:rPr/>
  </w:style>
  <w:style w:type="character" w:styleId="WW8Num4z2" w:customStyle="1">
    <w:name w:val="WW8Num4z2"/>
    <w:qFormat/>
    <w:rsid w:val="00572cf2"/>
    <w:rPr/>
  </w:style>
  <w:style w:type="character" w:styleId="WW8Num4z3" w:customStyle="1">
    <w:name w:val="WW8Num4z3"/>
    <w:qFormat/>
    <w:rsid w:val="00572cf2"/>
    <w:rPr/>
  </w:style>
  <w:style w:type="character" w:styleId="WW8Num4z4" w:customStyle="1">
    <w:name w:val="WW8Num4z4"/>
    <w:qFormat/>
    <w:rsid w:val="00572cf2"/>
    <w:rPr/>
  </w:style>
  <w:style w:type="character" w:styleId="WW8Num4z5" w:customStyle="1">
    <w:name w:val="WW8Num4z5"/>
    <w:qFormat/>
    <w:rsid w:val="00572cf2"/>
    <w:rPr/>
  </w:style>
  <w:style w:type="character" w:styleId="WW8Num4z6" w:customStyle="1">
    <w:name w:val="WW8Num4z6"/>
    <w:qFormat/>
    <w:rsid w:val="00572cf2"/>
    <w:rPr/>
  </w:style>
  <w:style w:type="character" w:styleId="WW8Num4z7" w:customStyle="1">
    <w:name w:val="WW8Num4z7"/>
    <w:qFormat/>
    <w:rsid w:val="00572cf2"/>
    <w:rPr/>
  </w:style>
  <w:style w:type="character" w:styleId="WW8Num4z8" w:customStyle="1">
    <w:name w:val="WW8Num4z8"/>
    <w:qFormat/>
    <w:rsid w:val="00572cf2"/>
    <w:rPr/>
  </w:style>
  <w:style w:type="character" w:styleId="WW8Num5z0" w:customStyle="1">
    <w:name w:val="WW8Num5z0"/>
    <w:qFormat/>
    <w:rsid w:val="00572cf2"/>
    <w:rPr/>
  </w:style>
  <w:style w:type="character" w:styleId="WW8Num5z1" w:customStyle="1">
    <w:name w:val="WW8Num5z1"/>
    <w:qFormat/>
    <w:rsid w:val="00572cf2"/>
    <w:rPr/>
  </w:style>
  <w:style w:type="character" w:styleId="WW8Num5z2" w:customStyle="1">
    <w:name w:val="WW8Num5z2"/>
    <w:qFormat/>
    <w:rsid w:val="00572cf2"/>
    <w:rPr/>
  </w:style>
  <w:style w:type="character" w:styleId="WW8Num5z3" w:customStyle="1">
    <w:name w:val="WW8Num5z3"/>
    <w:qFormat/>
    <w:rsid w:val="00572cf2"/>
    <w:rPr/>
  </w:style>
  <w:style w:type="character" w:styleId="WW8Num5z4" w:customStyle="1">
    <w:name w:val="WW8Num5z4"/>
    <w:qFormat/>
    <w:rsid w:val="00572cf2"/>
    <w:rPr/>
  </w:style>
  <w:style w:type="character" w:styleId="WW8Num5z5" w:customStyle="1">
    <w:name w:val="WW8Num5z5"/>
    <w:qFormat/>
    <w:rsid w:val="00572cf2"/>
    <w:rPr/>
  </w:style>
  <w:style w:type="character" w:styleId="WW8Num5z6" w:customStyle="1">
    <w:name w:val="WW8Num5z6"/>
    <w:qFormat/>
    <w:rsid w:val="00572cf2"/>
    <w:rPr/>
  </w:style>
  <w:style w:type="character" w:styleId="WW8Num5z7" w:customStyle="1">
    <w:name w:val="WW8Num5z7"/>
    <w:qFormat/>
    <w:rsid w:val="00572cf2"/>
    <w:rPr/>
  </w:style>
  <w:style w:type="character" w:styleId="WW8Num5z8" w:customStyle="1">
    <w:name w:val="WW8Num5z8"/>
    <w:qFormat/>
    <w:rsid w:val="00572cf2"/>
    <w:rPr/>
  </w:style>
  <w:style w:type="character" w:styleId="WW8Num6z0" w:customStyle="1">
    <w:name w:val="WW8Num6z0"/>
    <w:qFormat/>
    <w:rsid w:val="00572cf2"/>
    <w:rPr/>
  </w:style>
  <w:style w:type="character" w:styleId="WW8Num6z1" w:customStyle="1">
    <w:name w:val="WW8Num6z1"/>
    <w:qFormat/>
    <w:rsid w:val="00572cf2"/>
    <w:rPr/>
  </w:style>
  <w:style w:type="character" w:styleId="WW8Num6z2" w:customStyle="1">
    <w:name w:val="WW8Num6z2"/>
    <w:qFormat/>
    <w:rsid w:val="00572cf2"/>
    <w:rPr/>
  </w:style>
  <w:style w:type="character" w:styleId="WW8Num6z3" w:customStyle="1">
    <w:name w:val="WW8Num6z3"/>
    <w:qFormat/>
    <w:rsid w:val="00572cf2"/>
    <w:rPr/>
  </w:style>
  <w:style w:type="character" w:styleId="WW8Num6z4" w:customStyle="1">
    <w:name w:val="WW8Num6z4"/>
    <w:qFormat/>
    <w:rsid w:val="00572cf2"/>
    <w:rPr/>
  </w:style>
  <w:style w:type="character" w:styleId="WW8Num6z5" w:customStyle="1">
    <w:name w:val="WW8Num6z5"/>
    <w:qFormat/>
    <w:rsid w:val="00572cf2"/>
    <w:rPr/>
  </w:style>
  <w:style w:type="character" w:styleId="WW8Num6z6" w:customStyle="1">
    <w:name w:val="WW8Num6z6"/>
    <w:qFormat/>
    <w:rsid w:val="00572cf2"/>
    <w:rPr/>
  </w:style>
  <w:style w:type="character" w:styleId="WW8Num6z7" w:customStyle="1">
    <w:name w:val="WW8Num6z7"/>
    <w:qFormat/>
    <w:rsid w:val="00572cf2"/>
    <w:rPr/>
  </w:style>
  <w:style w:type="character" w:styleId="WW8Num6z8" w:customStyle="1">
    <w:name w:val="WW8Num6z8"/>
    <w:qFormat/>
    <w:rsid w:val="00572cf2"/>
    <w:rPr/>
  </w:style>
  <w:style w:type="character" w:styleId="WW8Num7z0" w:customStyle="1">
    <w:name w:val="WW8Num7z0"/>
    <w:qFormat/>
    <w:rsid w:val="00572cf2"/>
    <w:rPr/>
  </w:style>
  <w:style w:type="character" w:styleId="WW8Num7z1" w:customStyle="1">
    <w:name w:val="WW8Num7z1"/>
    <w:qFormat/>
    <w:rsid w:val="00572cf2"/>
    <w:rPr/>
  </w:style>
  <w:style w:type="character" w:styleId="WW8Num7z2" w:customStyle="1">
    <w:name w:val="WW8Num7z2"/>
    <w:qFormat/>
    <w:rsid w:val="00572cf2"/>
    <w:rPr/>
  </w:style>
  <w:style w:type="character" w:styleId="WW8Num7z3" w:customStyle="1">
    <w:name w:val="WW8Num7z3"/>
    <w:qFormat/>
    <w:rsid w:val="00572cf2"/>
    <w:rPr/>
  </w:style>
  <w:style w:type="character" w:styleId="WW8Num7z4" w:customStyle="1">
    <w:name w:val="WW8Num7z4"/>
    <w:qFormat/>
    <w:rsid w:val="00572cf2"/>
    <w:rPr/>
  </w:style>
  <w:style w:type="character" w:styleId="WW8Num7z5" w:customStyle="1">
    <w:name w:val="WW8Num7z5"/>
    <w:qFormat/>
    <w:rsid w:val="00572cf2"/>
    <w:rPr/>
  </w:style>
  <w:style w:type="character" w:styleId="WW8Num7z6" w:customStyle="1">
    <w:name w:val="WW8Num7z6"/>
    <w:qFormat/>
    <w:rsid w:val="00572cf2"/>
    <w:rPr/>
  </w:style>
  <w:style w:type="character" w:styleId="WW8Num7z7" w:customStyle="1">
    <w:name w:val="WW8Num7z7"/>
    <w:qFormat/>
    <w:rsid w:val="00572cf2"/>
    <w:rPr/>
  </w:style>
  <w:style w:type="character" w:styleId="WW8Num7z8" w:customStyle="1">
    <w:name w:val="WW8Num7z8"/>
    <w:qFormat/>
    <w:rsid w:val="00572cf2"/>
    <w:rPr/>
  </w:style>
  <w:style w:type="character" w:styleId="WW8Num8z0" w:customStyle="1">
    <w:name w:val="WW8Num8z0"/>
    <w:qFormat/>
    <w:rsid w:val="00572cf2"/>
    <w:rPr/>
  </w:style>
  <w:style w:type="character" w:styleId="WW8Num8z1" w:customStyle="1">
    <w:name w:val="WW8Num8z1"/>
    <w:qFormat/>
    <w:rsid w:val="00572cf2"/>
    <w:rPr/>
  </w:style>
  <w:style w:type="character" w:styleId="WW8Num8z2" w:customStyle="1">
    <w:name w:val="WW8Num8z2"/>
    <w:qFormat/>
    <w:rsid w:val="00572cf2"/>
    <w:rPr/>
  </w:style>
  <w:style w:type="character" w:styleId="WW8Num8z3" w:customStyle="1">
    <w:name w:val="WW8Num8z3"/>
    <w:qFormat/>
    <w:rsid w:val="00572cf2"/>
    <w:rPr/>
  </w:style>
  <w:style w:type="character" w:styleId="WW8Num8z4" w:customStyle="1">
    <w:name w:val="WW8Num8z4"/>
    <w:qFormat/>
    <w:rsid w:val="00572cf2"/>
    <w:rPr/>
  </w:style>
  <w:style w:type="character" w:styleId="WW8Num8z5" w:customStyle="1">
    <w:name w:val="WW8Num8z5"/>
    <w:qFormat/>
    <w:rsid w:val="00572cf2"/>
    <w:rPr/>
  </w:style>
  <w:style w:type="character" w:styleId="WW8Num8z6" w:customStyle="1">
    <w:name w:val="WW8Num8z6"/>
    <w:qFormat/>
    <w:rsid w:val="00572cf2"/>
    <w:rPr/>
  </w:style>
  <w:style w:type="character" w:styleId="WW8Num8z7" w:customStyle="1">
    <w:name w:val="WW8Num8z7"/>
    <w:qFormat/>
    <w:rsid w:val="00572cf2"/>
    <w:rPr/>
  </w:style>
  <w:style w:type="character" w:styleId="WW8Num8z8" w:customStyle="1">
    <w:name w:val="WW8Num8z8"/>
    <w:qFormat/>
    <w:rsid w:val="00572cf2"/>
    <w:rPr/>
  </w:style>
  <w:style w:type="character" w:styleId="WW8Num9z0" w:customStyle="1">
    <w:name w:val="WW8Num9z0"/>
    <w:qFormat/>
    <w:rsid w:val="00572cf2"/>
    <w:rPr>
      <w:sz w:val="28"/>
      <w:szCs w:val="28"/>
    </w:rPr>
  </w:style>
  <w:style w:type="character" w:styleId="WW8Num9z1" w:customStyle="1">
    <w:name w:val="WW8Num9z1"/>
    <w:qFormat/>
    <w:rsid w:val="00572cf2"/>
    <w:rPr/>
  </w:style>
  <w:style w:type="character" w:styleId="WW8Num9z2" w:customStyle="1">
    <w:name w:val="WW8Num9z2"/>
    <w:qFormat/>
    <w:rsid w:val="00572cf2"/>
    <w:rPr/>
  </w:style>
  <w:style w:type="character" w:styleId="WW8Num9z3" w:customStyle="1">
    <w:name w:val="WW8Num9z3"/>
    <w:qFormat/>
    <w:rsid w:val="00572cf2"/>
    <w:rPr/>
  </w:style>
  <w:style w:type="character" w:styleId="WW8Num9z4" w:customStyle="1">
    <w:name w:val="WW8Num9z4"/>
    <w:qFormat/>
    <w:rsid w:val="00572cf2"/>
    <w:rPr/>
  </w:style>
  <w:style w:type="character" w:styleId="WW8Num9z5" w:customStyle="1">
    <w:name w:val="WW8Num9z5"/>
    <w:qFormat/>
    <w:rsid w:val="00572cf2"/>
    <w:rPr/>
  </w:style>
  <w:style w:type="character" w:styleId="WW8Num9z6" w:customStyle="1">
    <w:name w:val="WW8Num9z6"/>
    <w:qFormat/>
    <w:rsid w:val="00572cf2"/>
    <w:rPr/>
  </w:style>
  <w:style w:type="character" w:styleId="WW8Num9z7" w:customStyle="1">
    <w:name w:val="WW8Num9z7"/>
    <w:qFormat/>
    <w:rsid w:val="00572cf2"/>
    <w:rPr/>
  </w:style>
  <w:style w:type="character" w:styleId="WW8Num9z8" w:customStyle="1">
    <w:name w:val="WW8Num9z8"/>
    <w:qFormat/>
    <w:rsid w:val="00572cf2"/>
    <w:rPr/>
  </w:style>
  <w:style w:type="character" w:styleId="WW8Num10z0" w:customStyle="1">
    <w:name w:val="WW8Num10z0"/>
    <w:qFormat/>
    <w:rsid w:val="00572cf2"/>
    <w:rPr/>
  </w:style>
  <w:style w:type="character" w:styleId="WW8Num10z1" w:customStyle="1">
    <w:name w:val="WW8Num10z1"/>
    <w:qFormat/>
    <w:rsid w:val="00572cf2"/>
    <w:rPr/>
  </w:style>
  <w:style w:type="character" w:styleId="WW8Num10z2" w:customStyle="1">
    <w:name w:val="WW8Num10z2"/>
    <w:qFormat/>
    <w:rsid w:val="00572cf2"/>
    <w:rPr/>
  </w:style>
  <w:style w:type="character" w:styleId="WW8Num10z3" w:customStyle="1">
    <w:name w:val="WW8Num10z3"/>
    <w:qFormat/>
    <w:rsid w:val="00572cf2"/>
    <w:rPr/>
  </w:style>
  <w:style w:type="character" w:styleId="WW8Num10z4" w:customStyle="1">
    <w:name w:val="WW8Num10z4"/>
    <w:qFormat/>
    <w:rsid w:val="00572cf2"/>
    <w:rPr/>
  </w:style>
  <w:style w:type="character" w:styleId="WW8Num10z5" w:customStyle="1">
    <w:name w:val="WW8Num10z5"/>
    <w:qFormat/>
    <w:rsid w:val="00572cf2"/>
    <w:rPr/>
  </w:style>
  <w:style w:type="character" w:styleId="WW8Num10z6" w:customStyle="1">
    <w:name w:val="WW8Num10z6"/>
    <w:qFormat/>
    <w:rsid w:val="00572cf2"/>
    <w:rPr/>
  </w:style>
  <w:style w:type="character" w:styleId="WW8Num10z7" w:customStyle="1">
    <w:name w:val="WW8Num10z7"/>
    <w:qFormat/>
    <w:rsid w:val="00572cf2"/>
    <w:rPr/>
  </w:style>
  <w:style w:type="character" w:styleId="WW8Num10z8" w:customStyle="1">
    <w:name w:val="WW8Num10z8"/>
    <w:qFormat/>
    <w:rsid w:val="00572cf2"/>
    <w:rPr/>
  </w:style>
  <w:style w:type="character" w:styleId="11" w:customStyle="1">
    <w:name w:val="Основной шрифт абзаца1"/>
    <w:qFormat/>
    <w:rsid w:val="00572cf2"/>
    <w:rPr/>
  </w:style>
  <w:style w:type="character" w:styleId="Style13" w:customStyle="1">
    <w:name w:val="Маркеры списка"/>
    <w:qFormat/>
    <w:rsid w:val="00572cf2"/>
    <w:rPr>
      <w:rFonts w:ascii="OpenSymbol" w:hAnsi="OpenSymbol" w:eastAsia="OpenSymbol" w:cs="OpenSymbol"/>
    </w:rPr>
  </w:style>
  <w:style w:type="character" w:styleId="Style14">
    <w:name w:val="Интернет-ссылка"/>
    <w:rsid w:val="00572cf2"/>
    <w:rPr>
      <w:color w:val="000080"/>
      <w:u w:val="single"/>
    </w:rPr>
  </w:style>
  <w:style w:type="character" w:styleId="Ins" w:customStyle="1">
    <w:name w:val="ins"/>
    <w:qFormat/>
    <w:rsid w:val="00572cf2"/>
    <w:rPr/>
  </w:style>
  <w:style w:type="character" w:styleId="Style15" w:customStyle="1">
    <w:name w:val="Символ нумерации"/>
    <w:qFormat/>
    <w:rsid w:val="00572cf2"/>
    <w:rPr/>
  </w:style>
  <w:style w:type="character" w:styleId="Style16" w:customStyle="1">
    <w:name w:val="Текст выноски Знак"/>
    <w:basedOn w:val="DefaultParagraphFont"/>
    <w:link w:val="af"/>
    <w:uiPriority w:val="99"/>
    <w:semiHidden/>
    <w:qFormat/>
    <w:rsid w:val="00ad4929"/>
    <w:rPr>
      <w:rFonts w:ascii="Tahoma" w:hAnsi="Tahoma" w:cs="Tahoma"/>
      <w:sz w:val="16"/>
      <w:szCs w:val="16"/>
      <w:lang w:eastAsia="zh-CN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rsid w:val="00572cf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572cf2"/>
    <w:pPr>
      <w:spacing w:lineRule="auto" w:line="288" w:before="0" w:after="140"/>
    </w:pPr>
    <w:rPr/>
  </w:style>
  <w:style w:type="paragraph" w:styleId="Style20">
    <w:name w:val="List"/>
    <w:basedOn w:val="Style19"/>
    <w:rsid w:val="00572cf2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572cf2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572cf2"/>
    <w:pPr>
      <w:suppressLineNumbers/>
    </w:pPr>
    <w:rPr>
      <w:rFonts w:cs="Mangal"/>
    </w:rPr>
  </w:style>
  <w:style w:type="paragraph" w:styleId="NoSpacing">
    <w:name w:val="No Spacing"/>
    <w:qFormat/>
    <w:rsid w:val="00572cf2"/>
    <w:pPr>
      <w:widowControl/>
      <w:suppressAutoHyphens w:val="true"/>
      <w:bidi w:val="0"/>
      <w:spacing w:before="0" w:after="0"/>
      <w:ind w:firstLine="709"/>
      <w:jc w:val="left"/>
    </w:pPr>
    <w:rPr>
      <w:rFonts w:cs="Calibri" w:ascii="Times New Roman" w:hAnsi="Times New Roman" w:eastAsia="Times New Roman"/>
      <w:color w:val="auto"/>
      <w:kern w:val="0"/>
      <w:sz w:val="28"/>
      <w:szCs w:val="20"/>
      <w:lang w:eastAsia="zh-CN" w:val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rsid w:val="00572cf2"/>
    <w:pPr>
      <w:suppressLineNumbers/>
      <w:tabs>
        <w:tab w:val="clear" w:pos="720"/>
        <w:tab w:val="center" w:pos="4648" w:leader="none"/>
        <w:tab w:val="right" w:pos="9296" w:leader="none"/>
      </w:tabs>
    </w:pPr>
    <w:rPr/>
  </w:style>
  <w:style w:type="paragraph" w:styleId="Style25" w:customStyle="1">
    <w:name w:val="Содержимое таблицы"/>
    <w:basedOn w:val="Normal"/>
    <w:qFormat/>
    <w:rsid w:val="00572cf2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572cf2"/>
    <w:pPr>
      <w:jc w:val="center"/>
    </w:pPr>
    <w:rPr>
      <w:b/>
      <w:bCs/>
    </w:rPr>
  </w:style>
  <w:style w:type="paragraph" w:styleId="Style27">
    <w:name w:val="Body Text Indent"/>
    <w:basedOn w:val="Normal"/>
    <w:rsid w:val="00572cf2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ad492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antibiotik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1</Pages>
  <Words>339</Words>
  <Characters>2507</Characters>
  <CharactersWithSpaces>2834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2019-05-12T22:07:00Z</dcterms:created>
  <dc:creator>Супер</dc:creator>
  <dc:description/>
  <dc:language>ru-RU</dc:language>
  <cp:lastModifiedBy/>
  <cp:lastPrinted>2019-05-26T14:45:00Z</cp:lastPrinted>
  <dcterms:modified xsi:type="dcterms:W3CDTF">2023-05-18T12:02:15Z</dcterms:modified>
  <cp:revision>5</cp:revision>
  <dc:subject/>
  <dc:title>Противобруцеллезный отдел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