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A0" w:rsidRPr="00A12B77" w:rsidRDefault="00BE28A0" w:rsidP="00BE28A0">
      <w:pPr>
        <w:ind w:right="-2"/>
        <w:jc w:val="center"/>
        <w:rPr>
          <w:sz w:val="28"/>
          <w:szCs w:val="28"/>
        </w:rPr>
      </w:pPr>
      <w:r w:rsidRPr="00A12B77">
        <w:rPr>
          <w:sz w:val="28"/>
          <w:szCs w:val="28"/>
        </w:rPr>
        <w:t>РОСТОВСКАЯ ОБЛАСТЬ</w:t>
      </w:r>
    </w:p>
    <w:p w:rsidR="00BE28A0" w:rsidRDefault="00BE28A0" w:rsidP="00BE28A0">
      <w:pPr>
        <w:ind w:right="-2"/>
        <w:rPr>
          <w:sz w:val="28"/>
          <w:szCs w:val="28"/>
        </w:rPr>
      </w:pPr>
      <w:r>
        <w:rPr>
          <w:sz w:val="28"/>
          <w:szCs w:val="28"/>
        </w:rPr>
        <w:t xml:space="preserve">                                  МУНИЦИПАЛЬНОЕ ОБРАЗОВАНИЕ</w:t>
      </w:r>
    </w:p>
    <w:p w:rsidR="00BE28A0" w:rsidRDefault="00BE28A0" w:rsidP="00BE28A0">
      <w:pPr>
        <w:ind w:right="-2"/>
        <w:jc w:val="center"/>
        <w:rPr>
          <w:sz w:val="28"/>
          <w:szCs w:val="28"/>
        </w:rPr>
      </w:pPr>
      <w:r>
        <w:rPr>
          <w:sz w:val="28"/>
          <w:szCs w:val="28"/>
        </w:rPr>
        <w:t>«НОВОЕГОРЛЫКСКОЕ СЕЛЬСКОЕ ПОСЕЛЕНИЕ»</w:t>
      </w:r>
    </w:p>
    <w:p w:rsidR="00BE28A0" w:rsidRDefault="00BE28A0" w:rsidP="00BE28A0">
      <w:pPr>
        <w:ind w:right="-2"/>
        <w:jc w:val="center"/>
        <w:rPr>
          <w:sz w:val="28"/>
          <w:szCs w:val="28"/>
        </w:rPr>
      </w:pPr>
    </w:p>
    <w:p w:rsidR="00BE28A0" w:rsidRDefault="00BE28A0" w:rsidP="00BE28A0">
      <w:pPr>
        <w:ind w:right="-2"/>
        <w:jc w:val="center"/>
        <w:rPr>
          <w:sz w:val="28"/>
          <w:szCs w:val="28"/>
        </w:rPr>
      </w:pPr>
      <w:r>
        <w:rPr>
          <w:sz w:val="28"/>
          <w:szCs w:val="28"/>
        </w:rPr>
        <w:t>СОБРАНИЕ ДЕПУТАТОВ НОВОЕГОРЛЫКСКОГО СЕЛЬСКОГО ПОСЕЛЕНИЯ</w:t>
      </w:r>
    </w:p>
    <w:p w:rsidR="00BE28A0" w:rsidRDefault="00BE28A0" w:rsidP="00BE28A0">
      <w:pPr>
        <w:jc w:val="center"/>
        <w:rPr>
          <w:b/>
          <w:sz w:val="28"/>
          <w:szCs w:val="28"/>
        </w:rPr>
      </w:pPr>
      <w:r>
        <w:pict>
          <v:line id="_x0000_s1026" style="position:absolute;left:0;text-align:left;z-index:251658240" from="-48.6pt,8.65pt" to="462.15pt,8.7pt" o:allowincell="f" strokecolor="#bfbfbf" strokeweight="4pt"/>
        </w:pict>
      </w:r>
    </w:p>
    <w:p w:rsidR="00BE28A0" w:rsidRPr="00BE28A0" w:rsidRDefault="00BE28A0" w:rsidP="00BE28A0">
      <w:pPr>
        <w:jc w:val="center"/>
        <w:rPr>
          <w:b/>
          <w:sz w:val="28"/>
          <w:szCs w:val="28"/>
        </w:rPr>
      </w:pPr>
    </w:p>
    <w:p w:rsidR="00BE28A0" w:rsidRDefault="00BE28A0" w:rsidP="00BE28A0">
      <w:pPr>
        <w:jc w:val="center"/>
        <w:rPr>
          <w:b/>
          <w:sz w:val="28"/>
          <w:szCs w:val="28"/>
        </w:rPr>
      </w:pPr>
      <w:r>
        <w:rPr>
          <w:b/>
          <w:sz w:val="28"/>
          <w:szCs w:val="28"/>
        </w:rPr>
        <w:t xml:space="preserve"> РЕШЕНИЕ</w:t>
      </w:r>
    </w:p>
    <w:p w:rsidR="00BE28A0" w:rsidRPr="00BE28A0" w:rsidRDefault="00BE28A0" w:rsidP="00BE28A0">
      <w:pPr>
        <w:pStyle w:val="ConsTitle"/>
        <w:widowControl/>
        <w:ind w:right="3968"/>
        <w:jc w:val="both"/>
        <w:rPr>
          <w:rFonts w:ascii="Times New Roman" w:hAnsi="Times New Roman" w:cs="Times New Roman"/>
          <w:b w:val="0"/>
          <w:sz w:val="24"/>
          <w:szCs w:val="24"/>
        </w:rPr>
      </w:pPr>
    </w:p>
    <w:p w:rsidR="00BE28A0" w:rsidRPr="00BE28A0" w:rsidRDefault="00BE28A0" w:rsidP="00BE28A0">
      <w:pPr>
        <w:pStyle w:val="ConsTitle"/>
        <w:widowControl/>
        <w:ind w:right="3968"/>
        <w:jc w:val="both"/>
        <w:rPr>
          <w:rFonts w:ascii="Times New Roman" w:hAnsi="Times New Roman" w:cs="Times New Roman"/>
          <w:b w:val="0"/>
          <w:sz w:val="24"/>
          <w:szCs w:val="24"/>
        </w:rPr>
      </w:pPr>
    </w:p>
    <w:p w:rsidR="00BE28A0" w:rsidRPr="00BE28A0" w:rsidRDefault="00BE28A0" w:rsidP="00BE28A0">
      <w:pPr>
        <w:pStyle w:val="ConsTitle"/>
        <w:widowControl/>
        <w:ind w:right="3968"/>
        <w:jc w:val="both"/>
        <w:rPr>
          <w:rFonts w:ascii="Times New Roman" w:hAnsi="Times New Roman" w:cs="Times New Roman"/>
          <w:b w:val="0"/>
          <w:sz w:val="24"/>
          <w:szCs w:val="24"/>
        </w:rPr>
      </w:pPr>
    </w:p>
    <w:p w:rsidR="00BE28A0" w:rsidRDefault="00BE28A0" w:rsidP="00BE28A0">
      <w:pPr>
        <w:pStyle w:val="ConsTitle"/>
        <w:widowControl/>
        <w:ind w:right="3968"/>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w:t>
      </w:r>
      <w:proofErr w:type="gramStart"/>
      <w:r>
        <w:rPr>
          <w:rFonts w:ascii="Times New Roman" w:hAnsi="Times New Roman" w:cs="Times New Roman"/>
          <w:b w:val="0"/>
          <w:sz w:val="28"/>
          <w:szCs w:val="28"/>
        </w:rPr>
        <w:t>публичных</w:t>
      </w:r>
      <w:proofErr w:type="gramEnd"/>
      <w:r>
        <w:rPr>
          <w:rFonts w:ascii="Times New Roman" w:hAnsi="Times New Roman" w:cs="Times New Roman"/>
          <w:b w:val="0"/>
          <w:sz w:val="28"/>
          <w:szCs w:val="28"/>
        </w:rPr>
        <w:t xml:space="preserve"> </w:t>
      </w:r>
    </w:p>
    <w:p w:rsidR="00BE28A0" w:rsidRDefault="00BE28A0" w:rsidP="00BE28A0">
      <w:pPr>
        <w:pStyle w:val="ConsTitle"/>
        <w:widowControl/>
        <w:ind w:right="3968"/>
        <w:rPr>
          <w:rFonts w:ascii="Times New Roman" w:hAnsi="Times New Roman" w:cs="Times New Roman"/>
          <w:b w:val="0"/>
          <w:sz w:val="28"/>
          <w:szCs w:val="28"/>
        </w:rPr>
      </w:pPr>
      <w:proofErr w:type="gramStart"/>
      <w:r>
        <w:rPr>
          <w:rFonts w:ascii="Times New Roman" w:hAnsi="Times New Roman" w:cs="Times New Roman"/>
          <w:b w:val="0"/>
          <w:sz w:val="28"/>
          <w:szCs w:val="28"/>
        </w:rPr>
        <w:t>слушаниях</w:t>
      </w:r>
      <w:proofErr w:type="gramEnd"/>
      <w:r>
        <w:rPr>
          <w:rFonts w:ascii="Times New Roman" w:hAnsi="Times New Roman" w:cs="Times New Roman"/>
          <w:b w:val="0"/>
          <w:sz w:val="28"/>
          <w:szCs w:val="28"/>
        </w:rPr>
        <w:t xml:space="preserve"> в Новоегорлыкском сельском поселении </w:t>
      </w:r>
    </w:p>
    <w:p w:rsidR="00BE28A0" w:rsidRPr="00BE28A0" w:rsidRDefault="00BE28A0" w:rsidP="00BE28A0">
      <w:pPr>
        <w:pStyle w:val="ConsTitle"/>
        <w:widowControl/>
        <w:ind w:right="3968"/>
        <w:rPr>
          <w:rFonts w:ascii="Times New Roman" w:hAnsi="Times New Roman" w:cs="Times New Roman"/>
          <w:b w:val="0"/>
          <w:sz w:val="28"/>
          <w:szCs w:val="28"/>
        </w:rPr>
      </w:pPr>
    </w:p>
    <w:p w:rsidR="00BE28A0" w:rsidRDefault="00BE28A0" w:rsidP="00BE28A0">
      <w:pPr>
        <w:pStyle w:val="ConsTitle"/>
        <w:widowControl/>
        <w:ind w:right="3968"/>
        <w:rPr>
          <w:rFonts w:ascii="Times New Roman" w:hAnsi="Times New Roman" w:cs="Times New Roman"/>
          <w:b w:val="0"/>
          <w:sz w:val="28"/>
          <w:szCs w:val="28"/>
        </w:rPr>
      </w:pPr>
      <w:r>
        <w:rPr>
          <w:rFonts w:ascii="Times New Roman" w:hAnsi="Times New Roman" w:cs="Times New Roman"/>
          <w:b w:val="0"/>
          <w:sz w:val="28"/>
          <w:szCs w:val="28"/>
        </w:rPr>
        <w:t xml:space="preserve"> </w:t>
      </w:r>
    </w:p>
    <w:p w:rsidR="00BE28A0" w:rsidRDefault="00BE28A0" w:rsidP="00BE28A0">
      <w:pPr>
        <w:rPr>
          <w:sz w:val="28"/>
          <w:szCs w:val="28"/>
        </w:rPr>
      </w:pPr>
      <w:r>
        <w:rPr>
          <w:sz w:val="28"/>
          <w:szCs w:val="28"/>
        </w:rPr>
        <w:t xml:space="preserve">Принято </w:t>
      </w:r>
    </w:p>
    <w:p w:rsidR="00BE28A0" w:rsidRDefault="00BE28A0" w:rsidP="00BE28A0">
      <w:pPr>
        <w:rPr>
          <w:sz w:val="28"/>
          <w:szCs w:val="28"/>
        </w:rPr>
      </w:pPr>
      <w:r>
        <w:rPr>
          <w:sz w:val="28"/>
          <w:szCs w:val="28"/>
        </w:rPr>
        <w:t>Собранием депутатов</w:t>
      </w:r>
    </w:p>
    <w:p w:rsidR="00BE28A0" w:rsidRDefault="00BE28A0" w:rsidP="00BE28A0">
      <w:pPr>
        <w:rPr>
          <w:sz w:val="28"/>
          <w:szCs w:val="28"/>
        </w:rPr>
      </w:pPr>
      <w:r>
        <w:rPr>
          <w:sz w:val="28"/>
          <w:szCs w:val="28"/>
        </w:rPr>
        <w:t xml:space="preserve">Новоегорлыкского сельского поселения                                 13 октября 2023 года  </w:t>
      </w:r>
    </w:p>
    <w:p w:rsidR="00BE28A0" w:rsidRPr="00BE28A0" w:rsidRDefault="00BE28A0" w:rsidP="00BE28A0">
      <w:pPr>
        <w:rPr>
          <w:color w:val="000000"/>
          <w:sz w:val="28"/>
          <w:szCs w:val="28"/>
        </w:rPr>
      </w:pPr>
    </w:p>
    <w:p w:rsidR="00BE28A0" w:rsidRPr="00BE28A0" w:rsidRDefault="00BE28A0" w:rsidP="00BE28A0">
      <w:pPr>
        <w:rPr>
          <w:color w:val="000000"/>
          <w:sz w:val="28"/>
          <w:szCs w:val="28"/>
        </w:rPr>
      </w:pPr>
    </w:p>
    <w:p w:rsidR="00BE28A0" w:rsidRPr="00BE28A0" w:rsidRDefault="00BE28A0" w:rsidP="00BE28A0">
      <w:pPr>
        <w:rPr>
          <w:color w:val="000000"/>
          <w:sz w:val="28"/>
          <w:szCs w:val="28"/>
        </w:rPr>
      </w:pPr>
    </w:p>
    <w:p w:rsidR="00BE28A0" w:rsidRDefault="00BE28A0" w:rsidP="00BE28A0">
      <w:pPr>
        <w:jc w:val="both"/>
        <w:rPr>
          <w:sz w:val="28"/>
          <w:szCs w:val="28"/>
        </w:rPr>
      </w:pPr>
      <w:r>
        <w:rPr>
          <w:sz w:val="28"/>
          <w:szCs w:val="28"/>
        </w:rPr>
        <w:t xml:space="preserve">         </w:t>
      </w:r>
      <w:proofErr w:type="gramStart"/>
      <w:r>
        <w:rPr>
          <w:sz w:val="28"/>
          <w:szCs w:val="28"/>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в целях обеспечения прав жителей Новоегорлыкского сельского поселения на участие в осуществлении местного самоуправления, учета их мнения при принятии муниципальных правовых актов, затрагивающих их права и интересы, </w:t>
      </w:r>
      <w:r>
        <w:rPr>
          <w:color w:val="000000"/>
          <w:sz w:val="28"/>
          <w:szCs w:val="28"/>
        </w:rPr>
        <w:t>постановлением  Правительства Российской  Федерации от 03.02.2022 № 101 «Об утверждении правил   использования</w:t>
      </w:r>
      <w:proofErr w:type="gramEnd"/>
      <w:r>
        <w:rPr>
          <w:color w:val="000000"/>
          <w:sz w:val="28"/>
          <w:szCs w:val="28"/>
        </w:rPr>
        <w:t xml:space="preserve">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Собрание депутатов Новоегорлыкского сельского поселения,  </w:t>
      </w:r>
      <w:r>
        <w:rPr>
          <w:sz w:val="28"/>
          <w:szCs w:val="28"/>
        </w:rPr>
        <w:t>руководствуясь статьей 17 Устава муниципального образования «Новоегорлыкского сельского поселения»,  Собрание депутатов Новоегорлыкского сельского поселения.</w:t>
      </w:r>
    </w:p>
    <w:p w:rsidR="00BE28A0" w:rsidRDefault="00BE28A0" w:rsidP="00BE28A0">
      <w:pPr>
        <w:jc w:val="both"/>
        <w:rPr>
          <w:sz w:val="28"/>
          <w:szCs w:val="28"/>
        </w:rPr>
      </w:pPr>
    </w:p>
    <w:p w:rsidR="00BE28A0" w:rsidRDefault="00BE28A0" w:rsidP="00BE28A0">
      <w:pPr>
        <w:jc w:val="both"/>
        <w:rPr>
          <w:sz w:val="28"/>
          <w:szCs w:val="28"/>
        </w:rPr>
      </w:pPr>
    </w:p>
    <w:p w:rsidR="00BE28A0" w:rsidRDefault="00BE28A0" w:rsidP="00BE28A0">
      <w:pPr>
        <w:jc w:val="both"/>
        <w:rPr>
          <w:sz w:val="28"/>
          <w:szCs w:val="28"/>
        </w:rPr>
      </w:pPr>
    </w:p>
    <w:p w:rsidR="00BE28A0" w:rsidRDefault="00BE28A0" w:rsidP="00BE28A0">
      <w:pPr>
        <w:pStyle w:val="ConsTitle"/>
        <w:widowControl/>
        <w:ind w:right="0" w:firstLine="708"/>
        <w:jc w:val="center"/>
        <w:rPr>
          <w:rFonts w:ascii="Times New Roman" w:hAnsi="Times New Roman" w:cs="Times New Roman"/>
          <w:sz w:val="28"/>
          <w:szCs w:val="28"/>
          <w:lang w:val="en-US"/>
        </w:rPr>
      </w:pPr>
      <w:r>
        <w:rPr>
          <w:rFonts w:ascii="Times New Roman" w:hAnsi="Times New Roman" w:cs="Times New Roman"/>
          <w:sz w:val="28"/>
          <w:szCs w:val="28"/>
        </w:rPr>
        <w:t>решило:</w:t>
      </w:r>
    </w:p>
    <w:p w:rsidR="00BE28A0" w:rsidRDefault="00BE28A0" w:rsidP="00BE28A0">
      <w:pPr>
        <w:pStyle w:val="ConsTitle"/>
        <w:widowControl/>
        <w:ind w:right="0" w:firstLine="708"/>
        <w:jc w:val="center"/>
        <w:rPr>
          <w:rFonts w:ascii="Times New Roman" w:hAnsi="Times New Roman" w:cs="Times New Roman"/>
          <w:sz w:val="28"/>
          <w:szCs w:val="28"/>
          <w:lang w:val="en-US"/>
        </w:rPr>
      </w:pPr>
    </w:p>
    <w:p w:rsidR="00BE28A0" w:rsidRDefault="00BE28A0" w:rsidP="00BE28A0">
      <w:pPr>
        <w:pStyle w:val="ConsTitle"/>
        <w:widowControl/>
        <w:numPr>
          <w:ilvl w:val="0"/>
          <w:numId w:val="1"/>
        </w:numPr>
        <w:ind w:left="284" w:right="0" w:hanging="284"/>
        <w:jc w:val="both"/>
        <w:rPr>
          <w:rFonts w:ascii="Times New Roman" w:hAnsi="Times New Roman" w:cs="Times New Roman"/>
          <w:b w:val="0"/>
          <w:sz w:val="28"/>
          <w:szCs w:val="28"/>
        </w:rPr>
      </w:pPr>
      <w:r>
        <w:rPr>
          <w:rFonts w:ascii="Times New Roman" w:hAnsi="Times New Roman" w:cs="Times New Roman"/>
          <w:b w:val="0"/>
          <w:sz w:val="28"/>
          <w:szCs w:val="28"/>
        </w:rPr>
        <w:t>Утвердить Положение о публичных слушаниях в Новоегорлыкском сельском поселении. (Приложение 1).</w:t>
      </w:r>
    </w:p>
    <w:p w:rsidR="00BE28A0" w:rsidRDefault="00BE28A0" w:rsidP="00BE28A0">
      <w:pPr>
        <w:pStyle w:val="ConsTitle"/>
        <w:widowControl/>
        <w:ind w:left="284" w:right="0"/>
        <w:jc w:val="both"/>
        <w:rPr>
          <w:rFonts w:ascii="Times New Roman" w:hAnsi="Times New Roman" w:cs="Times New Roman"/>
          <w:b w:val="0"/>
          <w:sz w:val="28"/>
          <w:szCs w:val="28"/>
        </w:rPr>
      </w:pPr>
    </w:p>
    <w:p w:rsidR="00BE28A0" w:rsidRDefault="00BE28A0" w:rsidP="00BE28A0">
      <w:pPr>
        <w:jc w:val="both"/>
        <w:rPr>
          <w:sz w:val="28"/>
          <w:szCs w:val="28"/>
        </w:rPr>
      </w:pPr>
      <w:r>
        <w:rPr>
          <w:sz w:val="28"/>
          <w:szCs w:val="28"/>
        </w:rPr>
        <w:t>2. Обнародовать настоящее Решение на официальном сайте Администрации Новоегорлыкского сельского поселения (</w:t>
      </w:r>
      <w:hyperlink r:id="rId6" w:history="1">
        <w:r>
          <w:rPr>
            <w:rStyle w:val="a3"/>
            <w:sz w:val="28"/>
            <w:szCs w:val="28"/>
          </w:rPr>
          <w:t>https://</w:t>
        </w:r>
        <w:proofErr w:type="spellStart"/>
        <w:r>
          <w:rPr>
            <w:rStyle w:val="a3"/>
            <w:sz w:val="28"/>
            <w:szCs w:val="28"/>
            <w:lang w:val="en-US"/>
          </w:rPr>
          <w:t>novoegorlikskaya</w:t>
        </w:r>
        <w:proofErr w:type="spellEnd"/>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rPr>
          <w:t>ru</w:t>
        </w:r>
        <w:proofErr w:type="spellEnd"/>
        <w:r>
          <w:rPr>
            <w:rStyle w:val="a3"/>
            <w:sz w:val="28"/>
            <w:szCs w:val="28"/>
          </w:rPr>
          <w:t>/</w:t>
        </w:r>
      </w:hyperlink>
      <w:r>
        <w:rPr>
          <w:sz w:val="28"/>
          <w:szCs w:val="28"/>
        </w:rPr>
        <w:t>)  и информационных стендах поселения.</w:t>
      </w:r>
    </w:p>
    <w:p w:rsidR="00BE28A0" w:rsidRDefault="00BE28A0" w:rsidP="00BE28A0">
      <w:pPr>
        <w:pStyle w:val="stylet3"/>
        <w:numPr>
          <w:ilvl w:val="0"/>
          <w:numId w:val="2"/>
        </w:numPr>
        <w:tabs>
          <w:tab w:val="num" w:pos="426"/>
        </w:tabs>
        <w:ind w:hanging="720"/>
        <w:jc w:val="both"/>
        <w:rPr>
          <w:sz w:val="28"/>
          <w:szCs w:val="28"/>
        </w:rPr>
      </w:pPr>
      <w:r>
        <w:rPr>
          <w:sz w:val="28"/>
          <w:szCs w:val="28"/>
        </w:rPr>
        <w:t>Решение вступает в силу со дня его официального обнародования.</w:t>
      </w:r>
    </w:p>
    <w:p w:rsidR="00BE28A0" w:rsidRDefault="00BE28A0" w:rsidP="00BE28A0">
      <w:pPr>
        <w:pStyle w:val="stylet3"/>
        <w:numPr>
          <w:ilvl w:val="0"/>
          <w:numId w:val="2"/>
        </w:numPr>
        <w:tabs>
          <w:tab w:val="num" w:pos="142"/>
        </w:tabs>
        <w:ind w:left="284" w:hanging="284"/>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решения возложить на Администрацию Новоегорлыкского сельского поселения и постоянную комиссию Собрания депутатов Новоегорлыкского сельского поселения по местному самоуправлению и  социальной политике.  </w:t>
      </w:r>
    </w:p>
    <w:p w:rsidR="00BE28A0" w:rsidRDefault="00BE28A0" w:rsidP="00BE28A0">
      <w:pPr>
        <w:pStyle w:val="stylet3"/>
        <w:ind w:left="284"/>
        <w:jc w:val="both"/>
        <w:rPr>
          <w:sz w:val="28"/>
          <w:szCs w:val="28"/>
        </w:rPr>
      </w:pPr>
    </w:p>
    <w:p w:rsidR="00BE28A0" w:rsidRDefault="00BE28A0" w:rsidP="00BE28A0">
      <w:pPr>
        <w:pStyle w:val="stylet3"/>
        <w:ind w:left="284"/>
        <w:jc w:val="both"/>
        <w:rPr>
          <w:sz w:val="28"/>
          <w:szCs w:val="28"/>
        </w:rPr>
      </w:pPr>
    </w:p>
    <w:p w:rsidR="00BE28A0" w:rsidRDefault="00BE28A0" w:rsidP="00BE28A0">
      <w:pPr>
        <w:spacing w:line="240" w:lineRule="exact"/>
        <w:jc w:val="both"/>
        <w:rPr>
          <w:kern w:val="24"/>
          <w:sz w:val="28"/>
          <w:szCs w:val="28"/>
        </w:rPr>
      </w:pPr>
      <w:r>
        <w:rPr>
          <w:kern w:val="24"/>
          <w:sz w:val="28"/>
          <w:szCs w:val="28"/>
        </w:rPr>
        <w:t xml:space="preserve"> Председатель Собрания депутато</w:t>
      </w:r>
      <w:proofErr w:type="gramStart"/>
      <w:r>
        <w:rPr>
          <w:kern w:val="24"/>
          <w:sz w:val="28"/>
          <w:szCs w:val="28"/>
        </w:rPr>
        <w:t>в-</w:t>
      </w:r>
      <w:proofErr w:type="gramEnd"/>
      <w:r>
        <w:rPr>
          <w:kern w:val="24"/>
          <w:sz w:val="28"/>
          <w:szCs w:val="28"/>
        </w:rPr>
        <w:t xml:space="preserve"> глава</w:t>
      </w:r>
    </w:p>
    <w:p w:rsidR="00BE28A0" w:rsidRDefault="00BE28A0" w:rsidP="00BE28A0">
      <w:pPr>
        <w:spacing w:line="240" w:lineRule="exact"/>
        <w:jc w:val="both"/>
        <w:rPr>
          <w:kern w:val="24"/>
          <w:sz w:val="28"/>
          <w:szCs w:val="28"/>
        </w:rPr>
      </w:pPr>
    </w:p>
    <w:p w:rsidR="00BE28A0" w:rsidRDefault="00BE28A0" w:rsidP="00BE28A0">
      <w:pPr>
        <w:spacing w:line="240" w:lineRule="exact"/>
        <w:jc w:val="both"/>
        <w:rPr>
          <w:kern w:val="24"/>
          <w:sz w:val="28"/>
          <w:szCs w:val="28"/>
        </w:rPr>
      </w:pPr>
      <w:r>
        <w:rPr>
          <w:sz w:val="28"/>
          <w:szCs w:val="28"/>
        </w:rPr>
        <w:t xml:space="preserve"> Новоегорлыкского </w:t>
      </w:r>
      <w:r>
        <w:rPr>
          <w:kern w:val="24"/>
          <w:sz w:val="28"/>
          <w:szCs w:val="28"/>
        </w:rPr>
        <w:t xml:space="preserve">сельского поселения                                     </w:t>
      </w:r>
      <w:proofErr w:type="spellStart"/>
      <w:r>
        <w:rPr>
          <w:kern w:val="24"/>
          <w:sz w:val="28"/>
          <w:szCs w:val="28"/>
        </w:rPr>
        <w:t>А.М.Назаренко</w:t>
      </w:r>
      <w:proofErr w:type="spellEnd"/>
      <w:r>
        <w:rPr>
          <w:kern w:val="24"/>
          <w:sz w:val="28"/>
          <w:szCs w:val="28"/>
        </w:rPr>
        <w:t xml:space="preserve">            </w:t>
      </w:r>
    </w:p>
    <w:p w:rsidR="00BE28A0" w:rsidRDefault="00BE28A0" w:rsidP="00BE28A0">
      <w:pPr>
        <w:pStyle w:val="stylet3"/>
        <w:spacing w:after="0" w:afterAutospacing="0"/>
        <w:jc w:val="both"/>
        <w:rPr>
          <w:sz w:val="28"/>
          <w:szCs w:val="28"/>
        </w:rPr>
      </w:pPr>
    </w:p>
    <w:p w:rsidR="00BE28A0" w:rsidRDefault="00BE28A0" w:rsidP="00BE28A0">
      <w:pPr>
        <w:pStyle w:val="stylet3"/>
        <w:spacing w:after="0" w:afterAutospacing="0"/>
        <w:jc w:val="both"/>
        <w:rPr>
          <w:sz w:val="28"/>
          <w:szCs w:val="28"/>
        </w:rPr>
      </w:pPr>
    </w:p>
    <w:p w:rsidR="00BE28A0" w:rsidRDefault="00BE28A0" w:rsidP="00BE28A0">
      <w:pPr>
        <w:pStyle w:val="stylet3"/>
        <w:spacing w:after="0" w:afterAutospacing="0"/>
        <w:jc w:val="both"/>
        <w:rPr>
          <w:sz w:val="28"/>
          <w:szCs w:val="28"/>
        </w:rPr>
      </w:pPr>
    </w:p>
    <w:p w:rsidR="00BE28A0" w:rsidRDefault="00BE28A0" w:rsidP="00BE28A0">
      <w:pPr>
        <w:pStyle w:val="stylet3"/>
        <w:spacing w:after="0" w:afterAutospacing="0"/>
        <w:jc w:val="both"/>
        <w:rPr>
          <w:sz w:val="28"/>
          <w:szCs w:val="28"/>
        </w:rPr>
      </w:pPr>
    </w:p>
    <w:p w:rsidR="00BE28A0" w:rsidRDefault="00BE28A0" w:rsidP="00BE28A0">
      <w:pPr>
        <w:pStyle w:val="stylet3"/>
        <w:spacing w:after="0" w:afterAutospacing="0"/>
        <w:jc w:val="both"/>
        <w:rPr>
          <w:sz w:val="28"/>
          <w:szCs w:val="28"/>
        </w:rPr>
      </w:pPr>
    </w:p>
    <w:p w:rsidR="00BE28A0" w:rsidRDefault="00BE28A0" w:rsidP="00BE28A0">
      <w:pPr>
        <w:pStyle w:val="stylet3"/>
        <w:spacing w:after="0" w:afterAutospacing="0"/>
        <w:jc w:val="both"/>
        <w:rPr>
          <w:sz w:val="28"/>
          <w:szCs w:val="28"/>
        </w:rPr>
      </w:pPr>
      <w:r>
        <w:rPr>
          <w:sz w:val="28"/>
          <w:szCs w:val="28"/>
        </w:rPr>
        <w:t>«13» октября 2023 года</w:t>
      </w:r>
    </w:p>
    <w:p w:rsidR="00BE28A0" w:rsidRDefault="00BE28A0" w:rsidP="00BE28A0">
      <w:pPr>
        <w:pStyle w:val="stylet3"/>
        <w:spacing w:after="0" w:afterAutospacing="0"/>
        <w:jc w:val="both"/>
        <w:rPr>
          <w:sz w:val="28"/>
          <w:szCs w:val="28"/>
        </w:rPr>
      </w:pPr>
      <w:r>
        <w:rPr>
          <w:sz w:val="28"/>
          <w:szCs w:val="28"/>
        </w:rPr>
        <w:t xml:space="preserve"> № 94</w:t>
      </w:r>
    </w:p>
    <w:p w:rsidR="00BE28A0" w:rsidRDefault="00BE28A0" w:rsidP="00BE28A0">
      <w:pPr>
        <w:pStyle w:val="ConsTitle"/>
        <w:widowControl/>
        <w:ind w:right="0"/>
        <w:jc w:val="both"/>
        <w:rPr>
          <w:rFonts w:ascii="Times New Roman" w:hAnsi="Times New Roman" w:cs="Times New Roman"/>
          <w:b w:val="0"/>
          <w:sz w:val="24"/>
          <w:szCs w:val="24"/>
        </w:rPr>
      </w:pPr>
    </w:p>
    <w:p w:rsidR="00BE28A0" w:rsidRDefault="00BE28A0" w:rsidP="00BE28A0">
      <w:pPr>
        <w:pStyle w:val="ConsTitle"/>
        <w:widowControl/>
        <w:ind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b w:val="0"/>
          <w:sz w:val="24"/>
          <w:szCs w:val="24"/>
        </w:rPr>
      </w:pPr>
    </w:p>
    <w:p w:rsidR="00BE28A0" w:rsidRDefault="00BE28A0" w:rsidP="00BE28A0">
      <w:pPr>
        <w:pStyle w:val="ConsTitle"/>
        <w:widowControl/>
        <w:ind w:left="4536" w:right="0"/>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E28A0" w:rsidRDefault="00BE28A0" w:rsidP="00BE28A0">
      <w:pPr>
        <w:pStyle w:val="ConsTitle"/>
        <w:widowControl/>
        <w:ind w:left="4536" w:right="0"/>
        <w:jc w:val="both"/>
        <w:rPr>
          <w:rFonts w:ascii="Times New Roman" w:hAnsi="Times New Roman" w:cs="Times New Roman"/>
          <w:b w:val="0"/>
          <w:sz w:val="24"/>
          <w:szCs w:val="24"/>
        </w:rPr>
      </w:pPr>
      <w:r>
        <w:rPr>
          <w:rFonts w:ascii="Times New Roman" w:hAnsi="Times New Roman" w:cs="Times New Roman"/>
          <w:b w:val="0"/>
          <w:sz w:val="24"/>
          <w:szCs w:val="24"/>
        </w:rPr>
        <w:t>к решению Собрания депутатов                                                                                                             Новоегорлыкского сельского поселения «Об утверждении Положения о  публичных слушаниях в Новоегорлыкском сельском поселении»</w:t>
      </w:r>
    </w:p>
    <w:p w:rsidR="00BE28A0" w:rsidRDefault="00BE28A0" w:rsidP="00BE28A0">
      <w:pPr>
        <w:pStyle w:val="ConsTitle"/>
        <w:widowControl/>
        <w:ind w:right="0"/>
        <w:rPr>
          <w:rFonts w:ascii="Times New Roman" w:hAnsi="Times New Roman" w:cs="Times New Roman"/>
          <w:sz w:val="24"/>
          <w:szCs w:val="24"/>
        </w:rPr>
      </w:pPr>
    </w:p>
    <w:p w:rsidR="00BE28A0" w:rsidRDefault="00BE28A0" w:rsidP="00BE28A0">
      <w:pPr>
        <w:pStyle w:val="ConsTitle"/>
        <w:widowControl/>
        <w:ind w:right="0"/>
        <w:rPr>
          <w:rFonts w:ascii="Times New Roman" w:hAnsi="Times New Roman" w:cs="Times New Roman"/>
          <w:sz w:val="24"/>
          <w:szCs w:val="24"/>
        </w:rPr>
      </w:pPr>
    </w:p>
    <w:p w:rsidR="00BE28A0" w:rsidRDefault="00BE28A0" w:rsidP="00BE28A0">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ПОЛОЖЕНИЕ</w:t>
      </w:r>
    </w:p>
    <w:p w:rsidR="00BE28A0" w:rsidRDefault="00BE28A0" w:rsidP="00BE28A0">
      <w:pPr>
        <w:pStyle w:val="ConsTitle"/>
        <w:widowControl/>
        <w:ind w:right="0"/>
        <w:jc w:val="center"/>
        <w:rPr>
          <w:rFonts w:ascii="Times New Roman" w:hAnsi="Times New Roman" w:cs="Times New Roman"/>
          <w:sz w:val="24"/>
          <w:szCs w:val="24"/>
        </w:rPr>
      </w:pPr>
    </w:p>
    <w:p w:rsidR="00BE28A0" w:rsidRDefault="00BE28A0" w:rsidP="00BE28A0">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О ПУБЛИЧНЫХ СЛУШАНИЯХ в Новоегорлыкском сельском поселении</w:t>
      </w:r>
    </w:p>
    <w:p w:rsidR="00BE28A0" w:rsidRDefault="00BE28A0" w:rsidP="00BE28A0">
      <w:pPr>
        <w:pStyle w:val="ConsTitle"/>
        <w:widowControl/>
        <w:ind w:right="0"/>
        <w:jc w:val="center"/>
        <w:rPr>
          <w:rFonts w:ascii="Times New Roman" w:hAnsi="Times New Roman" w:cs="Times New Roman"/>
          <w:sz w:val="24"/>
          <w:szCs w:val="24"/>
        </w:rPr>
      </w:pPr>
    </w:p>
    <w:p w:rsidR="00BE28A0" w:rsidRDefault="00BE28A0" w:rsidP="00BE28A0">
      <w:pPr>
        <w:pStyle w:val="ConsTitle"/>
        <w:widowControl/>
        <w:ind w:right="0"/>
        <w:jc w:val="center"/>
        <w:rPr>
          <w:rFonts w:ascii="Times New Roman" w:hAnsi="Times New Roman" w:cs="Times New Roman"/>
          <w:sz w:val="24"/>
          <w:szCs w:val="24"/>
        </w:rPr>
      </w:pPr>
    </w:p>
    <w:p w:rsidR="00BE28A0" w:rsidRDefault="00BE28A0" w:rsidP="00BE28A0">
      <w:pPr>
        <w:pStyle w:val="ConsTitle"/>
        <w:widowControl/>
        <w:ind w:right="0"/>
        <w:jc w:val="center"/>
        <w:rPr>
          <w:rFonts w:ascii="Times New Roman" w:hAnsi="Times New Roman" w:cs="Times New Roman"/>
          <w:b w:val="0"/>
          <w:sz w:val="24"/>
          <w:szCs w:val="24"/>
        </w:rPr>
      </w:pPr>
    </w:p>
    <w:p w:rsidR="00BE28A0" w:rsidRDefault="00BE28A0" w:rsidP="00BE28A0">
      <w:pPr>
        <w:pStyle w:val="ConsTitle"/>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Глава 1. Общие положения</w:t>
      </w:r>
    </w:p>
    <w:p w:rsidR="00BE28A0" w:rsidRDefault="00BE28A0" w:rsidP="00BE28A0">
      <w:pPr>
        <w:pStyle w:val="ConsTitle"/>
        <w:widowControl/>
        <w:ind w:right="0"/>
        <w:jc w:val="center"/>
        <w:rPr>
          <w:rFonts w:ascii="Times New Roman" w:hAnsi="Times New Roman" w:cs="Times New Roman"/>
          <w:b w:val="0"/>
          <w:sz w:val="24"/>
          <w:szCs w:val="24"/>
        </w:rPr>
      </w:pPr>
    </w:p>
    <w:p w:rsidR="00BE28A0" w:rsidRDefault="00BE28A0" w:rsidP="00BE28A0">
      <w:pPr>
        <w:widowControl w:val="0"/>
        <w:autoSpaceDE w:val="0"/>
        <w:autoSpaceDN w:val="0"/>
        <w:adjustRightInd w:val="0"/>
        <w:ind w:firstLine="708"/>
        <w:jc w:val="both"/>
        <w:rPr>
          <w:color w:val="000000"/>
          <w:sz w:val="24"/>
          <w:szCs w:val="24"/>
        </w:rPr>
      </w:pPr>
      <w:bookmarkStart w:id="0" w:name="sub_8001"/>
      <w:r>
        <w:rPr>
          <w:bCs/>
          <w:color w:val="000000"/>
          <w:sz w:val="24"/>
          <w:szCs w:val="24"/>
        </w:rPr>
        <w:t>Статья 1.</w:t>
      </w:r>
      <w:r>
        <w:rPr>
          <w:color w:val="000000"/>
          <w:sz w:val="24"/>
          <w:szCs w:val="24"/>
        </w:rPr>
        <w:t xml:space="preserve"> Основные понятия</w:t>
      </w:r>
    </w:p>
    <w:bookmarkEnd w:id="0"/>
    <w:p w:rsidR="00BE28A0" w:rsidRDefault="00BE28A0" w:rsidP="00BE28A0">
      <w:pPr>
        <w:widowControl w:val="0"/>
        <w:autoSpaceDE w:val="0"/>
        <w:autoSpaceDN w:val="0"/>
        <w:adjustRightInd w:val="0"/>
        <w:ind w:firstLine="720"/>
        <w:jc w:val="both"/>
        <w:rPr>
          <w:color w:val="000000"/>
          <w:sz w:val="24"/>
          <w:szCs w:val="24"/>
        </w:rPr>
      </w:pP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Для целей настоящего Положения используются следующие основные понятия:</w:t>
      </w:r>
    </w:p>
    <w:p w:rsidR="00BE28A0" w:rsidRDefault="00BE28A0" w:rsidP="00BE28A0">
      <w:pPr>
        <w:widowControl w:val="0"/>
        <w:autoSpaceDE w:val="0"/>
        <w:autoSpaceDN w:val="0"/>
        <w:adjustRightInd w:val="0"/>
        <w:ind w:firstLine="720"/>
        <w:jc w:val="both"/>
        <w:rPr>
          <w:color w:val="000000"/>
          <w:sz w:val="24"/>
          <w:szCs w:val="24"/>
        </w:rPr>
      </w:pPr>
      <w:bookmarkStart w:id="1" w:name="sub_801"/>
      <w:r>
        <w:rPr>
          <w:color w:val="000000"/>
          <w:sz w:val="24"/>
          <w:szCs w:val="24"/>
        </w:rPr>
        <w:t xml:space="preserve">1) </w:t>
      </w:r>
      <w:r>
        <w:rPr>
          <w:b/>
          <w:bCs/>
          <w:color w:val="000000"/>
          <w:sz w:val="24"/>
          <w:szCs w:val="24"/>
        </w:rPr>
        <w:t>публичные слушания</w:t>
      </w:r>
      <w:r>
        <w:rPr>
          <w:color w:val="000000"/>
          <w:sz w:val="24"/>
          <w:szCs w:val="24"/>
        </w:rPr>
        <w:t xml:space="preserve"> - форма реализации прав жителей Новоегорлыкского сельского поселения на участие в процессе принятия органами местного самоуправления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проектов муниципальных правовых актов по вопросам местного значения путем их публичного обсуждения;</w:t>
      </w:r>
    </w:p>
    <w:p w:rsidR="00BE28A0" w:rsidRDefault="00BE28A0" w:rsidP="00BE28A0">
      <w:pPr>
        <w:widowControl w:val="0"/>
        <w:autoSpaceDE w:val="0"/>
        <w:autoSpaceDN w:val="0"/>
        <w:adjustRightInd w:val="0"/>
        <w:ind w:firstLine="720"/>
        <w:jc w:val="both"/>
        <w:rPr>
          <w:color w:val="000000"/>
          <w:sz w:val="24"/>
          <w:szCs w:val="24"/>
        </w:rPr>
      </w:pPr>
      <w:bookmarkStart w:id="2" w:name="sub_802"/>
      <w:bookmarkEnd w:id="1"/>
      <w:r>
        <w:rPr>
          <w:color w:val="000000"/>
          <w:sz w:val="24"/>
          <w:szCs w:val="24"/>
        </w:rPr>
        <w:t xml:space="preserve">2) </w:t>
      </w:r>
      <w:r>
        <w:rPr>
          <w:b/>
          <w:bCs/>
          <w:color w:val="000000"/>
          <w:sz w:val="24"/>
          <w:szCs w:val="24"/>
        </w:rPr>
        <w:t>организация публичных слушаний</w:t>
      </w:r>
      <w:r>
        <w:rPr>
          <w:color w:val="000000"/>
          <w:sz w:val="24"/>
          <w:szCs w:val="24"/>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Новоегорлыкского сельского поселения в публичных слушаниях;</w:t>
      </w:r>
    </w:p>
    <w:p w:rsidR="00BE28A0" w:rsidRDefault="00BE28A0" w:rsidP="00BE28A0">
      <w:pPr>
        <w:widowControl w:val="0"/>
        <w:autoSpaceDE w:val="0"/>
        <w:autoSpaceDN w:val="0"/>
        <w:adjustRightInd w:val="0"/>
        <w:ind w:firstLine="720"/>
        <w:jc w:val="both"/>
        <w:rPr>
          <w:color w:val="000000"/>
          <w:sz w:val="24"/>
          <w:szCs w:val="24"/>
        </w:rPr>
      </w:pPr>
      <w:bookmarkStart w:id="3" w:name="sub_803"/>
      <w:bookmarkEnd w:id="2"/>
      <w:r>
        <w:rPr>
          <w:color w:val="000000"/>
          <w:sz w:val="24"/>
          <w:szCs w:val="24"/>
        </w:rPr>
        <w:t xml:space="preserve">3) </w:t>
      </w:r>
      <w:r>
        <w:rPr>
          <w:b/>
          <w:bCs/>
          <w:color w:val="000000"/>
          <w:sz w:val="24"/>
          <w:szCs w:val="24"/>
        </w:rPr>
        <w:t>участники публичных слушаний</w:t>
      </w:r>
      <w:r>
        <w:rPr>
          <w:color w:val="000000"/>
          <w:sz w:val="24"/>
          <w:szCs w:val="24"/>
        </w:rPr>
        <w:t xml:space="preserve"> - заинтересованные жители Новоегорлыкского сельского поселения,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BE28A0" w:rsidRDefault="00BE28A0" w:rsidP="00BE28A0">
      <w:pPr>
        <w:widowControl w:val="0"/>
        <w:autoSpaceDE w:val="0"/>
        <w:autoSpaceDN w:val="0"/>
        <w:adjustRightInd w:val="0"/>
        <w:ind w:firstLine="720"/>
        <w:jc w:val="both"/>
        <w:rPr>
          <w:color w:val="000000"/>
          <w:sz w:val="24"/>
          <w:szCs w:val="24"/>
        </w:rPr>
      </w:pPr>
      <w:bookmarkStart w:id="4" w:name="sub_804"/>
      <w:bookmarkEnd w:id="3"/>
      <w:r>
        <w:rPr>
          <w:color w:val="000000"/>
          <w:sz w:val="24"/>
          <w:szCs w:val="24"/>
        </w:rPr>
        <w:t xml:space="preserve">4) </w:t>
      </w:r>
      <w:r>
        <w:rPr>
          <w:b/>
          <w:bCs/>
          <w:color w:val="000000"/>
          <w:sz w:val="24"/>
          <w:szCs w:val="24"/>
        </w:rPr>
        <w:t>эксперт публичных слушаний</w:t>
      </w:r>
      <w:r>
        <w:rPr>
          <w:color w:val="000000"/>
          <w:sz w:val="24"/>
          <w:szCs w:val="24"/>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вопросам, выносимым на публичные слушания, озвучивающее их на публичных слушаниях;</w:t>
      </w:r>
    </w:p>
    <w:p w:rsidR="00BE28A0" w:rsidRDefault="00BE28A0" w:rsidP="00BE28A0">
      <w:pPr>
        <w:widowControl w:val="0"/>
        <w:autoSpaceDE w:val="0"/>
        <w:autoSpaceDN w:val="0"/>
        <w:adjustRightInd w:val="0"/>
        <w:ind w:firstLine="720"/>
        <w:jc w:val="both"/>
        <w:rPr>
          <w:color w:val="000000"/>
          <w:sz w:val="24"/>
          <w:szCs w:val="24"/>
        </w:rPr>
      </w:pPr>
      <w:bookmarkStart w:id="5" w:name="sub_805"/>
      <w:bookmarkEnd w:id="4"/>
      <w:r>
        <w:rPr>
          <w:color w:val="000000"/>
          <w:sz w:val="24"/>
          <w:szCs w:val="24"/>
        </w:rPr>
        <w:t xml:space="preserve">5) </w:t>
      </w:r>
      <w:r>
        <w:rPr>
          <w:b/>
          <w:bCs/>
          <w:color w:val="000000"/>
          <w:sz w:val="24"/>
          <w:szCs w:val="24"/>
        </w:rPr>
        <w:t>инициатор публичных слушаний</w:t>
      </w:r>
      <w:r>
        <w:rPr>
          <w:color w:val="000000"/>
          <w:sz w:val="24"/>
          <w:szCs w:val="24"/>
        </w:rPr>
        <w:t xml:space="preserve"> - органы местного самоуправления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BE28A0" w:rsidRDefault="00BE28A0" w:rsidP="00BE28A0">
      <w:pPr>
        <w:widowControl w:val="0"/>
        <w:autoSpaceDE w:val="0"/>
        <w:autoSpaceDN w:val="0"/>
        <w:adjustRightInd w:val="0"/>
        <w:ind w:firstLine="720"/>
        <w:jc w:val="both"/>
        <w:rPr>
          <w:color w:val="000000"/>
          <w:sz w:val="24"/>
          <w:szCs w:val="24"/>
        </w:rPr>
      </w:pPr>
      <w:bookmarkStart w:id="6" w:name="sub_806"/>
      <w:bookmarkEnd w:id="5"/>
      <w:r>
        <w:rPr>
          <w:color w:val="000000"/>
          <w:sz w:val="24"/>
          <w:szCs w:val="24"/>
        </w:rPr>
        <w:t xml:space="preserve">6) </w:t>
      </w:r>
      <w:r>
        <w:rPr>
          <w:b/>
          <w:bCs/>
          <w:color w:val="000000"/>
          <w:sz w:val="24"/>
          <w:szCs w:val="24"/>
        </w:rPr>
        <w:t>организационный комитет</w:t>
      </w:r>
      <w:r>
        <w:rPr>
          <w:color w:val="000000"/>
          <w:sz w:val="24"/>
          <w:szCs w:val="24"/>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BE28A0" w:rsidRDefault="00BE28A0" w:rsidP="00BE28A0">
      <w:pPr>
        <w:widowControl w:val="0"/>
        <w:autoSpaceDE w:val="0"/>
        <w:autoSpaceDN w:val="0"/>
        <w:adjustRightInd w:val="0"/>
        <w:ind w:firstLine="720"/>
        <w:jc w:val="both"/>
        <w:rPr>
          <w:color w:val="000000"/>
          <w:sz w:val="24"/>
          <w:szCs w:val="24"/>
        </w:rPr>
      </w:pPr>
      <w:bookmarkStart w:id="7" w:name="sub_807"/>
      <w:bookmarkEnd w:id="6"/>
      <w:r>
        <w:rPr>
          <w:color w:val="000000"/>
          <w:sz w:val="24"/>
          <w:szCs w:val="24"/>
        </w:rPr>
        <w:t xml:space="preserve">7) </w:t>
      </w:r>
      <w:r>
        <w:rPr>
          <w:b/>
          <w:bCs/>
          <w:color w:val="000000"/>
          <w:sz w:val="24"/>
          <w:szCs w:val="24"/>
        </w:rPr>
        <w:t>итоговый документ публичных слушаний</w:t>
      </w:r>
      <w:r>
        <w:rPr>
          <w:color w:val="000000"/>
          <w:sz w:val="24"/>
          <w:szCs w:val="24"/>
        </w:rPr>
        <w:t xml:space="preserve"> – заключение по итогам публичных слушаний, рекомендации (предложения), принятые большинством голосов от числа зарегистрированных участников публичных слушаний.</w:t>
      </w:r>
    </w:p>
    <w:bookmarkEnd w:id="7"/>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2. Цели проведения публичных слушаний</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проводятся в целях:</w:t>
      </w:r>
    </w:p>
    <w:p w:rsidR="00BE28A0" w:rsidRDefault="00BE28A0" w:rsidP="00BE28A0">
      <w:pPr>
        <w:widowControl w:val="0"/>
        <w:autoSpaceDE w:val="0"/>
        <w:autoSpaceDN w:val="0"/>
        <w:adjustRightInd w:val="0"/>
        <w:ind w:firstLine="720"/>
        <w:jc w:val="both"/>
        <w:rPr>
          <w:color w:val="000000"/>
          <w:sz w:val="24"/>
          <w:szCs w:val="24"/>
        </w:rPr>
      </w:pPr>
      <w:bookmarkStart w:id="8" w:name="sub_8201"/>
      <w:r>
        <w:rPr>
          <w:color w:val="000000"/>
          <w:sz w:val="24"/>
          <w:szCs w:val="24"/>
        </w:rPr>
        <w:t>1) обсуждение проектов муниципальных правовых актов по вопросам местного значения с участием населения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bookmarkStart w:id="9" w:name="sub_8202"/>
      <w:bookmarkEnd w:id="8"/>
      <w:r>
        <w:rPr>
          <w:color w:val="000000"/>
          <w:sz w:val="24"/>
          <w:szCs w:val="24"/>
        </w:rPr>
        <w:t>2) выявление и учет общественного мнения и мнения экспертов по выносимым на публичные слушания вопросам местного значения;</w:t>
      </w:r>
    </w:p>
    <w:p w:rsidR="00BE28A0" w:rsidRDefault="00BE28A0" w:rsidP="00BE28A0">
      <w:pPr>
        <w:widowControl w:val="0"/>
        <w:autoSpaceDE w:val="0"/>
        <w:autoSpaceDN w:val="0"/>
        <w:adjustRightInd w:val="0"/>
        <w:ind w:firstLine="720"/>
        <w:jc w:val="both"/>
        <w:rPr>
          <w:color w:val="000000"/>
          <w:sz w:val="24"/>
          <w:szCs w:val="24"/>
        </w:rPr>
      </w:pPr>
      <w:bookmarkStart w:id="10" w:name="sub_8203"/>
      <w:bookmarkEnd w:id="9"/>
      <w:r>
        <w:rPr>
          <w:color w:val="000000"/>
          <w:sz w:val="24"/>
          <w:szCs w:val="24"/>
        </w:rPr>
        <w:t>3) осуществление взаимосвязи органов местного самоуправления и населения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bookmarkStart w:id="11" w:name="sub_8204"/>
      <w:bookmarkEnd w:id="10"/>
      <w:r>
        <w:rPr>
          <w:color w:val="000000"/>
          <w:sz w:val="24"/>
          <w:szCs w:val="24"/>
        </w:rPr>
        <w:t>4) поиск приемлемых альтернатив решения важнейших вопросов местного значения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w:t>
      </w:r>
    </w:p>
    <w:p w:rsidR="00BE28A0" w:rsidRDefault="00BE28A0" w:rsidP="00BE28A0">
      <w:pPr>
        <w:widowControl w:val="0"/>
        <w:autoSpaceDE w:val="0"/>
        <w:autoSpaceDN w:val="0"/>
        <w:adjustRightInd w:val="0"/>
        <w:ind w:firstLine="720"/>
        <w:jc w:val="both"/>
        <w:rPr>
          <w:color w:val="000000"/>
          <w:sz w:val="24"/>
          <w:szCs w:val="24"/>
        </w:rPr>
      </w:pPr>
      <w:bookmarkStart w:id="12" w:name="sub_8205"/>
      <w:bookmarkEnd w:id="11"/>
      <w:r>
        <w:rPr>
          <w:color w:val="000000"/>
          <w:sz w:val="24"/>
          <w:szCs w:val="24"/>
        </w:rPr>
        <w:t>5) выработка предложений и рекомендаций по проектам муниципальных правовых актов по вопросам местного значения.</w:t>
      </w:r>
    </w:p>
    <w:bookmarkEnd w:id="12"/>
    <w:p w:rsidR="00BE28A0" w:rsidRDefault="00BE28A0" w:rsidP="00BE28A0">
      <w:pPr>
        <w:pStyle w:val="ConsPlusNormal"/>
        <w:widowControl/>
        <w:ind w:firstLine="0"/>
        <w:jc w:val="both"/>
        <w:rPr>
          <w:sz w:val="24"/>
          <w:szCs w:val="24"/>
        </w:rPr>
      </w:pPr>
    </w:p>
    <w:p w:rsidR="00BE28A0" w:rsidRDefault="00BE28A0" w:rsidP="00BE28A0">
      <w:pPr>
        <w:pStyle w:val="ConsPlusNormal"/>
        <w:widowControl/>
        <w:ind w:firstLine="0"/>
        <w:jc w:val="both"/>
        <w:rPr>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Вопросы, выносимые на публичные слушания</w:t>
      </w: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widowControl w:val="0"/>
        <w:autoSpaceDE w:val="0"/>
        <w:autoSpaceDN w:val="0"/>
        <w:adjustRightInd w:val="0"/>
        <w:ind w:firstLine="720"/>
        <w:jc w:val="both"/>
        <w:rPr>
          <w:color w:val="000000"/>
          <w:sz w:val="24"/>
          <w:szCs w:val="24"/>
        </w:rPr>
      </w:pPr>
      <w:bookmarkStart w:id="13" w:name="sub_8301"/>
      <w:r>
        <w:rPr>
          <w:color w:val="000000"/>
          <w:sz w:val="24"/>
          <w:szCs w:val="24"/>
        </w:rPr>
        <w:t>1. Для обсуждения проектов муниципальных правовых актов по вопросам местного значения с участием жителей Новоегорлыкского сельского поселения Собранием депутатов Новоегорлыкского сельского поселения, председателем Собрания депутатов – главой Новоегорлыкского сельского поселения могут проводиться публичные слушания.</w:t>
      </w:r>
    </w:p>
    <w:p w:rsidR="00BE28A0" w:rsidRDefault="00BE28A0" w:rsidP="00BE28A0">
      <w:pPr>
        <w:widowControl w:val="0"/>
        <w:autoSpaceDE w:val="0"/>
        <w:autoSpaceDN w:val="0"/>
        <w:adjustRightInd w:val="0"/>
        <w:ind w:firstLine="720"/>
        <w:jc w:val="both"/>
        <w:rPr>
          <w:color w:val="000000"/>
          <w:sz w:val="24"/>
          <w:szCs w:val="24"/>
        </w:rPr>
      </w:pPr>
      <w:bookmarkStart w:id="14" w:name="sub_8302"/>
      <w:bookmarkEnd w:id="13"/>
      <w:r>
        <w:rPr>
          <w:color w:val="000000"/>
          <w:sz w:val="24"/>
          <w:szCs w:val="24"/>
        </w:rPr>
        <w:t xml:space="preserve">2. </w:t>
      </w:r>
      <w:bookmarkStart w:id="15" w:name="sub_8328"/>
      <w:bookmarkEnd w:id="14"/>
      <w:r>
        <w:rPr>
          <w:color w:val="000000"/>
          <w:sz w:val="24"/>
          <w:szCs w:val="24"/>
        </w:rPr>
        <w:t>На публичные слушания должны выноситься:</w:t>
      </w:r>
    </w:p>
    <w:p w:rsidR="00BE28A0" w:rsidRDefault="00BE28A0" w:rsidP="00BE28A0">
      <w:pPr>
        <w:widowControl w:val="0"/>
        <w:autoSpaceDE w:val="0"/>
        <w:autoSpaceDN w:val="0"/>
        <w:adjustRightInd w:val="0"/>
        <w:ind w:firstLine="720"/>
        <w:jc w:val="both"/>
        <w:rPr>
          <w:color w:val="000000"/>
          <w:sz w:val="24"/>
          <w:szCs w:val="24"/>
        </w:rPr>
      </w:pPr>
      <w:proofErr w:type="gramStart"/>
      <w:r>
        <w:rPr>
          <w:color w:val="000000"/>
          <w:sz w:val="24"/>
          <w:szCs w:val="24"/>
        </w:rPr>
        <w:t>1) проект Устава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color w:val="000000"/>
          <w:sz w:val="24"/>
          <w:szCs w:val="24"/>
        </w:rPr>
        <w:t>Новоегорлыкское</w:t>
      </w:r>
      <w:proofErr w:type="spellEnd"/>
      <w:proofErr w:type="gramEnd"/>
      <w:r>
        <w:rPr>
          <w:color w:val="000000"/>
          <w:sz w:val="24"/>
          <w:szCs w:val="24"/>
        </w:rPr>
        <w:t xml:space="preserve"> сельское поселение» в соответствие с этими нормативными правовыми актами; </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2) проект бюджета Новоегорлыкского сельского поселения и отчет о его исполнении;</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3) прое</w:t>
      </w:r>
      <w:proofErr w:type="gramStart"/>
      <w:r>
        <w:rPr>
          <w:color w:val="000000"/>
          <w:sz w:val="24"/>
          <w:szCs w:val="24"/>
        </w:rPr>
        <w:t>кт стр</w:t>
      </w:r>
      <w:proofErr w:type="gramEnd"/>
      <w:r>
        <w:rPr>
          <w:color w:val="000000"/>
          <w:sz w:val="24"/>
          <w:szCs w:val="24"/>
        </w:rPr>
        <w:t xml:space="preserve">атегии социально-экономического развития  Новоегорлыкского сельского поселения; </w:t>
      </w:r>
    </w:p>
    <w:p w:rsidR="00BE28A0" w:rsidRDefault="00BE28A0" w:rsidP="00BE28A0">
      <w:pPr>
        <w:widowControl w:val="0"/>
        <w:autoSpaceDE w:val="0"/>
        <w:autoSpaceDN w:val="0"/>
        <w:adjustRightInd w:val="0"/>
        <w:ind w:firstLine="720"/>
        <w:jc w:val="both"/>
        <w:rPr>
          <w:color w:val="FF0000"/>
          <w:sz w:val="24"/>
          <w:szCs w:val="24"/>
        </w:rPr>
      </w:pPr>
      <w:r>
        <w:rPr>
          <w:color w:val="000000"/>
          <w:sz w:val="24"/>
          <w:szCs w:val="24"/>
        </w:rPr>
        <w:t xml:space="preserve">4) </w:t>
      </w:r>
      <w:r>
        <w:rPr>
          <w:sz w:val="24"/>
          <w:szCs w:val="24"/>
        </w:rPr>
        <w:t>вопросы о преобразовании Новоегорлыкского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Новоегорлыкского сельского поселения требуется получение согласия населения Новоегорлыкского сельского поселения, выраженного путем голосования, либо на сходах граждан</w:t>
      </w:r>
      <w:proofErr w:type="gramStart"/>
      <w:r>
        <w:rPr>
          <w:sz w:val="24"/>
          <w:szCs w:val="24"/>
        </w:rPr>
        <w:t>.»</w:t>
      </w:r>
      <w:bookmarkEnd w:id="15"/>
      <w:proofErr w:type="gramEnd"/>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На публичные слушания могут выноситься проекты муниципальных правовых актов по иным вопросам местного значения.</w:t>
      </w:r>
    </w:p>
    <w:p w:rsidR="00BE28A0" w:rsidRDefault="00BE28A0" w:rsidP="00BE28A0">
      <w:pPr>
        <w:pStyle w:val="ConsPlusNormal"/>
        <w:widowControl/>
        <w:ind w:firstLine="540"/>
        <w:jc w:val="both"/>
        <w:outlineLvl w:val="1"/>
        <w:rPr>
          <w:sz w:val="24"/>
          <w:szCs w:val="24"/>
        </w:rPr>
      </w:pPr>
    </w:p>
    <w:p w:rsidR="00BE28A0" w:rsidRDefault="00BE28A0" w:rsidP="00BE28A0">
      <w:pPr>
        <w:pStyle w:val="ConsPlusNormal"/>
        <w:widowControl/>
        <w:ind w:firstLine="540"/>
        <w:jc w:val="both"/>
        <w:outlineLvl w:val="1"/>
        <w:rPr>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Инициаторы публичных слушаний</w:t>
      </w:r>
    </w:p>
    <w:p w:rsidR="00BE28A0" w:rsidRDefault="00BE28A0" w:rsidP="00BE28A0">
      <w:pPr>
        <w:pStyle w:val="ConsPlusNormal"/>
        <w:widowControl/>
        <w:ind w:firstLine="540"/>
        <w:jc w:val="both"/>
        <w:rPr>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Публичные слушания могут проводиться по инициативе:</w:t>
      </w: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населения;</w:t>
      </w: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Собрания депутатов Новоегорлыкского сельского поселения;</w:t>
      </w: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Председателя Собрания депутатов - главы Новоегорлыкского сельского поселения.</w:t>
      </w:r>
    </w:p>
    <w:p w:rsidR="00BE28A0" w:rsidRDefault="00BE28A0" w:rsidP="00BE28A0">
      <w:pPr>
        <w:pStyle w:val="ConsPlusNormal"/>
        <w:widowControl/>
        <w:ind w:firstLine="540"/>
        <w:jc w:val="both"/>
        <w:outlineLvl w:val="1"/>
        <w:rPr>
          <w:sz w:val="24"/>
          <w:szCs w:val="24"/>
        </w:rPr>
      </w:pPr>
    </w:p>
    <w:p w:rsidR="00BE28A0" w:rsidRDefault="00BE28A0" w:rsidP="00BE28A0">
      <w:pPr>
        <w:pStyle w:val="ConsPlusNormal"/>
        <w:widowControl/>
        <w:ind w:firstLine="540"/>
        <w:jc w:val="both"/>
        <w:outlineLvl w:val="1"/>
        <w:rPr>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Назначение публичных слушаний</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widowControl w:val="0"/>
        <w:autoSpaceDE w:val="0"/>
        <w:autoSpaceDN w:val="0"/>
        <w:adjustRightInd w:val="0"/>
        <w:ind w:firstLine="720"/>
        <w:jc w:val="both"/>
        <w:rPr>
          <w:color w:val="000000"/>
          <w:sz w:val="24"/>
          <w:szCs w:val="24"/>
        </w:rPr>
      </w:pPr>
      <w:r>
        <w:rPr>
          <w:sz w:val="24"/>
          <w:szCs w:val="24"/>
        </w:rPr>
        <w:t xml:space="preserve">1. </w:t>
      </w:r>
      <w:r>
        <w:rPr>
          <w:color w:val="000000"/>
          <w:sz w:val="24"/>
          <w:szCs w:val="24"/>
        </w:rPr>
        <w:t>Публичные слушания, проводимые по инициативе населения или Собрания депутатов Новоегорлыкского сельского поселения, назначаются Собранием депутатов Новоегорлыкского сельского поселения</w:t>
      </w:r>
      <w:r>
        <w:rPr>
          <w:sz w:val="24"/>
          <w:szCs w:val="24"/>
        </w:rPr>
        <w:t>, а по инициативе председателя Собрания депутатов – главы Новоегорлыкского сельского поселения – председателем Собрания депутатов – главой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xml:space="preserve">2. Решение Собрания депутатов Новоегорлыкского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color w:val="000000"/>
          <w:sz w:val="24"/>
          <w:szCs w:val="24"/>
        </w:rPr>
        <w:t>позднее</w:t>
      </w:r>
      <w:proofErr w:type="gramEnd"/>
      <w:r>
        <w:rPr>
          <w:color w:val="000000"/>
          <w:sz w:val="24"/>
          <w:szCs w:val="24"/>
        </w:rPr>
        <w:t xml:space="preserve"> чем за 7 календарных дней до дня проведения публичных слушаний публикуются в периодическом печатном издании, определенном в качестве источника официального опубликования муниципальных правовых актов.</w:t>
      </w:r>
    </w:p>
    <w:p w:rsidR="00BE28A0" w:rsidRDefault="00BE28A0" w:rsidP="00BE28A0">
      <w:pPr>
        <w:widowControl w:val="0"/>
        <w:autoSpaceDE w:val="0"/>
        <w:autoSpaceDN w:val="0"/>
        <w:adjustRightInd w:val="0"/>
        <w:ind w:firstLine="720"/>
        <w:jc w:val="both"/>
        <w:rPr>
          <w:color w:val="000000"/>
          <w:sz w:val="24"/>
          <w:szCs w:val="24"/>
        </w:rPr>
      </w:pPr>
      <w:r>
        <w:rPr>
          <w:sz w:val="24"/>
          <w:szCs w:val="24"/>
        </w:rPr>
        <w:t xml:space="preserve">3. </w:t>
      </w:r>
      <w:r>
        <w:rPr>
          <w:color w:val="000000"/>
          <w:sz w:val="24"/>
          <w:szCs w:val="24"/>
        </w:rPr>
        <w:t>В решении о назначении публичных слушаний указываются: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тема публичных слушаний (вопросы, наименование проекта муниципального правового акта, выносимые на публичные слушания);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инициатор проведения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дата и время проведения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место проведения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BE28A0" w:rsidRDefault="00BE28A0" w:rsidP="00BE28A0">
      <w:pPr>
        <w:widowControl w:val="0"/>
        <w:shd w:val="clear" w:color="auto" w:fill="FFFFFF"/>
        <w:tabs>
          <w:tab w:val="left" w:leader="underscore" w:pos="4927"/>
        </w:tabs>
        <w:autoSpaceDE w:val="0"/>
        <w:autoSpaceDN w:val="0"/>
        <w:adjustRightInd w:val="0"/>
        <w:spacing w:line="324" w:lineRule="exact"/>
        <w:ind w:firstLine="282"/>
        <w:jc w:val="both"/>
        <w:rPr>
          <w:color w:val="000000"/>
          <w:sz w:val="24"/>
          <w:szCs w:val="24"/>
        </w:rPr>
      </w:pPr>
      <w:r>
        <w:rPr>
          <w:color w:val="000000"/>
          <w:sz w:val="24"/>
          <w:szCs w:val="24"/>
        </w:rPr>
        <w:t xml:space="preserve">4. Решение о назначении публичных слушаний вступает в силу со дня принятия. Решение о назначении публичных слушаний, проект муниципального правового акта, выносимого на публичные слушания, подлежат опубликованию в периодическом печатном издании, определенном в качестве источника официального опубликования муниципальных правовых актов, </w:t>
      </w:r>
      <w:r>
        <w:rPr>
          <w:color w:val="000000"/>
          <w:spacing w:val="-15"/>
          <w:sz w:val="24"/>
          <w:szCs w:val="24"/>
        </w:rPr>
        <w:t xml:space="preserve">и размещению на официальном сайте Администрации </w:t>
      </w:r>
      <w:r>
        <w:rPr>
          <w:color w:val="000000"/>
          <w:sz w:val="24"/>
          <w:szCs w:val="24"/>
        </w:rPr>
        <w:t>Новоегорлыкского сельского поселения в информационно-телекоммуникационной сети «Интернет».</w:t>
      </w:r>
    </w:p>
    <w:p w:rsidR="00BE28A0" w:rsidRDefault="00BE28A0" w:rsidP="00BE28A0">
      <w:pPr>
        <w:jc w:val="both"/>
        <w:rPr>
          <w:color w:val="000000"/>
          <w:sz w:val="24"/>
          <w:szCs w:val="24"/>
        </w:rPr>
      </w:pPr>
      <w:r>
        <w:rPr>
          <w:color w:val="000000"/>
          <w:sz w:val="24"/>
          <w:szCs w:val="24"/>
        </w:rPr>
        <w:t xml:space="preserve">    5. </w:t>
      </w:r>
      <w:proofErr w:type="gramStart"/>
      <w:r>
        <w:rPr>
          <w:color w:val="000000"/>
          <w:sz w:val="24"/>
          <w:szCs w:val="24"/>
        </w:rPr>
        <w:t>Для размещения материалов и информации, указанных в пункте 3 настоящей статьи, обеспечения возможности представления жителями Новоегорлыкского сельского поселения своих замечаний и предложений по проекту муниципального правового акта, а также для участия жителей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w:t>
      </w:r>
      <w:proofErr w:type="gramEnd"/>
      <w:r>
        <w:rPr>
          <w:color w:val="000000"/>
          <w:sz w:val="24"/>
          <w:szCs w:val="24"/>
        </w:rPr>
        <w:t xml:space="preserve"> </w:t>
      </w:r>
      <w:proofErr w:type="gramStart"/>
      <w:r>
        <w:rPr>
          <w:color w:val="000000"/>
          <w:sz w:val="24"/>
          <w:szCs w:val="24"/>
        </w:rPr>
        <w:t>использования</w:t>
      </w:r>
      <w:proofErr w:type="gramEnd"/>
      <w:r>
        <w:rPr>
          <w:color w:val="000000"/>
          <w:sz w:val="24"/>
          <w:szCs w:val="24"/>
        </w:rPr>
        <w:t xml:space="preserve"> которой для целей настоящей статьи устанавливается Правительством Российской Федерации.».</w:t>
      </w:r>
    </w:p>
    <w:p w:rsidR="00BE28A0" w:rsidRDefault="00BE28A0" w:rsidP="00BE28A0">
      <w:pPr>
        <w:pStyle w:val="ConsPlusNormal"/>
        <w:widowControl/>
        <w:ind w:firstLine="0"/>
        <w:jc w:val="both"/>
        <w:rPr>
          <w:rFonts w:ascii="Times New Roman" w:hAnsi="Times New Roman" w:cs="Times New Roman"/>
          <w:sz w:val="24"/>
          <w:szCs w:val="24"/>
        </w:rPr>
      </w:pPr>
    </w:p>
    <w:p w:rsidR="00BE28A0" w:rsidRDefault="00BE28A0" w:rsidP="00BE28A0">
      <w:pPr>
        <w:pStyle w:val="ConsPlusNormal"/>
        <w:widowControl/>
        <w:ind w:firstLine="0"/>
        <w:jc w:val="both"/>
        <w:rPr>
          <w:rFonts w:ascii="Times New Roman" w:hAnsi="Times New Roman" w:cs="Times New Roman"/>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6. Процедура назначения публичных слушаний по инициативе населения</w:t>
      </w:r>
    </w:p>
    <w:p w:rsidR="00BE28A0" w:rsidRDefault="00BE28A0" w:rsidP="00BE28A0">
      <w:pPr>
        <w:pStyle w:val="ConsPlusNormal"/>
        <w:widowControl/>
        <w:ind w:firstLine="540"/>
        <w:jc w:val="both"/>
        <w:rPr>
          <w:sz w:val="24"/>
          <w:szCs w:val="24"/>
        </w:rPr>
      </w:pPr>
    </w:p>
    <w:p w:rsidR="00BE28A0" w:rsidRDefault="00BE28A0" w:rsidP="00BE28A0">
      <w:pPr>
        <w:widowControl w:val="0"/>
        <w:autoSpaceDE w:val="0"/>
        <w:autoSpaceDN w:val="0"/>
        <w:adjustRightInd w:val="0"/>
        <w:ind w:firstLine="720"/>
        <w:jc w:val="both"/>
        <w:rPr>
          <w:color w:val="000000"/>
          <w:sz w:val="24"/>
          <w:szCs w:val="24"/>
        </w:rPr>
      </w:pPr>
      <w:r>
        <w:rPr>
          <w:sz w:val="24"/>
          <w:szCs w:val="24"/>
        </w:rPr>
        <w:t xml:space="preserve">1. </w:t>
      </w:r>
      <w:r>
        <w:rPr>
          <w:color w:val="000000"/>
          <w:sz w:val="24"/>
          <w:szCs w:val="24"/>
        </w:rPr>
        <w:t>С инициативой проведения публичных слушаний может выступить инициативная группа в составе не менее 10 жителей Новоегорлыкского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Новоегорлыкского сельского поселения подписи не менее 3 процентов жителей Новоегорлыкского сельского поселения, обладающих избирательным правом.</w:t>
      </w:r>
    </w:p>
    <w:p w:rsidR="00BE28A0" w:rsidRDefault="00BE28A0" w:rsidP="00BE28A0">
      <w:pPr>
        <w:widowControl w:val="0"/>
        <w:autoSpaceDE w:val="0"/>
        <w:autoSpaceDN w:val="0"/>
        <w:adjustRightInd w:val="0"/>
        <w:ind w:firstLine="720"/>
        <w:jc w:val="both"/>
        <w:rPr>
          <w:sz w:val="24"/>
          <w:szCs w:val="24"/>
        </w:rPr>
      </w:pPr>
      <w:r>
        <w:rPr>
          <w:color w:val="000000"/>
          <w:sz w:val="24"/>
          <w:szCs w:val="24"/>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w:t>
      </w:r>
      <w:r>
        <w:rPr>
          <w:color w:val="000000"/>
          <w:sz w:val="24"/>
          <w:szCs w:val="24"/>
        </w:rPr>
        <w:lastRenderedPageBreak/>
        <w:t>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E28A0" w:rsidRDefault="00BE28A0" w:rsidP="00BE28A0">
      <w:pPr>
        <w:widowControl w:val="0"/>
        <w:autoSpaceDE w:val="0"/>
        <w:autoSpaceDN w:val="0"/>
        <w:adjustRightInd w:val="0"/>
        <w:ind w:firstLine="540"/>
        <w:jc w:val="both"/>
        <w:rPr>
          <w:sz w:val="24"/>
          <w:szCs w:val="24"/>
        </w:rPr>
      </w:pPr>
      <w:r>
        <w:rPr>
          <w:sz w:val="24"/>
          <w:szCs w:val="24"/>
        </w:rPr>
        <w:t xml:space="preserve">2. Собрание депутатов </w:t>
      </w:r>
      <w:r>
        <w:rPr>
          <w:color w:val="000000"/>
          <w:sz w:val="24"/>
          <w:szCs w:val="24"/>
        </w:rPr>
        <w:t xml:space="preserve">Новоегорлыкского сельского поселения </w:t>
      </w:r>
      <w:r>
        <w:rPr>
          <w:sz w:val="24"/>
          <w:szCs w:val="24"/>
        </w:rPr>
        <w:t>вправе осуществить проверку достоверности и действительности подписей.</w:t>
      </w:r>
    </w:p>
    <w:p w:rsidR="00BE28A0" w:rsidRDefault="00BE28A0" w:rsidP="00BE28A0">
      <w:pPr>
        <w:widowControl w:val="0"/>
        <w:autoSpaceDE w:val="0"/>
        <w:autoSpaceDN w:val="0"/>
        <w:adjustRightInd w:val="0"/>
        <w:ind w:firstLine="720"/>
        <w:jc w:val="both"/>
        <w:rPr>
          <w:sz w:val="24"/>
          <w:szCs w:val="24"/>
        </w:rPr>
      </w:pPr>
      <w:r>
        <w:rPr>
          <w:sz w:val="24"/>
          <w:szCs w:val="24"/>
        </w:rPr>
        <w:t xml:space="preserve">3. Вопрос о назначении публичных слушаний должен быть рассмотрен Собранием депутатов </w:t>
      </w:r>
      <w:r>
        <w:rPr>
          <w:color w:val="000000"/>
          <w:sz w:val="24"/>
          <w:szCs w:val="24"/>
        </w:rPr>
        <w:t xml:space="preserve">Новоегорлыкского сельского поселения </w:t>
      </w:r>
      <w:r>
        <w:rPr>
          <w:sz w:val="24"/>
          <w:szCs w:val="24"/>
        </w:rPr>
        <w:t xml:space="preserve">не позднее чем через 30 календарных дней со дня поступления ходатайства инициативной группы. </w:t>
      </w:r>
    </w:p>
    <w:p w:rsidR="00BE28A0" w:rsidRDefault="00BE28A0" w:rsidP="00BE28A0">
      <w:pPr>
        <w:widowControl w:val="0"/>
        <w:autoSpaceDE w:val="0"/>
        <w:autoSpaceDN w:val="0"/>
        <w:adjustRightInd w:val="0"/>
        <w:ind w:firstLine="720"/>
        <w:jc w:val="both"/>
        <w:rPr>
          <w:sz w:val="24"/>
          <w:szCs w:val="24"/>
        </w:rPr>
      </w:pPr>
      <w:r>
        <w:rPr>
          <w:color w:val="000000"/>
          <w:sz w:val="24"/>
          <w:szCs w:val="24"/>
        </w:rPr>
        <w:t>4. В случае принятия Собранием депутатов Новоегорлыкского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E28A0" w:rsidRDefault="00BE28A0" w:rsidP="00BE28A0">
      <w:pPr>
        <w:widowControl w:val="0"/>
        <w:autoSpaceDE w:val="0"/>
        <w:autoSpaceDN w:val="0"/>
        <w:adjustRightInd w:val="0"/>
        <w:ind w:firstLine="567"/>
        <w:jc w:val="both"/>
        <w:rPr>
          <w:sz w:val="24"/>
          <w:szCs w:val="24"/>
        </w:rPr>
      </w:pPr>
      <w:r>
        <w:rPr>
          <w:sz w:val="24"/>
          <w:szCs w:val="24"/>
        </w:rPr>
        <w:t xml:space="preserve">5.Инициативная группа граждан, ее представители должны быть заблаговременно извещены о дате и времени проведения заседания Собрания депутатов </w:t>
      </w:r>
      <w:r>
        <w:rPr>
          <w:color w:val="000000"/>
          <w:sz w:val="24"/>
          <w:szCs w:val="24"/>
        </w:rPr>
        <w:t xml:space="preserve">Новоегорлыкского сельского поселения </w:t>
      </w:r>
      <w:r>
        <w:rPr>
          <w:sz w:val="24"/>
          <w:szCs w:val="24"/>
        </w:rPr>
        <w:t>по рассмотрению вопроса о назначении публичных слушаний.</w:t>
      </w:r>
    </w:p>
    <w:p w:rsidR="00BE28A0" w:rsidRDefault="00BE28A0" w:rsidP="00BE28A0">
      <w:pPr>
        <w:widowControl w:val="0"/>
        <w:autoSpaceDE w:val="0"/>
        <w:autoSpaceDN w:val="0"/>
        <w:adjustRightInd w:val="0"/>
        <w:ind w:firstLine="540"/>
        <w:jc w:val="both"/>
        <w:rPr>
          <w:sz w:val="24"/>
          <w:szCs w:val="24"/>
        </w:rPr>
      </w:pPr>
      <w:r>
        <w:rPr>
          <w:sz w:val="24"/>
          <w:szCs w:val="24"/>
        </w:rPr>
        <w:t xml:space="preserve">6. На заседание Собрания депутатов </w:t>
      </w:r>
      <w:r>
        <w:rPr>
          <w:color w:val="000000"/>
          <w:sz w:val="24"/>
          <w:szCs w:val="24"/>
        </w:rPr>
        <w:t xml:space="preserve">Новоегорлыкского сельского поселения </w:t>
      </w:r>
      <w:r>
        <w:rPr>
          <w:sz w:val="24"/>
          <w:szCs w:val="24"/>
        </w:rPr>
        <w:t>кроме инициативной группы могут быть приглашены должностные лица, в компетенции которых находятся вопросы, предлагаемые к рассмотрению, специалисты, эксперты.</w:t>
      </w:r>
    </w:p>
    <w:p w:rsidR="00BE28A0" w:rsidRDefault="00BE28A0" w:rsidP="00BE28A0">
      <w:pPr>
        <w:widowControl w:val="0"/>
        <w:autoSpaceDE w:val="0"/>
        <w:autoSpaceDN w:val="0"/>
        <w:adjustRightInd w:val="0"/>
        <w:ind w:firstLine="540"/>
        <w:jc w:val="both"/>
        <w:rPr>
          <w:sz w:val="24"/>
          <w:szCs w:val="24"/>
        </w:rPr>
      </w:pPr>
      <w:r>
        <w:rPr>
          <w:sz w:val="24"/>
          <w:szCs w:val="24"/>
        </w:rPr>
        <w:t xml:space="preserve">7. Собрание депутатов </w:t>
      </w:r>
      <w:r>
        <w:rPr>
          <w:color w:val="000000"/>
          <w:sz w:val="24"/>
          <w:szCs w:val="24"/>
        </w:rPr>
        <w:t xml:space="preserve">Новоегорлыкского сельского поселения </w:t>
      </w:r>
      <w:r>
        <w:rPr>
          <w:sz w:val="24"/>
          <w:szCs w:val="24"/>
        </w:rPr>
        <w:t>имеет право отказать в рассмотрении предложения о назначении публичных слушаний в следующих случаях:</w:t>
      </w:r>
    </w:p>
    <w:p w:rsidR="00BE28A0" w:rsidRDefault="00BE28A0" w:rsidP="00BE28A0">
      <w:pPr>
        <w:widowControl w:val="0"/>
        <w:autoSpaceDE w:val="0"/>
        <w:autoSpaceDN w:val="0"/>
        <w:adjustRightInd w:val="0"/>
        <w:ind w:firstLine="540"/>
        <w:jc w:val="both"/>
        <w:rPr>
          <w:sz w:val="24"/>
          <w:szCs w:val="24"/>
        </w:rPr>
      </w:pPr>
      <w:r>
        <w:rPr>
          <w:sz w:val="24"/>
          <w:szCs w:val="24"/>
        </w:rPr>
        <w:t>- вопрос, изложенный в проекте муниципального правового акта, не находится в компетенции органов местного самоуправления;</w:t>
      </w:r>
    </w:p>
    <w:p w:rsidR="00BE28A0" w:rsidRDefault="00BE28A0" w:rsidP="00BE28A0">
      <w:pPr>
        <w:widowControl w:val="0"/>
        <w:autoSpaceDE w:val="0"/>
        <w:autoSpaceDN w:val="0"/>
        <w:adjustRightInd w:val="0"/>
        <w:ind w:firstLine="540"/>
        <w:jc w:val="both"/>
        <w:rPr>
          <w:sz w:val="24"/>
          <w:szCs w:val="24"/>
        </w:rPr>
      </w:pPr>
      <w:r>
        <w:rPr>
          <w:sz w:val="24"/>
          <w:szCs w:val="24"/>
        </w:rPr>
        <w:t>- инициативная группа не собрала необходимого количества достоверных и действительных подписей жителей села в поддержку инициативы проведения публичных слушаний;</w:t>
      </w:r>
    </w:p>
    <w:p w:rsidR="00BE28A0" w:rsidRDefault="00BE28A0" w:rsidP="00BE28A0">
      <w:pPr>
        <w:widowControl w:val="0"/>
        <w:autoSpaceDE w:val="0"/>
        <w:autoSpaceDN w:val="0"/>
        <w:adjustRightInd w:val="0"/>
        <w:ind w:firstLine="540"/>
        <w:jc w:val="both"/>
        <w:rPr>
          <w:sz w:val="24"/>
          <w:szCs w:val="24"/>
        </w:rPr>
      </w:pPr>
      <w:r>
        <w:rPr>
          <w:sz w:val="24"/>
          <w:szCs w:val="24"/>
        </w:rPr>
        <w:t>- проект муниципального правового акта нарушает Конституцию Российской Федерации, федеральные и областные законы, иные нормативные правовые акты Российской Федерации и  Ростовской области, Устав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w:t>
      </w:r>
      <w:r>
        <w:rPr>
          <w:sz w:val="24"/>
          <w:szCs w:val="24"/>
        </w:rPr>
        <w:t>».</w:t>
      </w:r>
    </w:p>
    <w:p w:rsidR="00BE28A0" w:rsidRDefault="00BE28A0" w:rsidP="00BE28A0">
      <w:pPr>
        <w:widowControl w:val="0"/>
        <w:autoSpaceDE w:val="0"/>
        <w:autoSpaceDN w:val="0"/>
        <w:adjustRightInd w:val="0"/>
        <w:ind w:firstLine="540"/>
        <w:jc w:val="both"/>
        <w:rPr>
          <w:sz w:val="24"/>
          <w:szCs w:val="24"/>
        </w:rPr>
      </w:pPr>
      <w:r>
        <w:rPr>
          <w:sz w:val="24"/>
          <w:szCs w:val="24"/>
        </w:rPr>
        <w:t xml:space="preserve">8. В случае принятия Собранием депутатов </w:t>
      </w:r>
      <w:r>
        <w:rPr>
          <w:color w:val="000000"/>
          <w:sz w:val="24"/>
          <w:szCs w:val="24"/>
        </w:rPr>
        <w:t xml:space="preserve">Новоегорлыкского сельского поселения </w:t>
      </w:r>
      <w:r>
        <w:rPr>
          <w:sz w:val="24"/>
          <w:szCs w:val="24"/>
        </w:rPr>
        <w:t>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E28A0" w:rsidRDefault="00BE28A0" w:rsidP="00BE28A0">
      <w:pPr>
        <w:widowControl w:val="0"/>
        <w:autoSpaceDE w:val="0"/>
        <w:autoSpaceDN w:val="0"/>
        <w:adjustRightInd w:val="0"/>
        <w:ind w:firstLine="540"/>
        <w:jc w:val="both"/>
        <w:rPr>
          <w:sz w:val="24"/>
          <w:szCs w:val="24"/>
        </w:rPr>
      </w:pPr>
      <w:r>
        <w:rPr>
          <w:sz w:val="24"/>
          <w:szCs w:val="24"/>
        </w:rPr>
        <w:t xml:space="preserve">9. Собрание депутатов </w:t>
      </w:r>
      <w:r>
        <w:rPr>
          <w:color w:val="000000"/>
          <w:sz w:val="24"/>
          <w:szCs w:val="24"/>
        </w:rPr>
        <w:t xml:space="preserve">Новоегорлыкского сельского поселения </w:t>
      </w:r>
      <w:r>
        <w:rPr>
          <w:sz w:val="24"/>
          <w:szCs w:val="24"/>
        </w:rPr>
        <w:t>вправе вернуть представленный инициативной группой пакет документов без рассмотрения по существу, если представленные на рассмотрения документы не соответствуют требованиям пункта 1 настоящей статьи.</w:t>
      </w:r>
    </w:p>
    <w:p w:rsidR="00BE28A0" w:rsidRDefault="00BE28A0" w:rsidP="00BE28A0">
      <w:pPr>
        <w:widowControl w:val="0"/>
        <w:autoSpaceDE w:val="0"/>
        <w:autoSpaceDN w:val="0"/>
        <w:adjustRightInd w:val="0"/>
        <w:ind w:firstLine="540"/>
        <w:jc w:val="both"/>
        <w:rPr>
          <w:sz w:val="24"/>
          <w:szCs w:val="24"/>
        </w:rPr>
      </w:pPr>
      <w:r>
        <w:rPr>
          <w:sz w:val="24"/>
          <w:szCs w:val="24"/>
        </w:rPr>
        <w:t>10. После устранения указанных в решении об отклонении причин представление может быть подано вновь и должно быть рассмотрено в порядке, предусмотренном настоящим Положением.</w:t>
      </w: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Организационный комитет по проведению публичных слушаний</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Собрание депутатов Новоегорлыкского сельского поселения, принявшее решение о назначении публичных слушаний, формирует организационный комитет</w:t>
      </w: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состав организационного комитета  могут включаться депутаты Собрания депутатов Новоегорлыкского сельского поселения, представители Администрации Новоегорлыкского сельского поселения по согласованию с главой Администрации  Новоегорлыкского сельского поселения, а также представители общественности.</w:t>
      </w:r>
    </w:p>
    <w:p w:rsidR="00BE28A0" w:rsidRDefault="00BE28A0" w:rsidP="00BE28A0">
      <w:pPr>
        <w:widowControl w:val="0"/>
        <w:autoSpaceDE w:val="0"/>
        <w:autoSpaceDN w:val="0"/>
        <w:adjustRightInd w:val="0"/>
        <w:ind w:firstLine="720"/>
        <w:jc w:val="both"/>
        <w:rPr>
          <w:sz w:val="24"/>
          <w:szCs w:val="24"/>
        </w:rPr>
      </w:pPr>
      <w:r>
        <w:rPr>
          <w:sz w:val="24"/>
          <w:szCs w:val="24"/>
        </w:rPr>
        <w:t xml:space="preserve">2. Организационный комитет на первом заседании, проводимом не позднее 3-х </w:t>
      </w:r>
      <w:r>
        <w:rPr>
          <w:sz w:val="24"/>
          <w:szCs w:val="24"/>
        </w:rPr>
        <w:lastRenderedPageBreak/>
        <w:t>дней с момента формирования, открытым голосованием избирает из своего состава председателя, заместителя председателя и секретаря, который ведет протоколы заседаний организационного комитета.</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Организационный комитет правомочен принимать решения при наличии на заседании более половины его членов.</w:t>
      </w:r>
    </w:p>
    <w:p w:rsidR="00BE28A0" w:rsidRDefault="00BE28A0" w:rsidP="00BE28A0">
      <w:pPr>
        <w:widowControl w:val="0"/>
        <w:autoSpaceDE w:val="0"/>
        <w:autoSpaceDN w:val="0"/>
        <w:adjustRightInd w:val="0"/>
        <w:ind w:firstLine="720"/>
        <w:jc w:val="both"/>
        <w:rPr>
          <w:color w:val="000000"/>
          <w:sz w:val="24"/>
          <w:szCs w:val="24"/>
        </w:rPr>
      </w:pPr>
      <w:bookmarkStart w:id="16" w:name="sub_8602"/>
      <w:r>
        <w:rPr>
          <w:color w:val="000000"/>
          <w:sz w:val="24"/>
          <w:szCs w:val="24"/>
        </w:rPr>
        <w:t>3.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представители средств массовой информации при предъявлении удостоверения.</w:t>
      </w:r>
    </w:p>
    <w:p w:rsidR="00BE28A0" w:rsidRDefault="00BE28A0" w:rsidP="00BE28A0">
      <w:pPr>
        <w:widowControl w:val="0"/>
        <w:autoSpaceDE w:val="0"/>
        <w:autoSpaceDN w:val="0"/>
        <w:adjustRightInd w:val="0"/>
        <w:ind w:firstLine="720"/>
        <w:jc w:val="both"/>
        <w:rPr>
          <w:sz w:val="24"/>
          <w:szCs w:val="24"/>
        </w:rPr>
      </w:pPr>
      <w:bookmarkStart w:id="17" w:name="sub_8603"/>
      <w:bookmarkEnd w:id="16"/>
      <w:r>
        <w:rPr>
          <w:color w:val="000000"/>
          <w:sz w:val="24"/>
          <w:szCs w:val="24"/>
        </w:rPr>
        <w:t xml:space="preserve">4. Расходы на подготовку и проведение публичных слушаний осуществляются из средств </w:t>
      </w:r>
      <w:r>
        <w:rPr>
          <w:sz w:val="24"/>
          <w:szCs w:val="24"/>
        </w:rPr>
        <w:t>бюджета Новоегорлыкского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p>
    <w:p w:rsidR="00BE28A0" w:rsidRDefault="00BE28A0" w:rsidP="00BE28A0">
      <w:pPr>
        <w:widowControl w:val="0"/>
        <w:autoSpaceDE w:val="0"/>
        <w:autoSpaceDN w:val="0"/>
        <w:adjustRightInd w:val="0"/>
        <w:ind w:firstLine="720"/>
        <w:jc w:val="both"/>
        <w:rPr>
          <w:sz w:val="24"/>
          <w:szCs w:val="24"/>
        </w:rPr>
      </w:pPr>
      <w:bookmarkStart w:id="18" w:name="sub_8604"/>
      <w:bookmarkEnd w:id="17"/>
      <w:r>
        <w:rPr>
          <w:color w:val="000000"/>
          <w:sz w:val="24"/>
          <w:szCs w:val="24"/>
        </w:rPr>
        <w:t xml:space="preserve">5. </w:t>
      </w:r>
      <w:proofErr w:type="gramStart"/>
      <w:r>
        <w:rPr>
          <w:color w:val="000000"/>
          <w:sz w:val="24"/>
          <w:szCs w:val="24"/>
        </w:rPr>
        <w:t>Организационный комитет при необходимости определяет не менее 2</w:t>
      </w:r>
      <w:r>
        <w:rPr>
          <w:color w:val="000000"/>
          <w:sz w:val="24"/>
          <w:szCs w:val="24"/>
          <w:vertAlign w:val="superscript"/>
        </w:rPr>
        <w:t>-х</w:t>
      </w:r>
      <w:r>
        <w:rPr>
          <w:color w:val="000000"/>
          <w:sz w:val="24"/>
          <w:szCs w:val="24"/>
        </w:rPr>
        <w:t xml:space="preserve">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w:t>
      </w:r>
      <w:proofErr w:type="gramEnd"/>
      <w:r>
        <w:rPr>
          <w:color w:val="000000"/>
          <w:sz w:val="24"/>
          <w:szCs w:val="24"/>
        </w:rPr>
        <w:t xml:space="preserve">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w:t>
      </w:r>
      <w:r>
        <w:rPr>
          <w:sz w:val="24"/>
          <w:szCs w:val="24"/>
        </w:rPr>
        <w:t>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Новоегорлыкского сельского поселения.</w:t>
      </w:r>
      <w:r>
        <w:rPr>
          <w:color w:val="000000"/>
          <w:sz w:val="24"/>
          <w:szCs w:val="24"/>
        </w:rPr>
        <w:t xml:space="preserve"> </w:t>
      </w:r>
      <w:bookmarkEnd w:id="18"/>
    </w:p>
    <w:p w:rsidR="00BE28A0" w:rsidRDefault="00BE28A0" w:rsidP="00BE28A0">
      <w:pPr>
        <w:widowControl w:val="0"/>
        <w:autoSpaceDE w:val="0"/>
        <w:autoSpaceDN w:val="0"/>
        <w:adjustRightInd w:val="0"/>
        <w:ind w:firstLine="720"/>
        <w:jc w:val="both"/>
        <w:rPr>
          <w:color w:val="000000"/>
          <w:sz w:val="24"/>
          <w:szCs w:val="24"/>
        </w:rPr>
      </w:pPr>
      <w:bookmarkStart w:id="19" w:name="sub_8605"/>
      <w:r>
        <w:rPr>
          <w:color w:val="000000"/>
          <w:sz w:val="24"/>
          <w:szCs w:val="24"/>
        </w:rPr>
        <w:t>6. Организационный комитет в рамках своей работы:</w:t>
      </w:r>
    </w:p>
    <w:bookmarkEnd w:id="19"/>
    <w:p w:rsidR="00BE28A0" w:rsidRDefault="00BE28A0" w:rsidP="00BE28A0">
      <w:pPr>
        <w:widowControl w:val="0"/>
        <w:shd w:val="clear" w:color="auto" w:fill="FFFFFF"/>
        <w:tabs>
          <w:tab w:val="left" w:leader="underscore" w:pos="4927"/>
        </w:tabs>
        <w:autoSpaceDE w:val="0"/>
        <w:autoSpaceDN w:val="0"/>
        <w:adjustRightInd w:val="0"/>
        <w:spacing w:line="324" w:lineRule="exact"/>
        <w:ind w:left="142" w:hanging="284"/>
        <w:jc w:val="both"/>
        <w:rPr>
          <w:sz w:val="24"/>
          <w:szCs w:val="24"/>
        </w:rPr>
      </w:pPr>
      <w:r>
        <w:rPr>
          <w:color w:val="000000"/>
          <w:sz w:val="24"/>
          <w:szCs w:val="24"/>
        </w:rPr>
        <w:t xml:space="preserve"> </w:t>
      </w:r>
      <w:r>
        <w:rPr>
          <w:color w:val="000000"/>
          <w:sz w:val="24"/>
          <w:szCs w:val="24"/>
        </w:rPr>
        <w:tab/>
        <w:t>- подготавливает повестку публичных слушаний и размещает её на официальном сайте Администрации Новоегорлыкского сельского поселения</w:t>
      </w:r>
      <w:r>
        <w:rPr>
          <w:spacing w:val="-15"/>
          <w:sz w:val="24"/>
          <w:szCs w:val="24"/>
        </w:rPr>
        <w:t>;</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запрашивает у органов местного самоуправления информацию и документацию, относящуюся к вопросам, выносимым на публичные слушания;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регистрирует участников публичных слушаний, принимает от граждан и экспертов заявки на выступления в рамках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размещает предложения и рекомендации, поступившие от граждан и экспертов по вопросам, выносимым на публичные слушания, на официальном сайте Администрации Новоегорлыкского сельского поселения для ознакомления с ними жителей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xml:space="preserve">-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 </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организует проведение голосования участников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устанавливает результаты публичных слушаний</w:t>
      </w:r>
      <w:r>
        <w:rPr>
          <w:sz w:val="24"/>
          <w:szCs w:val="24"/>
        </w:rPr>
        <w:t xml:space="preserve"> по образцу согласно приложению 2 к настоящему Положению</w:t>
      </w:r>
      <w:r>
        <w:rPr>
          <w:color w:val="000000"/>
          <w:sz w:val="24"/>
          <w:szCs w:val="24"/>
        </w:rPr>
        <w:t>;</w:t>
      </w:r>
    </w:p>
    <w:p w:rsidR="00BE28A0" w:rsidRDefault="00BE28A0" w:rsidP="00BE28A0">
      <w:pPr>
        <w:widowControl w:val="0"/>
        <w:shd w:val="clear" w:color="auto" w:fill="FFFFFF"/>
        <w:tabs>
          <w:tab w:val="left" w:leader="underscore" w:pos="4927"/>
        </w:tabs>
        <w:autoSpaceDE w:val="0"/>
        <w:autoSpaceDN w:val="0"/>
        <w:adjustRightInd w:val="0"/>
        <w:spacing w:line="324" w:lineRule="exact"/>
        <w:jc w:val="both"/>
        <w:rPr>
          <w:sz w:val="24"/>
          <w:szCs w:val="24"/>
        </w:rPr>
      </w:pPr>
      <w:r>
        <w:rPr>
          <w:color w:val="000000"/>
          <w:sz w:val="24"/>
          <w:szCs w:val="24"/>
        </w:rPr>
        <w:t xml:space="preserve">- подготавливает проект </w:t>
      </w:r>
      <w:proofErr w:type="gramStart"/>
      <w:r>
        <w:rPr>
          <w:color w:val="000000"/>
          <w:sz w:val="24"/>
          <w:szCs w:val="24"/>
        </w:rPr>
        <w:t>итогового документа, состоящего из рекомендаций и передает</w:t>
      </w:r>
      <w:proofErr w:type="gramEnd"/>
      <w:r>
        <w:rPr>
          <w:color w:val="000000"/>
          <w:sz w:val="24"/>
          <w:szCs w:val="24"/>
        </w:rPr>
        <w:t xml:space="preserve"> его для опубликования в периодическом печатном издании, определенном в качестве </w:t>
      </w:r>
      <w:r>
        <w:rPr>
          <w:color w:val="000000"/>
          <w:sz w:val="24"/>
          <w:szCs w:val="24"/>
        </w:rPr>
        <w:lastRenderedPageBreak/>
        <w:t>источника официального опубликования муниципальных правовых актов, а также размещает его на официальном Интернет-сайте Администрации Новоегорлыкского сельского поселения</w:t>
      </w:r>
      <w:r>
        <w:rPr>
          <w:spacing w:val="-15"/>
          <w:sz w:val="24"/>
          <w:szCs w:val="24"/>
        </w:rPr>
        <w:t>;</w:t>
      </w:r>
    </w:p>
    <w:p w:rsidR="00BE28A0" w:rsidRDefault="00BE28A0" w:rsidP="00BE28A0">
      <w:pPr>
        <w:widowControl w:val="0"/>
        <w:autoSpaceDE w:val="0"/>
        <w:autoSpaceDN w:val="0"/>
        <w:adjustRightInd w:val="0"/>
        <w:jc w:val="both"/>
        <w:rPr>
          <w:color w:val="000000"/>
          <w:sz w:val="24"/>
          <w:szCs w:val="24"/>
        </w:rPr>
      </w:pPr>
      <w:r>
        <w:rPr>
          <w:color w:val="000000"/>
          <w:sz w:val="24"/>
          <w:szCs w:val="24"/>
        </w:rPr>
        <w:t xml:space="preserve">  -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7. Полномочия организационного комитета прекращаются после официальной передачи рекомендаций и предложений, принятых на публичных слушаниях, в Собрание депутатов Новоегорлыкского сельского поселения.</w:t>
      </w:r>
    </w:p>
    <w:p w:rsidR="00BE28A0" w:rsidRDefault="00BE28A0" w:rsidP="00BE28A0">
      <w:pPr>
        <w:widowControl w:val="0"/>
        <w:autoSpaceDE w:val="0"/>
        <w:autoSpaceDN w:val="0"/>
        <w:adjustRightInd w:val="0"/>
        <w:ind w:firstLine="720"/>
        <w:jc w:val="both"/>
        <w:rPr>
          <w:color w:val="000000"/>
          <w:sz w:val="24"/>
          <w:szCs w:val="24"/>
        </w:rPr>
      </w:pPr>
    </w:p>
    <w:p w:rsidR="00BE28A0" w:rsidRDefault="00BE28A0" w:rsidP="00BE28A0">
      <w:pPr>
        <w:widowControl w:val="0"/>
        <w:autoSpaceDE w:val="0"/>
        <w:autoSpaceDN w:val="0"/>
        <w:adjustRightInd w:val="0"/>
        <w:ind w:firstLine="720"/>
        <w:jc w:val="both"/>
        <w:rPr>
          <w:color w:val="000000"/>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Участники публичных слушаний</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Участниками публичных слушаний являются все заинтересованные жители Новоегорлыкского сельского поселения, представители органов местного самоуправления Новоегорлыкского сельского поселения, средства массовой информации и другие лица.</w:t>
      </w:r>
    </w:p>
    <w:p w:rsidR="00BE28A0" w:rsidRDefault="00BE28A0" w:rsidP="00BE28A0">
      <w:pPr>
        <w:pStyle w:val="ConsPlusNormal"/>
        <w:widowControl/>
        <w:ind w:firstLine="540"/>
        <w:jc w:val="both"/>
        <w:rPr>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Процедура проведения публичных слушаний</w:t>
      </w: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widowControl w:val="0"/>
        <w:autoSpaceDE w:val="0"/>
        <w:autoSpaceDN w:val="0"/>
        <w:adjustRightInd w:val="0"/>
        <w:ind w:firstLine="720"/>
        <w:jc w:val="both"/>
        <w:rPr>
          <w:color w:val="000000"/>
          <w:sz w:val="24"/>
          <w:szCs w:val="24"/>
        </w:rPr>
      </w:pPr>
      <w:bookmarkStart w:id="20" w:name="sub_8701"/>
      <w:r>
        <w:rPr>
          <w:color w:val="000000"/>
          <w:sz w:val="24"/>
          <w:szCs w:val="24"/>
        </w:rPr>
        <w:t xml:space="preserve">1. Публичные слушания проводятся в удобное для жителей Новоегорлыкского сельского поселения время. </w:t>
      </w:r>
    </w:p>
    <w:p w:rsidR="00BE28A0" w:rsidRDefault="00BE28A0" w:rsidP="00BE28A0">
      <w:pPr>
        <w:widowControl w:val="0"/>
        <w:autoSpaceDE w:val="0"/>
        <w:autoSpaceDN w:val="0"/>
        <w:adjustRightInd w:val="0"/>
        <w:ind w:firstLine="720"/>
        <w:jc w:val="both"/>
        <w:rPr>
          <w:color w:val="000000"/>
          <w:sz w:val="24"/>
          <w:szCs w:val="24"/>
        </w:rPr>
      </w:pPr>
      <w:bookmarkStart w:id="21" w:name="sub_8702"/>
      <w:bookmarkEnd w:id="20"/>
      <w:r>
        <w:rPr>
          <w:color w:val="000000"/>
          <w:sz w:val="24"/>
          <w:szCs w:val="24"/>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BE28A0" w:rsidRDefault="00BE28A0" w:rsidP="00BE28A0">
      <w:pPr>
        <w:widowControl w:val="0"/>
        <w:autoSpaceDE w:val="0"/>
        <w:autoSpaceDN w:val="0"/>
        <w:adjustRightInd w:val="0"/>
        <w:ind w:firstLine="720"/>
        <w:jc w:val="both"/>
        <w:rPr>
          <w:color w:val="000000"/>
          <w:sz w:val="24"/>
          <w:szCs w:val="24"/>
        </w:rPr>
      </w:pPr>
      <w:bookmarkStart w:id="22" w:name="sub_8703"/>
      <w:bookmarkEnd w:id="21"/>
      <w:r>
        <w:rPr>
          <w:color w:val="000000"/>
          <w:sz w:val="24"/>
          <w:szCs w:val="24"/>
        </w:rPr>
        <w:t>3. За 20 минут перед открытием публичных слушаний начинается регистрация всех участников.</w:t>
      </w:r>
    </w:p>
    <w:p w:rsidR="00BE28A0" w:rsidRDefault="00BE28A0" w:rsidP="00BE28A0">
      <w:pPr>
        <w:widowControl w:val="0"/>
        <w:autoSpaceDE w:val="0"/>
        <w:autoSpaceDN w:val="0"/>
        <w:adjustRightInd w:val="0"/>
        <w:ind w:firstLine="720"/>
        <w:jc w:val="both"/>
        <w:rPr>
          <w:color w:val="000000"/>
          <w:sz w:val="24"/>
          <w:szCs w:val="24"/>
        </w:rPr>
      </w:pPr>
      <w:bookmarkStart w:id="23" w:name="sub_8704"/>
      <w:bookmarkEnd w:id="22"/>
      <w:r>
        <w:rPr>
          <w:color w:val="000000"/>
          <w:sz w:val="24"/>
          <w:szCs w:val="24"/>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BE28A0" w:rsidRDefault="00BE28A0" w:rsidP="00BE28A0">
      <w:pPr>
        <w:widowControl w:val="0"/>
        <w:autoSpaceDE w:val="0"/>
        <w:autoSpaceDN w:val="0"/>
        <w:adjustRightInd w:val="0"/>
        <w:ind w:firstLine="720"/>
        <w:jc w:val="both"/>
        <w:rPr>
          <w:color w:val="000000"/>
          <w:sz w:val="24"/>
          <w:szCs w:val="24"/>
        </w:rPr>
      </w:pPr>
      <w:bookmarkStart w:id="24" w:name="sub_8705"/>
      <w:bookmarkEnd w:id="23"/>
      <w:r>
        <w:rPr>
          <w:color w:val="000000"/>
          <w:sz w:val="24"/>
          <w:szCs w:val="24"/>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BE28A0" w:rsidRDefault="00BE28A0" w:rsidP="00BE28A0">
      <w:pPr>
        <w:widowControl w:val="0"/>
        <w:autoSpaceDE w:val="0"/>
        <w:autoSpaceDN w:val="0"/>
        <w:adjustRightInd w:val="0"/>
        <w:ind w:firstLine="720"/>
        <w:jc w:val="both"/>
        <w:rPr>
          <w:color w:val="000000"/>
          <w:sz w:val="24"/>
          <w:szCs w:val="24"/>
        </w:rPr>
      </w:pPr>
      <w:bookmarkStart w:id="25" w:name="sub_8706"/>
      <w:bookmarkEnd w:id="24"/>
      <w:r>
        <w:rPr>
          <w:color w:val="000000"/>
          <w:sz w:val="24"/>
          <w:szCs w:val="24"/>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BE28A0" w:rsidRDefault="00BE28A0" w:rsidP="00BE28A0">
      <w:pPr>
        <w:widowControl w:val="0"/>
        <w:autoSpaceDE w:val="0"/>
        <w:autoSpaceDN w:val="0"/>
        <w:adjustRightInd w:val="0"/>
        <w:ind w:firstLine="567"/>
        <w:jc w:val="both"/>
        <w:rPr>
          <w:color w:val="000000"/>
          <w:sz w:val="24"/>
          <w:szCs w:val="24"/>
        </w:rPr>
      </w:pPr>
      <w:bookmarkStart w:id="26" w:name="sub_8707"/>
      <w:bookmarkEnd w:id="25"/>
      <w:r>
        <w:rPr>
          <w:color w:val="000000"/>
          <w:sz w:val="24"/>
          <w:szCs w:val="24"/>
        </w:rPr>
        <w:t>7. Председательствующий вправе в любой момент объявить перерыв в публичных слушаниях с указанием времени перерыва.</w:t>
      </w:r>
    </w:p>
    <w:p w:rsidR="00BE28A0" w:rsidRDefault="00BE28A0" w:rsidP="00BE28A0">
      <w:pPr>
        <w:widowControl w:val="0"/>
        <w:autoSpaceDE w:val="0"/>
        <w:autoSpaceDN w:val="0"/>
        <w:adjustRightInd w:val="0"/>
        <w:ind w:firstLine="567"/>
        <w:jc w:val="both"/>
        <w:rPr>
          <w:color w:val="000000"/>
          <w:sz w:val="24"/>
          <w:szCs w:val="24"/>
        </w:rPr>
      </w:pPr>
      <w:bookmarkStart w:id="27" w:name="sub_8708"/>
      <w:bookmarkEnd w:id="26"/>
      <w:r>
        <w:rPr>
          <w:color w:val="000000"/>
          <w:sz w:val="24"/>
          <w:szCs w:val="24"/>
        </w:rPr>
        <w:t xml:space="preserve">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w:t>
      </w:r>
      <w:r>
        <w:rPr>
          <w:color w:val="000000"/>
          <w:sz w:val="24"/>
          <w:szCs w:val="24"/>
        </w:rPr>
        <w:lastRenderedPageBreak/>
        <w:t>слушаний.</w:t>
      </w:r>
    </w:p>
    <w:p w:rsidR="00BE28A0" w:rsidRDefault="00BE28A0" w:rsidP="00BE28A0">
      <w:pPr>
        <w:widowControl w:val="0"/>
        <w:autoSpaceDE w:val="0"/>
        <w:autoSpaceDN w:val="0"/>
        <w:adjustRightInd w:val="0"/>
        <w:jc w:val="both"/>
        <w:rPr>
          <w:color w:val="000000"/>
          <w:sz w:val="24"/>
          <w:szCs w:val="24"/>
        </w:rPr>
      </w:pPr>
      <w:bookmarkStart w:id="28" w:name="sub_8709"/>
      <w:bookmarkEnd w:id="27"/>
      <w:r>
        <w:rPr>
          <w:color w:val="000000"/>
          <w:sz w:val="24"/>
          <w:szCs w:val="24"/>
        </w:rPr>
        <w:t xml:space="preserve">       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w:t>
      </w:r>
      <w:proofErr w:type="spellStart"/>
      <w:r>
        <w:rPr>
          <w:color w:val="000000"/>
          <w:sz w:val="24"/>
          <w:szCs w:val="24"/>
        </w:rPr>
        <w:t>неотозванные</w:t>
      </w:r>
      <w:proofErr w:type="spellEnd"/>
      <w:r>
        <w:rPr>
          <w:color w:val="000000"/>
          <w:sz w:val="24"/>
          <w:szCs w:val="24"/>
        </w:rPr>
        <w:t xml:space="preserve"> их авторами рекомендации и предложения.</w:t>
      </w:r>
    </w:p>
    <w:p w:rsidR="00BE28A0" w:rsidRDefault="00BE28A0" w:rsidP="00BE28A0">
      <w:pPr>
        <w:widowControl w:val="0"/>
        <w:autoSpaceDE w:val="0"/>
        <w:autoSpaceDN w:val="0"/>
        <w:adjustRightInd w:val="0"/>
        <w:jc w:val="both"/>
        <w:rPr>
          <w:color w:val="000000"/>
          <w:sz w:val="24"/>
          <w:szCs w:val="24"/>
        </w:rPr>
      </w:pPr>
      <w:bookmarkStart w:id="29" w:name="sub_8710"/>
      <w:bookmarkEnd w:id="28"/>
      <w:r>
        <w:rPr>
          <w:color w:val="000000"/>
          <w:sz w:val="24"/>
          <w:szCs w:val="24"/>
        </w:rPr>
        <w:t xml:space="preserve">      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w:t>
      </w:r>
      <w:bookmarkStart w:id="30" w:name="sub_8711"/>
      <w:bookmarkEnd w:id="29"/>
    </w:p>
    <w:p w:rsidR="00BE28A0" w:rsidRDefault="00BE28A0" w:rsidP="00BE28A0">
      <w:pPr>
        <w:widowControl w:val="0"/>
        <w:autoSpaceDE w:val="0"/>
        <w:autoSpaceDN w:val="0"/>
        <w:adjustRightInd w:val="0"/>
        <w:ind w:firstLine="567"/>
        <w:jc w:val="both"/>
        <w:rPr>
          <w:color w:val="000000"/>
          <w:sz w:val="24"/>
          <w:szCs w:val="24"/>
        </w:rPr>
      </w:pPr>
      <w:r>
        <w:rPr>
          <w:color w:val="000000"/>
          <w:sz w:val="24"/>
          <w:szCs w:val="24"/>
        </w:rPr>
        <w:t>11. В случае отклонения участниками публичных слушаний всех предложенных экспертами слушаний вариантов решения вопроса мастного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BE28A0" w:rsidRDefault="00BE28A0" w:rsidP="00BE28A0">
      <w:pPr>
        <w:widowControl w:val="0"/>
        <w:shd w:val="clear" w:color="auto" w:fill="FFFFFF"/>
        <w:tabs>
          <w:tab w:val="left" w:pos="0"/>
          <w:tab w:val="left" w:leader="underscore" w:pos="4927"/>
        </w:tabs>
        <w:autoSpaceDE w:val="0"/>
        <w:autoSpaceDN w:val="0"/>
        <w:adjustRightInd w:val="0"/>
        <w:spacing w:line="324" w:lineRule="exact"/>
        <w:ind w:firstLine="567"/>
        <w:jc w:val="both"/>
        <w:rPr>
          <w:color w:val="000000"/>
          <w:sz w:val="24"/>
          <w:szCs w:val="24"/>
        </w:rPr>
      </w:pPr>
      <w:bookmarkStart w:id="31" w:name="sub_8712"/>
      <w:bookmarkEnd w:id="30"/>
      <w:r>
        <w:rPr>
          <w:color w:val="000000"/>
          <w:sz w:val="24"/>
          <w:szCs w:val="24"/>
        </w:rPr>
        <w:t xml:space="preserve">12. </w:t>
      </w:r>
      <w:proofErr w:type="gramStart"/>
      <w:r>
        <w:rPr>
          <w:color w:val="000000"/>
          <w:sz w:val="24"/>
          <w:szCs w:val="24"/>
        </w:rPr>
        <w:t xml:space="preserve">Организационный комитет в течение 7 дней оформляет результаты публичных слушаний в единый документ и передает его копии в Собрание депутатов Новоегорлыкского сельского поселения, инициативной группе, а также передает его для опубликования в </w:t>
      </w:r>
      <w:bookmarkEnd w:id="31"/>
      <w:r>
        <w:rPr>
          <w:color w:val="000000"/>
          <w:sz w:val="24"/>
          <w:szCs w:val="24"/>
        </w:rPr>
        <w:t xml:space="preserve">периодическом печатном издании, определенном в качестве источника официального опубликования муниципальных правовых актов </w:t>
      </w:r>
      <w:r>
        <w:rPr>
          <w:spacing w:val="-15"/>
          <w:sz w:val="24"/>
          <w:szCs w:val="24"/>
        </w:rPr>
        <w:t xml:space="preserve">и размещения на официальном Интернет - сайте Администрации </w:t>
      </w:r>
      <w:r>
        <w:rPr>
          <w:color w:val="000000"/>
          <w:sz w:val="24"/>
          <w:szCs w:val="24"/>
        </w:rPr>
        <w:t>Новоегорлыкского сельского поселения</w:t>
      </w:r>
      <w:r>
        <w:rPr>
          <w:spacing w:val="-15"/>
          <w:sz w:val="24"/>
          <w:szCs w:val="24"/>
        </w:rPr>
        <w:t>.</w:t>
      </w:r>
      <w:proofErr w:type="gramEnd"/>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13. На публичных слушаниях принимается одно из следующих решений:</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одобрить рассматриваемый проект муниципального правового акта;</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отклонить рассматриваемый проект муниципального правового акта.</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Решение считается принятым, если за это проголосовали более половины от участников публичных слушаний.</w:t>
      </w: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14. Порядок организации и проведения публичных слушаний в части, не урегулированной Уставом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 устанавливается решением Собрания депутатов Новоегорлыкского сельского поселения. </w:t>
      </w: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Статья 10. Протокол публичных слушаний</w:t>
      </w:r>
    </w:p>
    <w:p w:rsidR="00BE28A0" w:rsidRDefault="00BE28A0" w:rsidP="00BE28A0">
      <w:pPr>
        <w:widowControl w:val="0"/>
        <w:autoSpaceDE w:val="0"/>
        <w:autoSpaceDN w:val="0"/>
        <w:adjustRightInd w:val="0"/>
        <w:ind w:firstLine="708"/>
        <w:jc w:val="both"/>
        <w:rPr>
          <w:color w:val="000000"/>
          <w:sz w:val="24"/>
          <w:szCs w:val="24"/>
        </w:rPr>
      </w:pPr>
    </w:p>
    <w:p w:rsidR="00BE28A0" w:rsidRDefault="00BE28A0" w:rsidP="00BE28A0">
      <w:pPr>
        <w:widowControl w:val="0"/>
        <w:autoSpaceDE w:val="0"/>
        <w:autoSpaceDN w:val="0"/>
        <w:adjustRightInd w:val="0"/>
        <w:ind w:firstLine="708"/>
        <w:jc w:val="both"/>
        <w:rPr>
          <w:b/>
          <w:color w:val="000000"/>
          <w:sz w:val="24"/>
          <w:szCs w:val="24"/>
        </w:rPr>
      </w:pPr>
      <w:r>
        <w:rPr>
          <w:color w:val="000000"/>
          <w:sz w:val="24"/>
          <w:szCs w:val="24"/>
        </w:rPr>
        <w:t>1. Организационный комитет обеспечивает  ведение протокола публичных слушаний.</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xml:space="preserve">2. Ведение протокола публичных слушаний возлагается на секретаря организационного комитета. </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3. В протоколе в обязательном порядке указываются:</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а) дата, время и место проведения публичных слушаний;</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б) число граждан, участвующих в публичных слушаниях;</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в) вопрос, проект муниципального правового акта, вынесенный на публичные слушания;</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г) председатель, секретарь публичных слушаний, лица, приглашенные на публичные слушания;</w:t>
      </w:r>
    </w:p>
    <w:p w:rsidR="00BE28A0" w:rsidRDefault="00BE28A0" w:rsidP="00BE28A0">
      <w:pPr>
        <w:widowControl w:val="0"/>
        <w:autoSpaceDE w:val="0"/>
        <w:autoSpaceDN w:val="0"/>
        <w:adjustRightInd w:val="0"/>
        <w:ind w:firstLine="708"/>
        <w:jc w:val="both"/>
        <w:rPr>
          <w:color w:val="000000"/>
          <w:sz w:val="24"/>
          <w:szCs w:val="24"/>
        </w:rPr>
      </w:pPr>
      <w:proofErr w:type="spellStart"/>
      <w:r>
        <w:rPr>
          <w:color w:val="000000"/>
          <w:sz w:val="24"/>
          <w:szCs w:val="24"/>
        </w:rPr>
        <w:t>д</w:t>
      </w:r>
      <w:proofErr w:type="spellEnd"/>
      <w:r>
        <w:rPr>
          <w:color w:val="000000"/>
          <w:sz w:val="24"/>
          <w:szCs w:val="24"/>
        </w:rPr>
        <w:t>) кратко излагаются выступления председателя, иных лиц, участвующих в публичных слушаниях, поступившие вопросы, замечания и предложения;</w:t>
      </w:r>
    </w:p>
    <w:p w:rsidR="00BE28A0" w:rsidRDefault="00BE28A0" w:rsidP="00BE28A0">
      <w:pPr>
        <w:widowControl w:val="0"/>
        <w:autoSpaceDE w:val="0"/>
        <w:autoSpaceDN w:val="0"/>
        <w:adjustRightInd w:val="0"/>
        <w:ind w:firstLine="708"/>
        <w:jc w:val="both"/>
        <w:rPr>
          <w:color w:val="000000"/>
          <w:sz w:val="24"/>
          <w:szCs w:val="24"/>
        </w:rPr>
      </w:pPr>
      <w:proofErr w:type="gramStart"/>
      <w:r>
        <w:rPr>
          <w:color w:val="000000"/>
          <w:sz w:val="24"/>
          <w:szCs w:val="24"/>
        </w:rPr>
        <w:lastRenderedPageBreak/>
        <w:t>е) итоги голосования по вопросу, проекту муниципального правового акта, вынесенному на публичные слушание;</w:t>
      </w:r>
      <w:proofErr w:type="gramEnd"/>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xml:space="preserve">ж) решение, принятое по результатам публичных слушаний.  </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xml:space="preserve">К протоколу приобщаются замечания, предложения, поступившие от граждан, иных лиц в письменном виде для внесения в протокол публичных слушаний.  </w:t>
      </w:r>
    </w:p>
    <w:p w:rsidR="00BE28A0" w:rsidRDefault="00BE28A0" w:rsidP="00BE28A0">
      <w:pPr>
        <w:widowControl w:val="0"/>
        <w:autoSpaceDE w:val="0"/>
        <w:autoSpaceDN w:val="0"/>
        <w:adjustRightInd w:val="0"/>
        <w:ind w:firstLine="708"/>
        <w:jc w:val="both"/>
        <w:rPr>
          <w:color w:val="000000"/>
          <w:sz w:val="24"/>
          <w:szCs w:val="24"/>
        </w:rPr>
      </w:pPr>
      <w:r>
        <w:rPr>
          <w:color w:val="000000"/>
          <w:sz w:val="24"/>
          <w:szCs w:val="24"/>
        </w:rPr>
        <w:t xml:space="preserve">4. Протокол подписывает председатель и секретарь публичных слушаний с указанием даты подписания. </w:t>
      </w:r>
    </w:p>
    <w:p w:rsidR="00BE28A0" w:rsidRDefault="00BE28A0" w:rsidP="00BE28A0">
      <w:pPr>
        <w:jc w:val="both"/>
        <w:rPr>
          <w:sz w:val="24"/>
          <w:szCs w:val="24"/>
        </w:rPr>
      </w:pPr>
    </w:p>
    <w:p w:rsidR="00BE28A0" w:rsidRDefault="00BE28A0" w:rsidP="00BE28A0">
      <w:pPr>
        <w:jc w:val="both"/>
        <w:rPr>
          <w:sz w:val="24"/>
          <w:szCs w:val="24"/>
        </w:rPr>
      </w:pP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 xml:space="preserve">Статья 11. </w:t>
      </w:r>
      <w:bookmarkStart w:id="32" w:name="sub_8008"/>
      <w:r>
        <w:rPr>
          <w:color w:val="000000"/>
          <w:sz w:val="24"/>
          <w:szCs w:val="24"/>
        </w:rPr>
        <w:t>Результаты публичных слушаний</w:t>
      </w:r>
    </w:p>
    <w:p w:rsidR="00BE28A0" w:rsidRDefault="00BE28A0" w:rsidP="00BE28A0">
      <w:pPr>
        <w:widowControl w:val="0"/>
        <w:autoSpaceDE w:val="0"/>
        <w:autoSpaceDN w:val="0"/>
        <w:adjustRightInd w:val="0"/>
        <w:ind w:firstLine="720"/>
        <w:jc w:val="both"/>
        <w:rPr>
          <w:b/>
          <w:color w:val="000000"/>
          <w:sz w:val="24"/>
          <w:szCs w:val="24"/>
        </w:rPr>
      </w:pPr>
    </w:p>
    <w:p w:rsidR="00BE28A0" w:rsidRDefault="00BE28A0" w:rsidP="00BE28A0">
      <w:pPr>
        <w:widowControl w:val="0"/>
        <w:autoSpaceDE w:val="0"/>
        <w:autoSpaceDN w:val="0"/>
        <w:adjustRightInd w:val="0"/>
        <w:ind w:firstLine="720"/>
        <w:jc w:val="both"/>
        <w:rPr>
          <w:color w:val="000000"/>
          <w:sz w:val="24"/>
          <w:szCs w:val="24"/>
        </w:rPr>
      </w:pPr>
      <w:bookmarkStart w:id="33" w:name="sub_8801"/>
      <w:bookmarkEnd w:id="32"/>
      <w:r>
        <w:rPr>
          <w:color w:val="000000"/>
          <w:sz w:val="24"/>
          <w:szCs w:val="24"/>
        </w:rPr>
        <w:t>1. Итоговый документ (далее заключение о результатах публичных слушаний), принятый в рамках публичных слушаний, носит рекомендательный характер для органов местного самоуправления муниципального образования «</w:t>
      </w:r>
      <w:proofErr w:type="spellStart"/>
      <w:r>
        <w:rPr>
          <w:color w:val="000000"/>
          <w:sz w:val="24"/>
          <w:szCs w:val="24"/>
        </w:rPr>
        <w:t>Новоегорлыкское</w:t>
      </w:r>
      <w:proofErr w:type="spellEnd"/>
      <w:r>
        <w:rPr>
          <w:color w:val="000000"/>
          <w:sz w:val="24"/>
          <w:szCs w:val="24"/>
        </w:rPr>
        <w:t xml:space="preserve"> сельское поселение».</w:t>
      </w:r>
    </w:p>
    <w:p w:rsidR="00BE28A0" w:rsidRDefault="00BE28A0" w:rsidP="00BE28A0">
      <w:pPr>
        <w:widowControl w:val="0"/>
        <w:shd w:val="clear" w:color="auto" w:fill="FFFFFF"/>
        <w:tabs>
          <w:tab w:val="left" w:leader="underscore" w:pos="4927"/>
        </w:tabs>
        <w:autoSpaceDE w:val="0"/>
        <w:autoSpaceDN w:val="0"/>
        <w:adjustRightInd w:val="0"/>
        <w:spacing w:line="324" w:lineRule="exact"/>
        <w:jc w:val="both"/>
        <w:rPr>
          <w:sz w:val="24"/>
          <w:szCs w:val="24"/>
        </w:rPr>
      </w:pPr>
      <w:bookmarkStart w:id="34" w:name="sub_8802"/>
      <w:bookmarkEnd w:id="33"/>
      <w:r>
        <w:rPr>
          <w:color w:val="000000"/>
          <w:sz w:val="24"/>
          <w:szCs w:val="24"/>
        </w:rPr>
        <w:t xml:space="preserve">         2. заключение о результатах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w:t>
      </w:r>
      <w:proofErr w:type="gramStart"/>
      <w:r>
        <w:rPr>
          <w:color w:val="000000"/>
          <w:sz w:val="24"/>
          <w:szCs w:val="24"/>
        </w:rPr>
        <w:t xml:space="preserve">Итоги рассмотрения в обязательном порядке доводятся до инициаторов публичных слушаний и до населения муниципального образования путем опубликования в </w:t>
      </w:r>
      <w:bookmarkEnd w:id="34"/>
      <w:r>
        <w:rPr>
          <w:color w:val="000000"/>
          <w:sz w:val="24"/>
          <w:szCs w:val="24"/>
        </w:rPr>
        <w:t xml:space="preserve">периодическом печатном издании, определенном в качестве источника официального опубликования муниципальных правовых актов </w:t>
      </w:r>
      <w:r>
        <w:rPr>
          <w:spacing w:val="-15"/>
          <w:sz w:val="24"/>
          <w:szCs w:val="24"/>
        </w:rPr>
        <w:t xml:space="preserve">и размещения на официальном Интернет - сайте Администрации  </w:t>
      </w:r>
      <w:r>
        <w:rPr>
          <w:color w:val="000000"/>
          <w:sz w:val="24"/>
          <w:szCs w:val="24"/>
        </w:rPr>
        <w:t>Новоегорлыкского сельского поселения</w:t>
      </w:r>
      <w:r>
        <w:rPr>
          <w:spacing w:val="-15"/>
          <w:sz w:val="24"/>
          <w:szCs w:val="24"/>
        </w:rPr>
        <w:t>.</w:t>
      </w:r>
      <w:proofErr w:type="gramEnd"/>
    </w:p>
    <w:p w:rsidR="00BE28A0" w:rsidRDefault="00BE28A0" w:rsidP="00BE28A0">
      <w:pPr>
        <w:jc w:val="both"/>
        <w:rPr>
          <w:sz w:val="24"/>
          <w:szCs w:val="24"/>
        </w:rPr>
      </w:pPr>
      <w:r>
        <w:rPr>
          <w:sz w:val="24"/>
          <w:szCs w:val="24"/>
        </w:rPr>
        <w:tab/>
        <w:t xml:space="preserve">3. Заключение о результатах публичных слушаний подписывает председатель организационного комитета. </w:t>
      </w:r>
    </w:p>
    <w:p w:rsidR="00BE28A0" w:rsidRDefault="00BE28A0" w:rsidP="00BE28A0">
      <w:pPr>
        <w:widowControl w:val="0"/>
        <w:autoSpaceDE w:val="0"/>
        <w:autoSpaceDN w:val="0"/>
        <w:adjustRightInd w:val="0"/>
        <w:ind w:firstLine="720"/>
        <w:jc w:val="center"/>
        <w:rPr>
          <w:b/>
          <w:color w:val="000000"/>
          <w:sz w:val="24"/>
          <w:szCs w:val="24"/>
        </w:rPr>
      </w:pPr>
      <w:bookmarkStart w:id="35" w:name="sub_8009"/>
    </w:p>
    <w:bookmarkEnd w:id="35"/>
    <w:p w:rsidR="00BE28A0" w:rsidRDefault="00BE28A0" w:rsidP="00BE28A0">
      <w:pPr>
        <w:ind w:firstLine="708"/>
        <w:jc w:val="both"/>
        <w:rPr>
          <w:sz w:val="24"/>
          <w:szCs w:val="24"/>
        </w:rPr>
      </w:pPr>
      <w:r>
        <w:rPr>
          <w:sz w:val="24"/>
          <w:szCs w:val="24"/>
        </w:rPr>
        <w:t xml:space="preserve">Статья 12.  Опубликование заключения о результатах публичных слушаний </w:t>
      </w:r>
    </w:p>
    <w:p w:rsidR="00BE28A0" w:rsidRDefault="00BE28A0" w:rsidP="00BE28A0">
      <w:pPr>
        <w:pStyle w:val="ConsPlusNormal"/>
        <w:widowControl/>
        <w:ind w:firstLine="540"/>
        <w:jc w:val="both"/>
        <w:outlineLvl w:val="1"/>
        <w:rPr>
          <w:rFonts w:ascii="Times New Roman" w:hAnsi="Times New Roman" w:cs="Times New Roman"/>
          <w:sz w:val="24"/>
          <w:szCs w:val="24"/>
        </w:rPr>
      </w:pPr>
    </w:p>
    <w:p w:rsidR="00BE28A0" w:rsidRDefault="00BE28A0" w:rsidP="00BE28A0">
      <w:pPr>
        <w:numPr>
          <w:ilvl w:val="0"/>
          <w:numId w:val="3"/>
        </w:numPr>
        <w:ind w:left="0" w:firstLine="709"/>
        <w:jc w:val="both"/>
        <w:rPr>
          <w:sz w:val="24"/>
          <w:szCs w:val="24"/>
        </w:rPr>
      </w:pPr>
      <w:r>
        <w:rPr>
          <w:sz w:val="24"/>
          <w:szCs w:val="24"/>
        </w:rPr>
        <w:t>Организационный комитет обеспечивает опубликование заключения о результатах публичных слушаний.</w:t>
      </w:r>
    </w:p>
    <w:p w:rsidR="00BE28A0" w:rsidRDefault="00BE28A0" w:rsidP="00BE28A0">
      <w:pPr>
        <w:numPr>
          <w:ilvl w:val="0"/>
          <w:numId w:val="3"/>
        </w:numPr>
        <w:ind w:left="0" w:firstLine="708"/>
        <w:jc w:val="both"/>
        <w:rPr>
          <w:sz w:val="24"/>
          <w:szCs w:val="24"/>
        </w:rPr>
      </w:pPr>
      <w:r>
        <w:rPr>
          <w:sz w:val="24"/>
          <w:szCs w:val="24"/>
        </w:rPr>
        <w:t xml:space="preserve">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w:t>
      </w:r>
    </w:p>
    <w:p w:rsidR="00BE28A0" w:rsidRDefault="00BE28A0" w:rsidP="00BE28A0">
      <w:pPr>
        <w:numPr>
          <w:ilvl w:val="0"/>
          <w:numId w:val="3"/>
        </w:numPr>
        <w:ind w:left="0" w:firstLine="540"/>
        <w:jc w:val="both"/>
        <w:rPr>
          <w:sz w:val="24"/>
          <w:szCs w:val="24"/>
        </w:rPr>
      </w:pPr>
      <w:r>
        <w:rPr>
          <w:sz w:val="24"/>
          <w:szCs w:val="24"/>
        </w:rPr>
        <w:t xml:space="preserve">Заключение о результатах публичных слушаний носит рекомендательный характер для органов местного самоуправления.   </w:t>
      </w:r>
      <w:r>
        <w:rPr>
          <w:sz w:val="24"/>
          <w:szCs w:val="24"/>
        </w:rPr>
        <w:tab/>
      </w:r>
    </w:p>
    <w:p w:rsidR="00BE28A0" w:rsidRDefault="00BE28A0" w:rsidP="00BE28A0">
      <w:pPr>
        <w:ind w:left="540"/>
        <w:jc w:val="both"/>
        <w:rPr>
          <w:sz w:val="24"/>
          <w:szCs w:val="24"/>
        </w:rPr>
      </w:pPr>
    </w:p>
    <w:p w:rsidR="00BE28A0" w:rsidRDefault="00BE28A0" w:rsidP="00BE28A0">
      <w:pPr>
        <w:ind w:left="540"/>
        <w:jc w:val="both"/>
        <w:rPr>
          <w:sz w:val="24"/>
          <w:szCs w:val="24"/>
        </w:rPr>
      </w:pPr>
    </w:p>
    <w:p w:rsidR="00BE28A0" w:rsidRDefault="00BE28A0" w:rsidP="00BE28A0">
      <w:pPr>
        <w:jc w:val="both"/>
        <w:rPr>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Статья 13. Вступление в силу Положения</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Положение вступает в силу со дня его официального обнародования.</w:t>
      </w:r>
    </w:p>
    <w:p w:rsidR="00BE28A0" w:rsidRDefault="00BE28A0" w:rsidP="00BE28A0">
      <w:pPr>
        <w:widowControl w:val="0"/>
        <w:autoSpaceDE w:val="0"/>
        <w:autoSpaceDN w:val="0"/>
        <w:adjustRightInd w:val="0"/>
        <w:ind w:firstLine="720"/>
        <w:jc w:val="center"/>
        <w:rPr>
          <w:b/>
          <w:color w:val="000000"/>
          <w:sz w:val="24"/>
          <w:szCs w:val="24"/>
        </w:rPr>
      </w:pPr>
    </w:p>
    <w:p w:rsidR="00BE28A0" w:rsidRDefault="00BE28A0" w:rsidP="00BE28A0">
      <w:pPr>
        <w:widowControl w:val="0"/>
        <w:autoSpaceDE w:val="0"/>
        <w:autoSpaceDN w:val="0"/>
        <w:adjustRightInd w:val="0"/>
        <w:ind w:firstLine="720"/>
        <w:jc w:val="center"/>
        <w:rPr>
          <w:b/>
          <w:color w:val="000000"/>
          <w:sz w:val="24"/>
          <w:szCs w:val="24"/>
        </w:rPr>
      </w:pPr>
    </w:p>
    <w:p w:rsidR="00BE28A0" w:rsidRDefault="00BE28A0" w:rsidP="00BE28A0">
      <w:pPr>
        <w:widowControl w:val="0"/>
        <w:autoSpaceDE w:val="0"/>
        <w:autoSpaceDN w:val="0"/>
        <w:adjustRightInd w:val="0"/>
        <w:ind w:firstLine="720"/>
        <w:jc w:val="both"/>
        <w:rPr>
          <w:color w:val="000000"/>
          <w:sz w:val="24"/>
          <w:szCs w:val="24"/>
        </w:rPr>
      </w:pPr>
      <w:r>
        <w:rPr>
          <w:color w:val="000000"/>
          <w:sz w:val="24"/>
          <w:szCs w:val="24"/>
        </w:rPr>
        <w:t>Статья 14. Ответственность должностных лиц за нарушение процедуры организации и проведения публичных слушаний</w:t>
      </w:r>
    </w:p>
    <w:p w:rsidR="00BE28A0" w:rsidRDefault="00BE28A0" w:rsidP="00BE28A0">
      <w:pPr>
        <w:widowControl w:val="0"/>
        <w:autoSpaceDE w:val="0"/>
        <w:autoSpaceDN w:val="0"/>
        <w:adjustRightInd w:val="0"/>
        <w:ind w:firstLine="720"/>
        <w:jc w:val="both"/>
        <w:rPr>
          <w:color w:val="000000"/>
          <w:sz w:val="24"/>
          <w:szCs w:val="24"/>
        </w:rPr>
      </w:pPr>
    </w:p>
    <w:p w:rsidR="00BE28A0" w:rsidRDefault="00BE28A0" w:rsidP="00BE28A0">
      <w:pPr>
        <w:widowControl w:val="0"/>
        <w:autoSpaceDE w:val="0"/>
        <w:autoSpaceDN w:val="0"/>
        <w:adjustRightInd w:val="0"/>
        <w:ind w:firstLine="720"/>
        <w:jc w:val="both"/>
        <w:rPr>
          <w:color w:val="000000"/>
          <w:sz w:val="24"/>
          <w:szCs w:val="24"/>
        </w:rPr>
      </w:pPr>
      <w:bookmarkStart w:id="36" w:name="sub_8901"/>
      <w:r>
        <w:rPr>
          <w:color w:val="000000"/>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BE28A0" w:rsidRDefault="00BE28A0" w:rsidP="00BE28A0">
      <w:pPr>
        <w:widowControl w:val="0"/>
        <w:autoSpaceDE w:val="0"/>
        <w:autoSpaceDN w:val="0"/>
        <w:adjustRightInd w:val="0"/>
        <w:ind w:firstLine="720"/>
        <w:jc w:val="both"/>
        <w:rPr>
          <w:color w:val="000000"/>
          <w:sz w:val="24"/>
          <w:szCs w:val="24"/>
        </w:rPr>
      </w:pPr>
      <w:bookmarkStart w:id="37" w:name="sub_8902"/>
      <w:bookmarkEnd w:id="36"/>
      <w:r>
        <w:rPr>
          <w:color w:val="000000"/>
          <w:sz w:val="24"/>
          <w:szCs w:val="24"/>
        </w:rPr>
        <w:lastRenderedPageBreak/>
        <w:t>2. Публичные слушания, организованные с нарушением порядка, предусмотренного законодательством Российской Федерации, в том числе и данным Положением,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37"/>
    <w:p w:rsidR="00BE28A0" w:rsidRDefault="00BE28A0" w:rsidP="00BE28A0">
      <w:pPr>
        <w:jc w:val="both"/>
        <w:rPr>
          <w:sz w:val="24"/>
          <w:szCs w:val="24"/>
        </w:rPr>
      </w:pP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Заключительные Положения</w:t>
      </w:r>
    </w:p>
    <w:p w:rsidR="00BE28A0" w:rsidRDefault="00BE28A0" w:rsidP="00BE28A0">
      <w:pPr>
        <w:pStyle w:val="ConsPlusNormal"/>
        <w:widowControl/>
        <w:ind w:firstLine="540"/>
        <w:jc w:val="both"/>
        <w:rPr>
          <w:rFonts w:ascii="Times New Roman" w:hAnsi="Times New Roman" w:cs="Times New Roman"/>
          <w:sz w:val="24"/>
          <w:szCs w:val="24"/>
        </w:rPr>
      </w:pPr>
    </w:p>
    <w:p w:rsidR="00BE28A0" w:rsidRDefault="00BE28A0" w:rsidP="00BE28A0">
      <w:pPr>
        <w:pStyle w:val="ConsPlusNormal"/>
        <w:widowControl/>
        <w:ind w:firstLine="540"/>
        <w:jc w:val="both"/>
        <w:rPr>
          <w:b/>
          <w:sz w:val="24"/>
          <w:szCs w:val="24"/>
        </w:rPr>
      </w:pPr>
      <w:r>
        <w:rPr>
          <w:rFonts w:ascii="Times New Roman" w:hAnsi="Times New Roman" w:cs="Times New Roman"/>
          <w:sz w:val="24"/>
          <w:szCs w:val="24"/>
        </w:rPr>
        <w:t>Материально-техническое и информационное обеспечение, связанное с подготовкой и проведением публичных слушаний, осуществляется за счет средств бюджета Новоегорлыкского сельского поселения</w:t>
      </w:r>
    </w:p>
    <w:p w:rsidR="00BE28A0" w:rsidRDefault="00BE28A0" w:rsidP="00BE28A0">
      <w:pPr>
        <w:pStyle w:val="ConsTitle"/>
        <w:widowControl/>
        <w:ind w:right="0" w:firstLine="708"/>
        <w:jc w:val="both"/>
        <w:rPr>
          <w:rFonts w:ascii="Times New Roman" w:hAnsi="Times New Roman" w:cs="Times New Roman"/>
          <w:b w:val="0"/>
          <w:sz w:val="24"/>
          <w:szCs w:val="24"/>
        </w:rPr>
      </w:pPr>
    </w:p>
    <w:p w:rsidR="00BE28A0" w:rsidRDefault="00BE28A0" w:rsidP="00BE28A0">
      <w:pPr>
        <w:pStyle w:val="ConsTitle"/>
        <w:widowControl/>
        <w:ind w:right="0" w:firstLine="708"/>
        <w:jc w:val="both"/>
        <w:rPr>
          <w:rFonts w:ascii="Times New Roman" w:hAnsi="Times New Roman" w:cs="Times New Roman"/>
          <w:b w:val="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p>
    <w:p w:rsidR="00BE28A0" w:rsidRDefault="00BE28A0" w:rsidP="00BE28A0">
      <w:pPr>
        <w:pStyle w:val="ConsTitle"/>
        <w:widowControl/>
        <w:ind w:left="5529" w:right="0" w:firstLine="708"/>
        <w:jc w:val="both"/>
        <w:rPr>
          <w:rFonts w:ascii="Times New Roman" w:hAnsi="Times New Roman" w:cs="Times New Roman"/>
          <w:b w:val="0"/>
          <w:color w:val="FF0000"/>
          <w:sz w:val="24"/>
          <w:szCs w:val="24"/>
        </w:rPr>
      </w:pPr>
      <w:r>
        <w:rPr>
          <w:rFonts w:ascii="Times New Roman" w:hAnsi="Times New Roman" w:cs="Times New Roman"/>
          <w:b w:val="0"/>
          <w:color w:val="FF0000"/>
          <w:sz w:val="24"/>
          <w:szCs w:val="24"/>
        </w:rPr>
        <w:lastRenderedPageBreak/>
        <w:t xml:space="preserve">                                                                                                                                              </w:t>
      </w:r>
      <w:r>
        <w:rPr>
          <w:rFonts w:ascii="Times New Roman" w:hAnsi="Times New Roman" w:cs="Times New Roman"/>
          <w:b w:val="0"/>
          <w:sz w:val="24"/>
          <w:szCs w:val="24"/>
        </w:rPr>
        <w:t>Приложение 1</w:t>
      </w:r>
    </w:p>
    <w:p w:rsidR="00BE28A0" w:rsidRDefault="00BE28A0" w:rsidP="00BE28A0">
      <w:pPr>
        <w:pStyle w:val="ConsTitle"/>
        <w:widowControl/>
        <w:ind w:left="5529" w:right="0"/>
        <w:jc w:val="both"/>
        <w:rPr>
          <w:rFonts w:ascii="Times New Roman" w:hAnsi="Times New Roman" w:cs="Times New Roman"/>
          <w:b w:val="0"/>
          <w:sz w:val="24"/>
          <w:szCs w:val="24"/>
        </w:rPr>
      </w:pPr>
      <w:r>
        <w:rPr>
          <w:rFonts w:ascii="Times New Roman" w:hAnsi="Times New Roman" w:cs="Times New Roman"/>
          <w:b w:val="0"/>
          <w:sz w:val="24"/>
          <w:szCs w:val="24"/>
        </w:rPr>
        <w:t>к  Положению о  публичных слушаниях в Новоегорлыкском сельском поселении</w:t>
      </w: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sz w:val="24"/>
          <w:szCs w:val="24"/>
        </w:rPr>
      </w:pPr>
      <w:r>
        <w:rPr>
          <w:rFonts w:ascii="Times New Roman" w:hAnsi="Times New Roman" w:cs="Times New Roman"/>
          <w:b w:val="0"/>
          <w:sz w:val="24"/>
          <w:szCs w:val="24"/>
        </w:rPr>
        <w:t xml:space="preserve">                                                                                                    </w:t>
      </w:r>
    </w:p>
    <w:p w:rsidR="00BE28A0" w:rsidRDefault="00BE28A0" w:rsidP="00BE28A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ПОДПИСНОЙ ЛИСТ</w:t>
      </w:r>
    </w:p>
    <w:p w:rsidR="00BE28A0" w:rsidRDefault="00BE28A0" w:rsidP="00BE28A0">
      <w:pPr>
        <w:pStyle w:val="ConsPlusNormal"/>
        <w:widowControl/>
        <w:ind w:firstLine="0"/>
        <w:jc w:val="both"/>
        <w:rPr>
          <w:rFonts w:ascii="Times New Roman" w:hAnsi="Times New Roman" w:cs="Times New Roman"/>
          <w:sz w:val="24"/>
          <w:szCs w:val="24"/>
        </w:rPr>
      </w:pP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Мы, нижеподписавшиеся, поддерживаем   предложение инициативной   группы граждан Новоегорлыкского сельского поселения о вынесении на публичные слушания проекта__________________________________________________________</w:t>
      </w: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муниципального правового акта)</w:t>
      </w:r>
    </w:p>
    <w:p w:rsidR="00BE28A0" w:rsidRDefault="00BE28A0" w:rsidP="00BE28A0">
      <w:pPr>
        <w:pStyle w:val="ConsPlusNormal"/>
        <w:widowControl/>
        <w:ind w:firstLine="0"/>
        <w:jc w:val="both"/>
        <w:rPr>
          <w:rFonts w:ascii="Times New Roman" w:hAnsi="Times New Roman" w:cs="Times New Roman"/>
          <w:sz w:val="24"/>
          <w:szCs w:val="24"/>
        </w:rPr>
      </w:pPr>
    </w:p>
    <w:tbl>
      <w:tblPr>
        <w:tblW w:w="9960" w:type="dxa"/>
        <w:tblInd w:w="-214" w:type="dxa"/>
        <w:tblLayout w:type="fixed"/>
        <w:tblCellMar>
          <w:left w:w="70" w:type="dxa"/>
          <w:right w:w="70" w:type="dxa"/>
        </w:tblCellMar>
        <w:tblLook w:val="04A0"/>
      </w:tblPr>
      <w:tblGrid>
        <w:gridCol w:w="553"/>
        <w:gridCol w:w="1660"/>
        <w:gridCol w:w="1936"/>
        <w:gridCol w:w="1523"/>
        <w:gridCol w:w="1798"/>
        <w:gridCol w:w="1106"/>
        <w:gridCol w:w="1384"/>
      </w:tblGrid>
      <w:tr w:rsidR="00BE28A0" w:rsidTr="00BE28A0">
        <w:trPr>
          <w:cantSplit/>
          <w:trHeight w:val="720"/>
        </w:trPr>
        <w:tc>
          <w:tcPr>
            <w:tcW w:w="554"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p>
        </w:tc>
        <w:tc>
          <w:tcPr>
            <w:tcW w:w="1659"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Фамилия, имя,</w:t>
            </w:r>
            <w:r>
              <w:rPr>
                <w:rFonts w:ascii="Times New Roman" w:hAnsi="Times New Roman" w:cs="Times New Roman"/>
                <w:sz w:val="24"/>
                <w:szCs w:val="24"/>
              </w:rPr>
              <w:br/>
              <w:t xml:space="preserve">отчество   </w:t>
            </w:r>
            <w:r>
              <w:rPr>
                <w:rFonts w:ascii="Times New Roman" w:hAnsi="Times New Roman" w:cs="Times New Roman"/>
                <w:sz w:val="24"/>
                <w:szCs w:val="24"/>
              </w:rPr>
              <w:br/>
              <w:t>(полностью)</w:t>
            </w:r>
          </w:p>
        </w:tc>
        <w:tc>
          <w:tcPr>
            <w:tcW w:w="1935"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Год (в возрасте </w:t>
            </w:r>
            <w:r>
              <w:rPr>
                <w:rFonts w:ascii="Times New Roman" w:hAnsi="Times New Roman" w:cs="Times New Roman"/>
                <w:sz w:val="24"/>
                <w:szCs w:val="24"/>
              </w:rPr>
              <w:br/>
              <w:t xml:space="preserve">18 лет на день </w:t>
            </w:r>
            <w:r>
              <w:rPr>
                <w:rFonts w:ascii="Times New Roman" w:hAnsi="Times New Roman" w:cs="Times New Roman"/>
                <w:sz w:val="24"/>
                <w:szCs w:val="24"/>
              </w:rPr>
              <w:br/>
              <w:t>сбора подписей -</w:t>
            </w:r>
            <w:r>
              <w:rPr>
                <w:rFonts w:ascii="Times New Roman" w:hAnsi="Times New Roman" w:cs="Times New Roman"/>
                <w:sz w:val="24"/>
                <w:szCs w:val="24"/>
              </w:rPr>
              <w:br/>
              <w:t xml:space="preserve">день и месяц)  </w:t>
            </w:r>
            <w:r>
              <w:rPr>
                <w:rFonts w:ascii="Times New Roman" w:hAnsi="Times New Roman" w:cs="Times New Roman"/>
                <w:sz w:val="24"/>
                <w:szCs w:val="24"/>
              </w:rPr>
              <w:br/>
              <w:t>рождения</w:t>
            </w:r>
          </w:p>
        </w:tc>
        <w:tc>
          <w:tcPr>
            <w:tcW w:w="1522"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Адрес места</w:t>
            </w:r>
            <w:r>
              <w:rPr>
                <w:rFonts w:ascii="Times New Roman" w:hAnsi="Times New Roman" w:cs="Times New Roman"/>
                <w:sz w:val="24"/>
                <w:szCs w:val="24"/>
              </w:rPr>
              <w:br/>
              <w:t>жительства</w:t>
            </w:r>
          </w:p>
        </w:tc>
        <w:tc>
          <w:tcPr>
            <w:tcW w:w="1797"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Серия и номер</w:t>
            </w:r>
            <w:r>
              <w:rPr>
                <w:rFonts w:ascii="Times New Roman" w:hAnsi="Times New Roman" w:cs="Times New Roman"/>
                <w:sz w:val="24"/>
                <w:szCs w:val="24"/>
              </w:rPr>
              <w:br/>
              <w:t xml:space="preserve">паспорта или </w:t>
            </w:r>
            <w:r>
              <w:rPr>
                <w:rFonts w:ascii="Times New Roman" w:hAnsi="Times New Roman" w:cs="Times New Roman"/>
                <w:sz w:val="24"/>
                <w:szCs w:val="24"/>
              </w:rPr>
              <w:br/>
              <w:t xml:space="preserve">заменяющего </w:t>
            </w:r>
            <w:r>
              <w:rPr>
                <w:rFonts w:ascii="Times New Roman" w:hAnsi="Times New Roman" w:cs="Times New Roman"/>
                <w:sz w:val="24"/>
                <w:szCs w:val="24"/>
              </w:rPr>
              <w:br/>
              <w:t>его документа</w:t>
            </w:r>
          </w:p>
        </w:tc>
        <w:tc>
          <w:tcPr>
            <w:tcW w:w="1106"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Подпись</w:t>
            </w:r>
          </w:p>
        </w:tc>
        <w:tc>
          <w:tcPr>
            <w:tcW w:w="1383"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внесения</w:t>
            </w:r>
            <w:r>
              <w:rPr>
                <w:rFonts w:ascii="Times New Roman" w:hAnsi="Times New Roman" w:cs="Times New Roman"/>
                <w:sz w:val="24"/>
                <w:szCs w:val="24"/>
              </w:rPr>
              <w:br/>
              <w:t>подписи</w:t>
            </w:r>
          </w:p>
        </w:tc>
      </w:tr>
      <w:tr w:rsidR="00BE28A0" w:rsidTr="00BE28A0">
        <w:trPr>
          <w:cantSplit/>
          <w:trHeight w:val="240"/>
        </w:trPr>
        <w:tc>
          <w:tcPr>
            <w:tcW w:w="554"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59"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935"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522"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97"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383"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BE28A0" w:rsidTr="00BE28A0">
        <w:trPr>
          <w:cantSplit/>
          <w:trHeight w:val="120"/>
        </w:trPr>
        <w:tc>
          <w:tcPr>
            <w:tcW w:w="554"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797"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383"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r>
      <w:tr w:rsidR="00BE28A0" w:rsidTr="00BE28A0">
        <w:trPr>
          <w:cantSplit/>
          <w:trHeight w:val="120"/>
        </w:trPr>
        <w:tc>
          <w:tcPr>
            <w:tcW w:w="554"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659"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522"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797"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c>
          <w:tcPr>
            <w:tcW w:w="1383"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jc w:val="both"/>
              <w:rPr>
                <w:rFonts w:ascii="Times New Roman" w:hAnsi="Times New Roman" w:cs="Times New Roman"/>
                <w:sz w:val="24"/>
                <w:szCs w:val="24"/>
              </w:rPr>
            </w:pPr>
          </w:p>
        </w:tc>
      </w:tr>
    </w:tbl>
    <w:p w:rsidR="00BE28A0" w:rsidRDefault="00BE28A0" w:rsidP="00BE28A0">
      <w:pPr>
        <w:pStyle w:val="ConsPlusNormal"/>
        <w:widowControl/>
        <w:ind w:firstLine="0"/>
        <w:jc w:val="both"/>
        <w:rPr>
          <w:rFonts w:ascii="Times New Roman" w:hAnsi="Times New Roman" w:cs="Times New Roman"/>
          <w:sz w:val="24"/>
          <w:szCs w:val="24"/>
        </w:rPr>
      </w:pP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Подписной лист заверяю: __________________________________________</w:t>
      </w:r>
    </w:p>
    <w:p w:rsidR="00BE28A0" w:rsidRDefault="00BE28A0" w:rsidP="00BE28A0">
      <w:pPr>
        <w:pStyle w:val="ConsPlusNonformat"/>
        <w:widowControl/>
        <w:ind w:left="3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(фамилия, имя, отчество (полностью), адрес места </w:t>
      </w:r>
      <w:proofErr w:type="gramEnd"/>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жительства, серия и номер, дата выдачи паспорта или заменяющего его документа лица, </w:t>
      </w: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проводившего сбор подписей, его собственноручная подпись и дата ее внесения)</w:t>
      </w:r>
    </w:p>
    <w:p w:rsidR="00BE28A0" w:rsidRDefault="00BE28A0" w:rsidP="00BE28A0">
      <w:pPr>
        <w:pStyle w:val="ConsPlusNonformat"/>
        <w:widowControl/>
        <w:jc w:val="both"/>
        <w:rPr>
          <w:rFonts w:ascii="Times New Roman" w:hAnsi="Times New Roman" w:cs="Times New Roman"/>
          <w:sz w:val="24"/>
          <w:szCs w:val="24"/>
        </w:rPr>
      </w:pPr>
    </w:p>
    <w:p w:rsidR="00BE28A0" w:rsidRDefault="00BE28A0" w:rsidP="00BE28A0">
      <w:pPr>
        <w:pStyle w:val="ConsPlusNonformat"/>
        <w:widowControl/>
        <w:jc w:val="both"/>
        <w:rPr>
          <w:rFonts w:ascii="Times New Roman" w:hAnsi="Times New Roman" w:cs="Times New Roman"/>
          <w:sz w:val="24"/>
          <w:szCs w:val="24"/>
        </w:rPr>
      </w:pPr>
    </w:p>
    <w:p w:rsidR="00BE28A0" w:rsidRDefault="00BE28A0" w:rsidP="00BE28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Руководитель инициативной группы:_________________________________               (фамилия, имя, отчество, собственноручная подпись и дата ее внесения)</w:t>
      </w:r>
    </w:p>
    <w:p w:rsidR="00BE28A0" w:rsidRDefault="00BE28A0" w:rsidP="00BE28A0">
      <w:pPr>
        <w:pStyle w:val="ConsTitle"/>
        <w:widowControl/>
        <w:ind w:right="0"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BE28A0" w:rsidRDefault="00BE28A0" w:rsidP="00BE28A0">
      <w:pPr>
        <w:pStyle w:val="ConsTitle"/>
        <w:widowControl/>
        <w:ind w:right="0" w:firstLine="708"/>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left="5529" w:right="0"/>
        <w:jc w:val="both"/>
        <w:rPr>
          <w:rFonts w:ascii="Times New Roman" w:hAnsi="Times New Roman" w:cs="Times New Roman"/>
          <w:b w:val="0"/>
          <w:sz w:val="24"/>
          <w:szCs w:val="24"/>
        </w:rPr>
      </w:pPr>
    </w:p>
    <w:p w:rsidR="00BE28A0" w:rsidRDefault="00BE28A0" w:rsidP="00BE28A0">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                                                                                             Приложение 2</w:t>
      </w:r>
    </w:p>
    <w:p w:rsidR="00BE28A0" w:rsidRDefault="00BE28A0" w:rsidP="00BE28A0">
      <w:pPr>
        <w:pStyle w:val="ConsTitle"/>
        <w:widowControl/>
        <w:ind w:left="5529" w:right="0"/>
        <w:jc w:val="both"/>
        <w:rPr>
          <w:rFonts w:ascii="Times New Roman" w:hAnsi="Times New Roman" w:cs="Times New Roman"/>
          <w:b w:val="0"/>
          <w:sz w:val="24"/>
          <w:szCs w:val="24"/>
        </w:rPr>
      </w:pPr>
      <w:r>
        <w:rPr>
          <w:rFonts w:ascii="Times New Roman" w:hAnsi="Times New Roman" w:cs="Times New Roman"/>
          <w:b w:val="0"/>
          <w:sz w:val="24"/>
          <w:szCs w:val="24"/>
        </w:rPr>
        <w:t>к  Положению о  публичных слушаниях в Новоегорлыкском сельском поселении</w:t>
      </w:r>
    </w:p>
    <w:p w:rsidR="00BE28A0" w:rsidRDefault="00BE28A0" w:rsidP="00BE28A0">
      <w:pPr>
        <w:pStyle w:val="ConsPlusNormal"/>
        <w:widowControl/>
        <w:ind w:firstLine="0"/>
        <w:jc w:val="right"/>
        <w:rPr>
          <w:rFonts w:ascii="Times New Roman" w:hAnsi="Times New Roman" w:cs="Times New Roman"/>
          <w:sz w:val="24"/>
          <w:szCs w:val="24"/>
        </w:rPr>
      </w:pPr>
    </w:p>
    <w:p w:rsidR="00BE28A0" w:rsidRDefault="00BE28A0" w:rsidP="00BE28A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ЗАКЛЮЧЕНИЕ О РЕЗУЛЬТАТАХ ПУБЛИЧНЫХ СЛУШАНИЙ</w:t>
      </w:r>
    </w:p>
    <w:p w:rsidR="00BE28A0" w:rsidRDefault="00BE28A0" w:rsidP="00BE28A0">
      <w:pPr>
        <w:pStyle w:val="ConsPlusNormal"/>
        <w:widowControl/>
        <w:ind w:firstLine="0"/>
        <w:jc w:val="center"/>
        <w:rPr>
          <w:rFonts w:ascii="Times New Roman" w:hAnsi="Times New Roman" w:cs="Times New Roman"/>
          <w:sz w:val="24"/>
          <w:szCs w:val="24"/>
        </w:rPr>
      </w:pP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 __________ 20__ г.                                                   _____________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(место проведения)</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Инициато</w:t>
      </w:r>
      <w:proofErr w:type="gramStart"/>
      <w:r>
        <w:rPr>
          <w:rFonts w:ascii="Times New Roman" w:hAnsi="Times New Roman" w:cs="Times New Roman"/>
          <w:sz w:val="24"/>
          <w:szCs w:val="24"/>
        </w:rPr>
        <w:t>р(</w:t>
      </w:r>
      <w:proofErr w:type="spellStart"/>
      <w:proofErr w:type="gramEnd"/>
      <w:r>
        <w:rPr>
          <w:rFonts w:ascii="Times New Roman" w:hAnsi="Times New Roman" w:cs="Times New Roman"/>
          <w:sz w:val="24"/>
          <w:szCs w:val="24"/>
        </w:rPr>
        <w:t>ы</w:t>
      </w:r>
      <w:proofErr w:type="spellEnd"/>
      <w:r>
        <w:rPr>
          <w:rFonts w:ascii="Times New Roman" w:hAnsi="Times New Roman" w:cs="Times New Roman"/>
          <w:sz w:val="24"/>
          <w:szCs w:val="24"/>
        </w:rPr>
        <w:t>) публичных слушаний: ________________________________</w:t>
      </w:r>
    </w:p>
    <w:p w:rsidR="00BE28A0" w:rsidRDefault="00BE28A0" w:rsidP="00BE28A0">
      <w:pPr>
        <w:pStyle w:val="ConsPlusNormal"/>
        <w:widowControl/>
        <w:ind w:firstLine="0"/>
        <w:jc w:val="both"/>
        <w:rPr>
          <w:rFonts w:ascii="Times New Roman" w:hAnsi="Times New Roman" w:cs="Times New Roman"/>
          <w:i/>
          <w:sz w:val="24"/>
          <w:szCs w:val="24"/>
        </w:rPr>
      </w:pPr>
      <w:r>
        <w:rPr>
          <w:rFonts w:ascii="Times New Roman" w:hAnsi="Times New Roman" w:cs="Times New Roman"/>
          <w:sz w:val="24"/>
          <w:szCs w:val="24"/>
        </w:rPr>
        <w:t xml:space="preserve">Публичные слушания назначены: </w:t>
      </w:r>
      <w:r>
        <w:rPr>
          <w:rFonts w:ascii="Times New Roman" w:hAnsi="Times New Roman" w:cs="Times New Roman"/>
          <w:i/>
          <w:sz w:val="24"/>
          <w:szCs w:val="24"/>
        </w:rPr>
        <w:t>решением Собрания депутатов Новоегорлыкского сельского поселения от "_____"__________ 20____г. №_____.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Вопрос (вопросы) публичных слушаний:</w:t>
      </w:r>
    </w:p>
    <w:p w:rsidR="00BE28A0" w:rsidRDefault="00BE28A0" w:rsidP="00BE28A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Сведения об опубликовании информации о публичных слушаниях:____________________________________________________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 граждан, принявших участие в публичных слушаниях: _______________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210" w:type="dxa"/>
        <w:tblInd w:w="70" w:type="dxa"/>
        <w:tblLayout w:type="fixed"/>
        <w:tblCellMar>
          <w:left w:w="70" w:type="dxa"/>
          <w:right w:w="70" w:type="dxa"/>
        </w:tblCellMar>
        <w:tblLook w:val="04A0"/>
      </w:tblPr>
      <w:tblGrid>
        <w:gridCol w:w="508"/>
        <w:gridCol w:w="2158"/>
        <w:gridCol w:w="2294"/>
        <w:gridCol w:w="2267"/>
        <w:gridCol w:w="1983"/>
      </w:tblGrid>
      <w:tr w:rsidR="00BE28A0" w:rsidTr="00BE28A0">
        <w:trPr>
          <w:cantSplit/>
          <w:trHeight w:val="481"/>
        </w:trPr>
        <w:tc>
          <w:tcPr>
            <w:tcW w:w="508"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p>
        </w:tc>
        <w:tc>
          <w:tcPr>
            <w:tcW w:w="2159"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Проект правового акта или вопросы, вынесенные </w:t>
            </w:r>
            <w:r>
              <w:rPr>
                <w:rFonts w:ascii="Times New Roman" w:hAnsi="Times New Roman" w:cs="Times New Roman"/>
                <w:sz w:val="24"/>
                <w:szCs w:val="24"/>
              </w:rPr>
              <w:br/>
              <w:t>на обсуждение</w:t>
            </w:r>
          </w:p>
        </w:tc>
        <w:tc>
          <w:tcPr>
            <w:tcW w:w="2295"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Предложения и рекомендации экспертов (дата</w:t>
            </w:r>
            <w:r>
              <w:rPr>
                <w:rFonts w:ascii="Times New Roman" w:hAnsi="Times New Roman" w:cs="Times New Roman"/>
                <w:sz w:val="24"/>
                <w:szCs w:val="24"/>
              </w:rPr>
              <w:br/>
              <w:t>их внесения)</w:t>
            </w:r>
          </w:p>
        </w:tc>
        <w:tc>
          <w:tcPr>
            <w:tcW w:w="2268"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Предложение внесено, рекомендовано</w:t>
            </w:r>
            <w:r>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Итоги    </w:t>
            </w:r>
            <w:r>
              <w:rPr>
                <w:rFonts w:ascii="Times New Roman" w:hAnsi="Times New Roman" w:cs="Times New Roman"/>
                <w:sz w:val="24"/>
                <w:szCs w:val="24"/>
              </w:rPr>
              <w:br/>
              <w:t>рассмотрения</w:t>
            </w:r>
            <w:r>
              <w:rPr>
                <w:rFonts w:ascii="Times New Roman" w:hAnsi="Times New Roman" w:cs="Times New Roman"/>
                <w:sz w:val="24"/>
                <w:szCs w:val="24"/>
              </w:rPr>
              <w:br/>
              <w:t>вопроса (голосования)</w:t>
            </w:r>
          </w:p>
        </w:tc>
      </w:tr>
      <w:tr w:rsidR="00BE28A0" w:rsidTr="00BE28A0">
        <w:trPr>
          <w:cantSplit/>
          <w:trHeight w:val="602"/>
        </w:trPr>
        <w:tc>
          <w:tcPr>
            <w:tcW w:w="508"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p>
        </w:tc>
        <w:tc>
          <w:tcPr>
            <w:tcW w:w="2159"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Формулировка вопроса</w:t>
            </w:r>
          </w:p>
        </w:tc>
        <w:tc>
          <w:tcPr>
            <w:tcW w:w="2295"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 xml:space="preserve">едложения (рекомендации) </w:t>
            </w:r>
            <w:r>
              <w:rPr>
                <w:rFonts w:ascii="Times New Roman" w:hAnsi="Times New Roman" w:cs="Times New Roman"/>
                <w:sz w:val="24"/>
                <w:szCs w:val="24"/>
              </w:rPr>
              <w:br/>
            </w:r>
          </w:p>
          <w:p w:rsidR="00BE28A0" w:rsidRDefault="00BE28A0">
            <w:pPr>
              <w:pStyle w:val="ConsPlusNormal"/>
              <w:widowControl/>
              <w:ind w:firstLine="0"/>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ФИО участника      </w:t>
            </w:r>
            <w:r>
              <w:rPr>
                <w:rFonts w:ascii="Times New Roman" w:hAnsi="Times New Roman" w:cs="Times New Roman"/>
                <w:sz w:val="24"/>
                <w:szCs w:val="24"/>
              </w:rPr>
              <w:br/>
              <w:t>публичных слушаний (эксперта)</w:t>
            </w:r>
            <w:r>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«За»  </w:t>
            </w:r>
          </w:p>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«Против»</w:t>
            </w:r>
          </w:p>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«Воздержался»</w:t>
            </w:r>
          </w:p>
          <w:p w:rsidR="00BE28A0" w:rsidRDefault="00BE28A0">
            <w:pPr>
              <w:pStyle w:val="ConsPlusNormal"/>
              <w:widowControl/>
              <w:ind w:firstLine="0"/>
              <w:rPr>
                <w:rFonts w:ascii="Times New Roman" w:hAnsi="Times New Roman" w:cs="Times New Roman"/>
                <w:sz w:val="24"/>
                <w:szCs w:val="24"/>
              </w:rPr>
            </w:pPr>
          </w:p>
          <w:p w:rsidR="00BE28A0" w:rsidRDefault="00BE28A0">
            <w:pPr>
              <w:pStyle w:val="ConsPlusNormal"/>
              <w:widowControl/>
              <w:ind w:firstLine="0"/>
              <w:rPr>
                <w:rFonts w:ascii="Times New Roman" w:hAnsi="Times New Roman" w:cs="Times New Roman"/>
                <w:sz w:val="24"/>
                <w:szCs w:val="24"/>
              </w:rPr>
            </w:pPr>
          </w:p>
        </w:tc>
      </w:tr>
      <w:tr w:rsidR="00BE28A0" w:rsidTr="00BE28A0">
        <w:trPr>
          <w:cantSplit/>
          <w:trHeight w:val="602"/>
        </w:trPr>
        <w:tc>
          <w:tcPr>
            <w:tcW w:w="508"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p>
        </w:tc>
        <w:tc>
          <w:tcPr>
            <w:tcW w:w="2159"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Формулировка вопроса</w:t>
            </w:r>
          </w:p>
        </w:tc>
        <w:tc>
          <w:tcPr>
            <w:tcW w:w="2295"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едложения (рекомендации)</w:t>
            </w:r>
            <w:r>
              <w:rPr>
                <w:rFonts w:ascii="Times New Roman" w:hAnsi="Times New Roman" w:cs="Times New Roman"/>
                <w:sz w:val="24"/>
                <w:szCs w:val="24"/>
              </w:rPr>
              <w:br/>
            </w:r>
          </w:p>
          <w:p w:rsidR="00BE28A0" w:rsidRDefault="00BE28A0">
            <w:pPr>
              <w:pStyle w:val="ConsPlusNormal"/>
              <w:widowControl/>
              <w:ind w:firstLine="0"/>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hideMark/>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ФИО участника      </w:t>
            </w:r>
            <w:r>
              <w:rPr>
                <w:rFonts w:ascii="Times New Roman" w:hAnsi="Times New Roman" w:cs="Times New Roman"/>
                <w:sz w:val="24"/>
                <w:szCs w:val="24"/>
              </w:rPr>
              <w:br/>
              <w:t xml:space="preserve">публичных слушаний </w:t>
            </w:r>
            <w:r>
              <w:rPr>
                <w:rFonts w:ascii="Times New Roman" w:hAnsi="Times New Roman" w:cs="Times New Roman"/>
                <w:sz w:val="24"/>
                <w:szCs w:val="24"/>
              </w:rPr>
              <w:br/>
            </w:r>
          </w:p>
        </w:tc>
        <w:tc>
          <w:tcPr>
            <w:tcW w:w="1984" w:type="dxa"/>
            <w:tcBorders>
              <w:top w:val="single" w:sz="6" w:space="0" w:color="auto"/>
              <w:left w:val="single" w:sz="6" w:space="0" w:color="auto"/>
              <w:bottom w:val="single" w:sz="6" w:space="0" w:color="auto"/>
              <w:right w:val="single" w:sz="6" w:space="0" w:color="auto"/>
            </w:tcBorders>
          </w:tcPr>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«За»  </w:t>
            </w:r>
          </w:p>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«Против»</w:t>
            </w:r>
          </w:p>
          <w:p w:rsidR="00BE28A0" w:rsidRDefault="00BE28A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«Воздержался»</w:t>
            </w:r>
          </w:p>
          <w:p w:rsidR="00BE28A0" w:rsidRDefault="00BE28A0">
            <w:pPr>
              <w:pStyle w:val="ConsPlusNormal"/>
              <w:widowControl/>
              <w:ind w:firstLine="0"/>
              <w:rPr>
                <w:rFonts w:ascii="Times New Roman" w:hAnsi="Times New Roman" w:cs="Times New Roman"/>
                <w:sz w:val="24"/>
                <w:szCs w:val="24"/>
              </w:rPr>
            </w:pPr>
          </w:p>
        </w:tc>
      </w:tr>
    </w:tbl>
    <w:p w:rsidR="00BE28A0" w:rsidRDefault="00BE28A0" w:rsidP="00BE28A0">
      <w:pPr>
        <w:pStyle w:val="ConsPlusNormal"/>
        <w:widowControl/>
        <w:ind w:firstLine="0"/>
        <w:jc w:val="both"/>
        <w:rPr>
          <w:rFonts w:ascii="Times New Roman" w:hAnsi="Times New Roman" w:cs="Times New Roman"/>
          <w:sz w:val="24"/>
          <w:szCs w:val="24"/>
        </w:rPr>
      </w:pP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Итоги голосования по вопросу, проекту муниципального правового акта, вынесенного на публичные слушания:</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 ________________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«Против»____________ </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«Воздержался»_________</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Решение по результатам публичных слушаний: </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BE28A0" w:rsidRDefault="00BE28A0" w:rsidP="00BE2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p>
    <w:p w:rsidR="00BE28A0" w:rsidRDefault="00BE28A0" w:rsidP="00BE28A0">
      <w:pPr>
        <w:pStyle w:val="ConsPlusNonformat"/>
        <w:widowControl/>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__________________     Ф.И.О.</w:t>
      </w:r>
    </w:p>
    <w:p w:rsidR="00BE28A0" w:rsidRDefault="00BE28A0" w:rsidP="00BE28A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BE28A0" w:rsidRDefault="00BE28A0" w:rsidP="00BE28A0">
      <w:pPr>
        <w:pStyle w:val="ConsPlusNonformat"/>
        <w:widowControl/>
        <w:rPr>
          <w:rFonts w:ascii="Times New Roman" w:hAnsi="Times New Roman" w:cs="Times New Roman"/>
          <w:sz w:val="24"/>
          <w:szCs w:val="24"/>
        </w:rPr>
      </w:pPr>
      <w:r>
        <w:rPr>
          <w:rFonts w:ascii="Times New Roman" w:hAnsi="Times New Roman" w:cs="Times New Roman"/>
          <w:sz w:val="24"/>
          <w:szCs w:val="24"/>
        </w:rPr>
        <w:t>Секретарь публичных слушаний              __________________     Ф.И.О.</w:t>
      </w:r>
    </w:p>
    <w:p w:rsidR="00BE28A0" w:rsidRDefault="00BE28A0" w:rsidP="00BE28A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w:t>
      </w:r>
    </w:p>
    <w:p w:rsidR="005D1780" w:rsidRDefault="00BE28A0"/>
    <w:sectPr w:rsidR="005D1780" w:rsidSect="00533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8BC"/>
    <w:multiLevelType w:val="hybridMultilevel"/>
    <w:tmpl w:val="3852058E"/>
    <w:lvl w:ilvl="0" w:tplc="0A104E96">
      <w:start w:val="1"/>
      <w:numFmt w:val="decimal"/>
      <w:lvlText w:val="%1."/>
      <w:lvlJc w:val="left"/>
      <w:pPr>
        <w:ind w:left="1773" w:hanging="106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702BC7"/>
    <w:multiLevelType w:val="hybridMultilevel"/>
    <w:tmpl w:val="6034164E"/>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3208F3"/>
    <w:multiLevelType w:val="hybridMultilevel"/>
    <w:tmpl w:val="CFE4FB62"/>
    <w:lvl w:ilvl="0" w:tplc="C44AE95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8A0"/>
    <w:rsid w:val="005330AF"/>
    <w:rsid w:val="00776773"/>
    <w:rsid w:val="007B1892"/>
    <w:rsid w:val="00BE2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8A0"/>
    <w:rPr>
      <w:rFonts w:ascii="Times New Roman" w:hAnsi="Times New Roman" w:cs="Times New Roman" w:hint="default"/>
      <w:color w:val="0000FF"/>
      <w:u w:val="single"/>
    </w:rPr>
  </w:style>
  <w:style w:type="paragraph" w:customStyle="1" w:styleId="ConsTitle">
    <w:name w:val="ConsTitle"/>
    <w:rsid w:val="00BE28A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ylet3">
    <w:name w:val="stylet3"/>
    <w:basedOn w:val="a"/>
    <w:rsid w:val="00BE28A0"/>
    <w:pPr>
      <w:spacing w:before="100" w:beforeAutospacing="1" w:after="100" w:afterAutospacing="1"/>
    </w:pPr>
    <w:rPr>
      <w:sz w:val="24"/>
      <w:szCs w:val="24"/>
    </w:rPr>
  </w:style>
  <w:style w:type="paragraph" w:customStyle="1" w:styleId="ConsPlusNormal">
    <w:name w:val="ConsPlusNormal"/>
    <w:rsid w:val="00BE2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E2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28A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574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voegorlikskaya-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0756-78AD-4848-AF1D-8963E1A8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4480</Words>
  <Characters>25540</Characters>
  <Application>Microsoft Office Word</Application>
  <DocSecurity>0</DocSecurity>
  <Lines>212</Lines>
  <Paragraphs>59</Paragraphs>
  <ScaleCrop>false</ScaleCrop>
  <Company>Reanimator Extreme Edition</Company>
  <LinksUpToDate>false</LinksUpToDate>
  <CharactersWithSpaces>29961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2023-10-16T08:38:00Z</dcterms:created>
  <dcterms:modified xsi:type="dcterms:W3CDTF">2023-10-16T08:41:00Z</dcterms:modified>
</cp:coreProperties>
</file>